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21821" w:type="dxa"/>
        <w:tblLook w:val="04A0" w:firstRow="1" w:lastRow="0" w:firstColumn="1" w:lastColumn="0" w:noHBand="0" w:noVBand="1"/>
      </w:tblPr>
      <w:tblGrid>
        <w:gridCol w:w="2392"/>
        <w:gridCol w:w="2513"/>
        <w:gridCol w:w="2769"/>
        <w:gridCol w:w="4812"/>
        <w:gridCol w:w="2652"/>
        <w:gridCol w:w="2350"/>
        <w:gridCol w:w="2176"/>
        <w:gridCol w:w="2157"/>
      </w:tblGrid>
      <w:tr w:rsidR="00CA4B61" w:rsidRPr="006C6F29" w14:paraId="0A5BC490" w14:textId="77777777" w:rsidTr="00CA4B61">
        <w:trPr>
          <w:trHeight w:val="263"/>
        </w:trPr>
        <w:tc>
          <w:tcPr>
            <w:tcW w:w="2392" w:type="dxa"/>
          </w:tcPr>
          <w:p w14:paraId="0DC966EA" w14:textId="77777777" w:rsidR="002C6CA2" w:rsidRPr="00664BE7" w:rsidRDefault="002C6CA2" w:rsidP="002C6CA2">
            <w:pPr>
              <w:rPr>
                <w:rFonts w:ascii="Twinkl" w:hAnsi="Twinkl"/>
                <w:sz w:val="18"/>
                <w:szCs w:val="20"/>
              </w:rPr>
            </w:pPr>
            <w:r w:rsidRPr="00664BE7">
              <w:rPr>
                <w:rFonts w:ascii="Twinkl" w:hAnsi="Twinkl"/>
                <w:sz w:val="18"/>
                <w:szCs w:val="20"/>
              </w:rPr>
              <w:t>Area of Classroom</w:t>
            </w:r>
          </w:p>
        </w:tc>
        <w:tc>
          <w:tcPr>
            <w:tcW w:w="2513" w:type="dxa"/>
          </w:tcPr>
          <w:p w14:paraId="2442015C" w14:textId="66B7A82F" w:rsidR="0BBE59CE" w:rsidRPr="00664BE7" w:rsidRDefault="0BBE59CE" w:rsidP="6CBB4974">
            <w:pPr>
              <w:rPr>
                <w:rFonts w:ascii="Twinkl" w:hAnsi="Twinkl"/>
                <w:sz w:val="18"/>
                <w:szCs w:val="18"/>
              </w:rPr>
            </w:pPr>
            <w:r w:rsidRPr="00664BE7">
              <w:rPr>
                <w:rFonts w:ascii="Twinkl" w:hAnsi="Twinkl"/>
                <w:sz w:val="18"/>
                <w:szCs w:val="18"/>
              </w:rPr>
              <w:t xml:space="preserve">Teir 2 vocabulary </w:t>
            </w:r>
          </w:p>
          <w:p w14:paraId="1E3F4842" w14:textId="5D378FEC" w:rsidR="0BBE59CE" w:rsidRPr="00664BE7" w:rsidRDefault="0BBE59CE" w:rsidP="6CBB4974">
            <w:pPr>
              <w:rPr>
                <w:rFonts w:ascii="Twinkl" w:hAnsi="Twinkl"/>
                <w:sz w:val="18"/>
                <w:szCs w:val="18"/>
              </w:rPr>
            </w:pPr>
            <w:r w:rsidRPr="00664BE7">
              <w:rPr>
                <w:rFonts w:ascii="Twinkl" w:hAnsi="Twinkl"/>
                <w:sz w:val="18"/>
                <w:szCs w:val="18"/>
              </w:rPr>
              <w:t xml:space="preserve">Put in provision </w:t>
            </w:r>
          </w:p>
        </w:tc>
        <w:tc>
          <w:tcPr>
            <w:tcW w:w="2769" w:type="dxa"/>
          </w:tcPr>
          <w:p w14:paraId="56F5EB93" w14:textId="77777777" w:rsidR="002C6CA2" w:rsidRPr="00664BE7" w:rsidRDefault="002C6CA2">
            <w:pPr>
              <w:rPr>
                <w:rFonts w:ascii="Twinkl" w:hAnsi="Twinkl"/>
                <w:sz w:val="18"/>
                <w:szCs w:val="20"/>
              </w:rPr>
            </w:pPr>
            <w:r w:rsidRPr="00664BE7">
              <w:rPr>
                <w:rFonts w:ascii="Twinkl" w:hAnsi="Twinkl"/>
                <w:sz w:val="18"/>
                <w:szCs w:val="20"/>
              </w:rPr>
              <w:t>Skills being developed</w:t>
            </w:r>
          </w:p>
        </w:tc>
        <w:tc>
          <w:tcPr>
            <w:tcW w:w="4812" w:type="dxa"/>
          </w:tcPr>
          <w:p w14:paraId="4DE72427" w14:textId="77777777" w:rsidR="002C6CA2" w:rsidRPr="00664BE7" w:rsidRDefault="002C6CA2">
            <w:pPr>
              <w:rPr>
                <w:rFonts w:ascii="Twinkl" w:hAnsi="Twinkl"/>
                <w:sz w:val="18"/>
                <w:szCs w:val="20"/>
              </w:rPr>
            </w:pPr>
            <w:r w:rsidRPr="00664BE7">
              <w:rPr>
                <w:rFonts w:ascii="Twinkl" w:hAnsi="Twinkl"/>
                <w:sz w:val="18"/>
                <w:szCs w:val="20"/>
              </w:rPr>
              <w:t>Details of Activity</w:t>
            </w:r>
          </w:p>
        </w:tc>
        <w:tc>
          <w:tcPr>
            <w:tcW w:w="2652" w:type="dxa"/>
          </w:tcPr>
          <w:p w14:paraId="3DAF6A45" w14:textId="77777777" w:rsidR="002C6CA2" w:rsidRPr="00664BE7" w:rsidRDefault="002C6CA2">
            <w:pPr>
              <w:rPr>
                <w:rFonts w:ascii="Twinkl" w:hAnsi="Twinkl"/>
                <w:sz w:val="18"/>
                <w:szCs w:val="20"/>
              </w:rPr>
            </w:pPr>
            <w:r w:rsidRPr="00664BE7">
              <w:rPr>
                <w:rFonts w:ascii="Twinkl" w:hAnsi="Twinkl"/>
                <w:sz w:val="18"/>
                <w:szCs w:val="20"/>
              </w:rPr>
              <w:t>Resources Required</w:t>
            </w:r>
          </w:p>
        </w:tc>
        <w:tc>
          <w:tcPr>
            <w:tcW w:w="2350" w:type="dxa"/>
          </w:tcPr>
          <w:p w14:paraId="5AC29B78" w14:textId="0E3DC8B1" w:rsidR="002C6CA2" w:rsidRPr="00664BE7" w:rsidRDefault="008B2D25" w:rsidP="008B2D25">
            <w:pPr>
              <w:pStyle w:val="ListParagraph"/>
              <w:rPr>
                <w:rFonts w:ascii="Twinkl" w:hAnsi="Twinkl"/>
                <w:sz w:val="18"/>
                <w:szCs w:val="18"/>
              </w:rPr>
            </w:pPr>
            <w:r w:rsidRPr="00664BE7">
              <w:rPr>
                <w:rFonts w:ascii="Twinkl" w:hAnsi="Twinkl"/>
                <w:sz w:val="18"/>
                <w:szCs w:val="18"/>
              </w:rPr>
              <w:t>*</w:t>
            </w:r>
            <w:proofErr w:type="gramStart"/>
            <w:r w:rsidR="5089C8DA" w:rsidRPr="00664BE7">
              <w:rPr>
                <w:rFonts w:ascii="Twinkl" w:hAnsi="Twinkl"/>
                <w:sz w:val="18"/>
                <w:szCs w:val="18"/>
              </w:rPr>
              <w:t>challenge</w:t>
            </w:r>
            <w:proofErr w:type="gramEnd"/>
          </w:p>
        </w:tc>
        <w:tc>
          <w:tcPr>
            <w:tcW w:w="2176" w:type="dxa"/>
          </w:tcPr>
          <w:p w14:paraId="27C1B728" w14:textId="4C7F17C0" w:rsidR="002C6CA2" w:rsidRPr="00664BE7" w:rsidRDefault="5089C8DA">
            <w:pPr>
              <w:rPr>
                <w:rFonts w:ascii="Twinkl" w:hAnsi="Twinkl"/>
                <w:sz w:val="18"/>
                <w:szCs w:val="18"/>
              </w:rPr>
            </w:pPr>
            <w:r w:rsidRPr="00664BE7">
              <w:rPr>
                <w:rFonts w:ascii="Twinkl" w:hAnsi="Twinkl"/>
                <w:sz w:val="18"/>
                <w:szCs w:val="18"/>
              </w:rPr>
              <w:t>** challenge</w:t>
            </w:r>
          </w:p>
        </w:tc>
        <w:tc>
          <w:tcPr>
            <w:tcW w:w="2157" w:type="dxa"/>
          </w:tcPr>
          <w:p w14:paraId="1A333274" w14:textId="1B54970D" w:rsidR="002C6CA2" w:rsidRPr="00664BE7" w:rsidRDefault="5089C8DA">
            <w:pPr>
              <w:rPr>
                <w:rFonts w:ascii="Twinkl" w:hAnsi="Twinkl"/>
                <w:sz w:val="18"/>
                <w:szCs w:val="18"/>
              </w:rPr>
            </w:pPr>
            <w:r w:rsidRPr="00664BE7">
              <w:rPr>
                <w:rFonts w:ascii="Twinkl" w:hAnsi="Twinkl"/>
                <w:sz w:val="18"/>
                <w:szCs w:val="18"/>
              </w:rPr>
              <w:t xml:space="preserve">*** </w:t>
            </w:r>
            <w:r w:rsidR="72D072C3" w:rsidRPr="00664BE7">
              <w:rPr>
                <w:rFonts w:ascii="Twinkl" w:hAnsi="Twinkl"/>
                <w:sz w:val="18"/>
                <w:szCs w:val="18"/>
              </w:rPr>
              <w:t>Challenge</w:t>
            </w:r>
          </w:p>
        </w:tc>
      </w:tr>
      <w:tr w:rsidR="00CA4B61" w:rsidRPr="006C6F29" w14:paraId="48E6CE36" w14:textId="77777777" w:rsidTr="00CA4B61">
        <w:trPr>
          <w:trHeight w:val="3180"/>
        </w:trPr>
        <w:tc>
          <w:tcPr>
            <w:tcW w:w="2392" w:type="dxa"/>
            <w:shd w:val="clear" w:color="auto" w:fill="B4C6E7" w:themeFill="accent1" w:themeFillTint="66"/>
          </w:tcPr>
          <w:p w14:paraId="128803B3" w14:textId="764B48D0" w:rsidR="005852E9" w:rsidRPr="00346A56" w:rsidRDefault="005852E9" w:rsidP="005852E9">
            <w:pPr>
              <w:rPr>
                <w:rFonts w:ascii="Twinkl" w:hAnsi="Twinkl"/>
                <w:b/>
              </w:rPr>
            </w:pPr>
            <w:r>
              <w:rPr>
                <w:rFonts w:ascii="Twinkl" w:hAnsi="Twinkl"/>
                <w:b/>
              </w:rPr>
              <w:t>Water</w:t>
            </w:r>
            <w:r w:rsidR="007A345F">
              <w:rPr>
                <w:rFonts w:ascii="Twinkl" w:hAnsi="Twinkl"/>
                <w:b/>
              </w:rPr>
              <w:t>/Sand</w:t>
            </w:r>
            <w:r w:rsidRPr="00346A56">
              <w:rPr>
                <w:rFonts w:ascii="Twinkl" w:hAnsi="Twinkl"/>
                <w:b/>
              </w:rPr>
              <w:t xml:space="preserve"> area</w:t>
            </w:r>
          </w:p>
          <w:p w14:paraId="070293C4" w14:textId="77777777" w:rsidR="005852E9" w:rsidRPr="00346A56" w:rsidRDefault="005852E9" w:rsidP="005852E9">
            <w:pPr>
              <w:rPr>
                <w:rFonts w:ascii="Twinkl" w:hAnsi="Twinkl"/>
              </w:rPr>
            </w:pPr>
          </w:p>
          <w:p w14:paraId="5DAB6C7B" w14:textId="77777777" w:rsidR="005852E9" w:rsidRPr="006C6F29" w:rsidRDefault="005852E9" w:rsidP="0072397E">
            <w:pPr>
              <w:rPr>
                <w:rFonts w:ascii="XCCW Joined 1a" w:hAnsi="XCCW Joined 1a"/>
                <w:sz w:val="18"/>
                <w:szCs w:val="20"/>
              </w:rPr>
            </w:pPr>
          </w:p>
        </w:tc>
        <w:tc>
          <w:tcPr>
            <w:tcW w:w="2513" w:type="dxa"/>
            <w:shd w:val="clear" w:color="auto" w:fill="B4C6E7" w:themeFill="accent1" w:themeFillTint="66"/>
          </w:tcPr>
          <w:p w14:paraId="5ACF61BD" w14:textId="4B2A82FC" w:rsidR="00685789" w:rsidRDefault="007A345F" w:rsidP="005852E9">
            <w:pPr>
              <w:pStyle w:val="ListParagraph"/>
              <w:numPr>
                <w:ilvl w:val="0"/>
                <w:numId w:val="2"/>
              </w:numPr>
              <w:rPr>
                <w:rFonts w:ascii="Twinkl" w:hAnsi="Twinkl"/>
              </w:rPr>
            </w:pPr>
            <w:r>
              <w:rPr>
                <w:rFonts w:ascii="Twinkl" w:hAnsi="Twinkl"/>
              </w:rPr>
              <w:t>Construct</w:t>
            </w:r>
          </w:p>
          <w:p w14:paraId="3E591C4B" w14:textId="74B4317B" w:rsidR="007A345F" w:rsidRDefault="0072397E" w:rsidP="005852E9">
            <w:pPr>
              <w:pStyle w:val="ListParagraph"/>
              <w:numPr>
                <w:ilvl w:val="0"/>
                <w:numId w:val="2"/>
              </w:numPr>
              <w:rPr>
                <w:rFonts w:ascii="Twinkl" w:hAnsi="Twinkl"/>
              </w:rPr>
            </w:pPr>
            <w:r>
              <w:rPr>
                <w:rFonts w:ascii="Twinkl" w:hAnsi="Twinkl"/>
              </w:rPr>
              <w:t>Mould</w:t>
            </w:r>
          </w:p>
          <w:p w14:paraId="551D0D3F" w14:textId="25EC1DE0" w:rsidR="0072397E" w:rsidRDefault="0072397E" w:rsidP="005852E9">
            <w:pPr>
              <w:pStyle w:val="ListParagraph"/>
              <w:numPr>
                <w:ilvl w:val="0"/>
                <w:numId w:val="2"/>
              </w:numPr>
              <w:rPr>
                <w:rFonts w:ascii="Twinkl" w:hAnsi="Twinkl"/>
              </w:rPr>
            </w:pPr>
            <w:r>
              <w:rPr>
                <w:rFonts w:ascii="Twinkl" w:hAnsi="Twinkl"/>
              </w:rPr>
              <w:t>Manipulate</w:t>
            </w:r>
          </w:p>
          <w:p w14:paraId="179A4AEF" w14:textId="0E07248E" w:rsidR="0072397E" w:rsidRDefault="0072397E" w:rsidP="005852E9">
            <w:pPr>
              <w:pStyle w:val="ListParagraph"/>
              <w:numPr>
                <w:ilvl w:val="0"/>
                <w:numId w:val="2"/>
              </w:numPr>
              <w:rPr>
                <w:rFonts w:ascii="Twinkl" w:hAnsi="Twinkl"/>
              </w:rPr>
            </w:pPr>
            <w:r>
              <w:rPr>
                <w:rFonts w:ascii="Twinkl" w:hAnsi="Twinkl"/>
              </w:rPr>
              <w:t>Share</w:t>
            </w:r>
          </w:p>
          <w:p w14:paraId="292BAFB7" w14:textId="7DEAE0DA" w:rsidR="0072397E" w:rsidRPr="005852E9" w:rsidRDefault="0072397E" w:rsidP="005852E9">
            <w:pPr>
              <w:pStyle w:val="ListParagraph"/>
              <w:numPr>
                <w:ilvl w:val="0"/>
                <w:numId w:val="2"/>
              </w:numPr>
              <w:rPr>
                <w:rFonts w:ascii="Twinkl" w:hAnsi="Twinkl"/>
              </w:rPr>
            </w:pPr>
            <w:r>
              <w:rPr>
                <w:rFonts w:ascii="Twinkl" w:hAnsi="Twinkl"/>
              </w:rPr>
              <w:t>Build</w:t>
            </w:r>
          </w:p>
          <w:p w14:paraId="160FB97B" w14:textId="38993225" w:rsidR="005852E9" w:rsidRDefault="005852E9" w:rsidP="005852E9">
            <w:pPr>
              <w:rPr>
                <w:rFonts w:ascii="XCCW Joined 1a" w:hAnsi="XCCW Joined 1a"/>
                <w:sz w:val="18"/>
                <w:szCs w:val="18"/>
              </w:rPr>
            </w:pPr>
          </w:p>
        </w:tc>
        <w:tc>
          <w:tcPr>
            <w:tcW w:w="2769" w:type="dxa"/>
          </w:tcPr>
          <w:p w14:paraId="5A39BBE3" w14:textId="05FC97C0" w:rsidR="005852E9" w:rsidRPr="006C6F29" w:rsidRDefault="007A345F" w:rsidP="005852E9">
            <w:pPr>
              <w:rPr>
                <w:rFonts w:ascii="XCCW Joined 1a" w:hAnsi="XCCW Joined 1a"/>
                <w:sz w:val="18"/>
                <w:szCs w:val="20"/>
              </w:rPr>
            </w:pPr>
            <w:r w:rsidRPr="007A345F">
              <w:rPr>
                <w:rFonts w:ascii="Twinkl" w:eastAsia="Times New Roman" w:hAnsi="Twinkl" w:cs="Times New Roman"/>
                <w:color w:val="000000" w:themeColor="text1"/>
                <w:lang w:eastAsia="en-GB"/>
              </w:rPr>
              <w:t>Manipulate malleable materials into a variety of shapes and forms using their hands and other simple tools.</w:t>
            </w:r>
          </w:p>
        </w:tc>
        <w:tc>
          <w:tcPr>
            <w:tcW w:w="4812" w:type="dxa"/>
          </w:tcPr>
          <w:p w14:paraId="0A0866E6" w14:textId="7EE7AECD" w:rsidR="005852E9" w:rsidRPr="006C6F29" w:rsidRDefault="007A345F" w:rsidP="005852E9">
            <w:pPr>
              <w:rPr>
                <w:rFonts w:ascii="XCCW Joined 1a" w:hAnsi="XCCW Joined 1a"/>
                <w:sz w:val="18"/>
                <w:szCs w:val="18"/>
              </w:rPr>
            </w:pPr>
            <w:r w:rsidRPr="007A345F">
              <w:rPr>
                <w:rFonts w:ascii="Twinkl" w:hAnsi="Twinkl"/>
                <w:color w:val="000000" w:themeColor="text1"/>
              </w:rPr>
              <w:t xml:space="preserve">Provide a variety </w:t>
            </w:r>
            <w:r w:rsidR="0072397E">
              <w:rPr>
                <w:rFonts w:ascii="Twinkl" w:hAnsi="Twinkl"/>
                <w:color w:val="000000" w:themeColor="text1"/>
              </w:rPr>
              <w:t>tools to scoop, mould, share the magic snow.</w:t>
            </w:r>
          </w:p>
        </w:tc>
        <w:tc>
          <w:tcPr>
            <w:tcW w:w="2652" w:type="dxa"/>
          </w:tcPr>
          <w:p w14:paraId="2C0E89B5" w14:textId="73462117" w:rsidR="007A345F" w:rsidRDefault="0072397E" w:rsidP="007A345F">
            <w:pPr>
              <w:numPr>
                <w:ilvl w:val="0"/>
                <w:numId w:val="4"/>
              </w:numPr>
              <w:shd w:val="clear" w:color="auto" w:fill="FFFFFF"/>
              <w:spacing w:before="100" w:beforeAutospacing="1" w:after="100" w:afterAutospacing="1"/>
              <w:rPr>
                <w:rFonts w:ascii="Twinkl" w:eastAsia="Times New Roman" w:hAnsi="Twinkl" w:cs="Times New Roman"/>
                <w:color w:val="000000" w:themeColor="text1"/>
                <w:lang w:eastAsia="en-GB"/>
              </w:rPr>
            </w:pPr>
            <w:r>
              <w:rPr>
                <w:rFonts w:ascii="Twinkl" w:eastAsia="Times New Roman" w:hAnsi="Twinkl" w:cs="Times New Roman"/>
                <w:color w:val="000000" w:themeColor="text1"/>
                <w:lang w:eastAsia="en-GB"/>
              </w:rPr>
              <w:t>Tubs</w:t>
            </w:r>
          </w:p>
          <w:p w14:paraId="38CB6656" w14:textId="102487A5" w:rsidR="0072397E" w:rsidRDefault="0072397E" w:rsidP="0072397E">
            <w:pPr>
              <w:numPr>
                <w:ilvl w:val="0"/>
                <w:numId w:val="4"/>
              </w:numPr>
              <w:shd w:val="clear" w:color="auto" w:fill="FFFFFF"/>
              <w:spacing w:before="100" w:beforeAutospacing="1" w:after="100" w:afterAutospacing="1"/>
              <w:rPr>
                <w:rFonts w:ascii="Twinkl" w:eastAsia="Times New Roman" w:hAnsi="Twinkl" w:cs="Times New Roman"/>
                <w:color w:val="000000" w:themeColor="text1"/>
                <w:lang w:eastAsia="en-GB"/>
              </w:rPr>
            </w:pPr>
            <w:r>
              <w:rPr>
                <w:rFonts w:ascii="Twinkl" w:eastAsia="Times New Roman" w:hAnsi="Twinkl" w:cs="Times New Roman"/>
                <w:color w:val="000000" w:themeColor="text1"/>
                <w:lang w:eastAsia="en-GB"/>
              </w:rPr>
              <w:t>Spoons</w:t>
            </w:r>
          </w:p>
          <w:p w14:paraId="65B1F638" w14:textId="7E524676" w:rsidR="0072397E" w:rsidRDefault="0072397E" w:rsidP="0072397E">
            <w:pPr>
              <w:numPr>
                <w:ilvl w:val="0"/>
                <w:numId w:val="4"/>
              </w:numPr>
              <w:shd w:val="clear" w:color="auto" w:fill="FFFFFF"/>
              <w:spacing w:before="100" w:beforeAutospacing="1" w:after="100" w:afterAutospacing="1"/>
              <w:rPr>
                <w:rFonts w:ascii="Twinkl" w:eastAsia="Times New Roman" w:hAnsi="Twinkl" w:cs="Times New Roman"/>
                <w:color w:val="000000" w:themeColor="text1"/>
                <w:lang w:eastAsia="en-GB"/>
              </w:rPr>
            </w:pPr>
            <w:r>
              <w:rPr>
                <w:rFonts w:ascii="Twinkl" w:eastAsia="Times New Roman" w:hAnsi="Twinkl" w:cs="Times New Roman"/>
                <w:color w:val="000000" w:themeColor="text1"/>
                <w:lang w:eastAsia="en-GB"/>
              </w:rPr>
              <w:t>Shape cutters</w:t>
            </w:r>
          </w:p>
          <w:p w14:paraId="2AE31CF0" w14:textId="4F0EAC99" w:rsidR="0072397E" w:rsidRDefault="0072397E" w:rsidP="0072397E">
            <w:pPr>
              <w:numPr>
                <w:ilvl w:val="0"/>
                <w:numId w:val="4"/>
              </w:numPr>
              <w:shd w:val="clear" w:color="auto" w:fill="FFFFFF"/>
              <w:spacing w:before="100" w:beforeAutospacing="1" w:after="100" w:afterAutospacing="1"/>
              <w:rPr>
                <w:rFonts w:ascii="Twinkl" w:eastAsia="Times New Roman" w:hAnsi="Twinkl" w:cs="Times New Roman"/>
                <w:color w:val="000000" w:themeColor="text1"/>
                <w:lang w:eastAsia="en-GB"/>
              </w:rPr>
            </w:pPr>
            <w:r>
              <w:rPr>
                <w:rFonts w:ascii="Twinkl" w:eastAsia="Times New Roman" w:hAnsi="Twinkl" w:cs="Times New Roman"/>
                <w:color w:val="000000" w:themeColor="text1"/>
                <w:lang w:eastAsia="en-GB"/>
              </w:rPr>
              <w:t>Different sized scoops</w:t>
            </w:r>
          </w:p>
          <w:p w14:paraId="0457DEB1" w14:textId="480F0F1D" w:rsidR="0072397E" w:rsidRPr="0072397E" w:rsidRDefault="0072397E" w:rsidP="0072397E">
            <w:pPr>
              <w:numPr>
                <w:ilvl w:val="0"/>
                <w:numId w:val="4"/>
              </w:numPr>
              <w:shd w:val="clear" w:color="auto" w:fill="FFFFFF"/>
              <w:spacing w:before="100" w:beforeAutospacing="1" w:after="100" w:afterAutospacing="1"/>
              <w:rPr>
                <w:rFonts w:ascii="Twinkl" w:eastAsia="Times New Roman" w:hAnsi="Twinkl" w:cs="Times New Roman"/>
                <w:color w:val="000000" w:themeColor="text1"/>
                <w:lang w:eastAsia="en-GB"/>
              </w:rPr>
            </w:pPr>
            <w:r>
              <w:rPr>
                <w:rFonts w:ascii="Twinkl" w:eastAsia="Times New Roman" w:hAnsi="Twinkl" w:cs="Times New Roman"/>
                <w:color w:val="000000" w:themeColor="text1"/>
                <w:lang w:eastAsia="en-GB"/>
              </w:rPr>
              <w:t>Molds</w:t>
            </w:r>
          </w:p>
          <w:p w14:paraId="0390E930" w14:textId="6919A3BB" w:rsidR="00032925" w:rsidRPr="00032925" w:rsidRDefault="00032925" w:rsidP="00685789">
            <w:pPr>
              <w:shd w:val="clear" w:color="auto" w:fill="FFFFFF"/>
              <w:spacing w:before="100" w:beforeAutospacing="1" w:after="100" w:afterAutospacing="1"/>
              <w:ind w:left="720"/>
              <w:rPr>
                <w:rFonts w:ascii="Twinkl" w:eastAsia="Times New Roman" w:hAnsi="Twinkl" w:cs="Times New Roman"/>
                <w:color w:val="000000" w:themeColor="text1"/>
                <w:lang w:eastAsia="en-GB"/>
              </w:rPr>
            </w:pPr>
          </w:p>
        </w:tc>
        <w:tc>
          <w:tcPr>
            <w:tcW w:w="2350" w:type="dxa"/>
          </w:tcPr>
          <w:p w14:paraId="6F8F92F9" w14:textId="5F13EA7D" w:rsidR="005852E9" w:rsidRPr="00E279BA" w:rsidRDefault="00E279BA" w:rsidP="005852E9">
            <w:pPr>
              <w:rPr>
                <w:rFonts w:ascii="Twinkl" w:hAnsi="Twinkl"/>
                <w:sz w:val="20"/>
                <w:szCs w:val="20"/>
              </w:rPr>
            </w:pPr>
            <w:r w:rsidRPr="00E279BA">
              <w:rPr>
                <w:rFonts w:ascii="Twinkl" w:hAnsi="Twinkl"/>
                <w:sz w:val="20"/>
                <w:szCs w:val="20"/>
              </w:rPr>
              <w:t xml:space="preserve">Can you </w:t>
            </w:r>
            <w:r w:rsidR="0072397E">
              <w:rPr>
                <w:rFonts w:ascii="Twinkl" w:hAnsi="Twinkl"/>
                <w:sz w:val="20"/>
                <w:szCs w:val="20"/>
              </w:rPr>
              <w:t>use the tools to mould the snow?</w:t>
            </w:r>
          </w:p>
        </w:tc>
        <w:tc>
          <w:tcPr>
            <w:tcW w:w="2176" w:type="dxa"/>
          </w:tcPr>
          <w:p w14:paraId="411596DC" w14:textId="439176D1" w:rsidR="005852E9" w:rsidRPr="00E279BA" w:rsidRDefault="00E279BA" w:rsidP="005852E9">
            <w:pPr>
              <w:rPr>
                <w:rFonts w:ascii="Twinkl" w:eastAsia="XCCW Joined 1a" w:hAnsi="Twinkl" w:cs="XCCW Joined 1a"/>
                <w:sz w:val="20"/>
                <w:szCs w:val="20"/>
              </w:rPr>
            </w:pPr>
            <w:r>
              <w:rPr>
                <w:rFonts w:ascii="Twinkl" w:eastAsia="XCCW Joined 1a" w:hAnsi="Twinkl" w:cs="XCCW Joined 1a"/>
                <w:sz w:val="20"/>
                <w:szCs w:val="20"/>
              </w:rPr>
              <w:t xml:space="preserve">Can you </w:t>
            </w:r>
            <w:r w:rsidR="0072397E">
              <w:rPr>
                <w:rFonts w:ascii="Twinkl" w:eastAsia="XCCW Joined 1a" w:hAnsi="Twinkl" w:cs="XCCW Joined 1a"/>
                <w:sz w:val="20"/>
                <w:szCs w:val="20"/>
              </w:rPr>
              <w:t>recognise how much snow fills the containers?</w:t>
            </w:r>
          </w:p>
        </w:tc>
        <w:tc>
          <w:tcPr>
            <w:tcW w:w="2157" w:type="dxa"/>
          </w:tcPr>
          <w:p w14:paraId="4A9DCF4F" w14:textId="59251915" w:rsidR="005852E9" w:rsidRPr="00E279BA" w:rsidRDefault="00E279BA" w:rsidP="005852E9">
            <w:pPr>
              <w:rPr>
                <w:rFonts w:ascii="Twinkl" w:hAnsi="Twinkl"/>
                <w:sz w:val="20"/>
                <w:szCs w:val="20"/>
              </w:rPr>
            </w:pPr>
            <w:r>
              <w:rPr>
                <w:rFonts w:ascii="Twinkl" w:hAnsi="Twinkl"/>
                <w:sz w:val="20"/>
                <w:szCs w:val="20"/>
              </w:rPr>
              <w:t xml:space="preserve">Can you </w:t>
            </w:r>
            <w:r w:rsidR="0072397E">
              <w:rPr>
                <w:rFonts w:ascii="Twinkl" w:hAnsi="Twinkl"/>
                <w:sz w:val="20"/>
                <w:szCs w:val="20"/>
              </w:rPr>
              <w:t>use the snow to fill the moulds and describe the shapes?</w:t>
            </w:r>
          </w:p>
        </w:tc>
      </w:tr>
      <w:tr w:rsidR="00CA4B61" w14:paraId="4CFE6DE3" w14:textId="77777777" w:rsidTr="00CA4B61">
        <w:trPr>
          <w:trHeight w:val="660"/>
        </w:trPr>
        <w:tc>
          <w:tcPr>
            <w:tcW w:w="15138" w:type="dxa"/>
            <w:gridSpan w:val="5"/>
            <w:shd w:val="clear" w:color="auto" w:fill="B4C6E7" w:themeFill="accent1" w:themeFillTint="66"/>
          </w:tcPr>
          <w:p w14:paraId="61C7512F" w14:textId="77777777" w:rsidR="002C0FFA" w:rsidRPr="002C0FFA" w:rsidRDefault="002C0FFA" w:rsidP="6CBB4974">
            <w:pPr>
              <w:rPr>
                <w:rFonts w:ascii="Twinkl" w:hAnsi="Twinkl"/>
                <w:sz w:val="20"/>
                <w:szCs w:val="20"/>
              </w:rPr>
            </w:pPr>
            <w:r w:rsidRPr="002C0FFA">
              <w:rPr>
                <w:rFonts w:ascii="Twinkl" w:hAnsi="Twinkl"/>
                <w:sz w:val="20"/>
                <w:szCs w:val="20"/>
              </w:rPr>
              <w:t xml:space="preserve">Challenge cards/ sound buttons. </w:t>
            </w:r>
          </w:p>
          <w:p w14:paraId="66B798F2" w14:textId="77777777" w:rsidR="002C0FFA" w:rsidRPr="0072397E" w:rsidRDefault="002C0FFA" w:rsidP="00032925">
            <w:pPr>
              <w:pStyle w:val="ListParagraph"/>
              <w:numPr>
                <w:ilvl w:val="0"/>
                <w:numId w:val="2"/>
              </w:numPr>
              <w:rPr>
                <w:rFonts w:ascii="XCCW Joined 1a" w:hAnsi="XCCW Joined 1a"/>
                <w:sz w:val="18"/>
                <w:szCs w:val="18"/>
              </w:rPr>
            </w:pPr>
            <w:r w:rsidRPr="002C0FFA">
              <w:rPr>
                <w:rFonts w:ascii="Twinkl" w:hAnsi="Twinkl"/>
                <w:sz w:val="20"/>
                <w:szCs w:val="20"/>
              </w:rPr>
              <w:t xml:space="preserve">Can you </w:t>
            </w:r>
            <w:r w:rsidR="0072397E">
              <w:rPr>
                <w:rFonts w:ascii="Twinkl" w:hAnsi="Twinkl"/>
                <w:sz w:val="20"/>
                <w:szCs w:val="20"/>
              </w:rPr>
              <w:t>use the containers to measure the snow?</w:t>
            </w:r>
          </w:p>
          <w:p w14:paraId="20B92A2C" w14:textId="1BB4C2C8" w:rsidR="0072397E" w:rsidRPr="0072397E" w:rsidRDefault="0072397E" w:rsidP="00032925">
            <w:pPr>
              <w:pStyle w:val="ListParagraph"/>
              <w:numPr>
                <w:ilvl w:val="0"/>
                <w:numId w:val="2"/>
              </w:numPr>
              <w:rPr>
                <w:rFonts w:ascii="Twinkl" w:hAnsi="Twinkl"/>
                <w:sz w:val="18"/>
                <w:szCs w:val="18"/>
              </w:rPr>
            </w:pPr>
            <w:r w:rsidRPr="0072397E">
              <w:rPr>
                <w:rFonts w:ascii="Twinkl" w:hAnsi="Twinkl"/>
                <w:sz w:val="20"/>
                <w:szCs w:val="20"/>
              </w:rPr>
              <w:t>Can you describe the shapes of the snow moulds?</w:t>
            </w:r>
          </w:p>
        </w:tc>
        <w:tc>
          <w:tcPr>
            <w:tcW w:w="2350" w:type="dxa"/>
          </w:tcPr>
          <w:p w14:paraId="649CE47E" w14:textId="62B95C3B" w:rsidR="002C0FFA" w:rsidRDefault="002C0FFA" w:rsidP="6F241B0D">
            <w:pPr>
              <w:spacing w:line="259" w:lineRule="auto"/>
              <w:rPr>
                <w:rFonts w:ascii="XCCW Joined 1a" w:eastAsia="XCCW Joined 1a" w:hAnsi="XCCW Joined 1a" w:cs="XCCW Joined 1a"/>
                <w:color w:val="000000" w:themeColor="text1"/>
                <w:sz w:val="18"/>
                <w:szCs w:val="18"/>
              </w:rPr>
            </w:pPr>
          </w:p>
        </w:tc>
        <w:tc>
          <w:tcPr>
            <w:tcW w:w="2176" w:type="dxa"/>
          </w:tcPr>
          <w:p w14:paraId="3FBB41B1" w14:textId="6B8BB96D" w:rsidR="002C0FFA" w:rsidRDefault="002C0FFA" w:rsidP="6F241B0D">
            <w:pPr>
              <w:rPr>
                <w:rFonts w:ascii="XCCW Joined 1a" w:eastAsia="XCCW Joined 1a" w:hAnsi="XCCW Joined 1a" w:cs="XCCW Joined 1a"/>
                <w:color w:val="000000" w:themeColor="text1"/>
                <w:sz w:val="18"/>
                <w:szCs w:val="18"/>
              </w:rPr>
            </w:pPr>
          </w:p>
        </w:tc>
        <w:tc>
          <w:tcPr>
            <w:tcW w:w="2157" w:type="dxa"/>
          </w:tcPr>
          <w:p w14:paraId="0A7EC3BF" w14:textId="14A4F971" w:rsidR="002C0FFA" w:rsidRDefault="002C0FFA" w:rsidP="002B0EDA">
            <w:pPr>
              <w:rPr>
                <w:rFonts w:ascii="XCCW Joined 1a" w:eastAsia="XCCW Joined 1a" w:hAnsi="XCCW Joined 1a" w:cs="XCCW Joined 1a"/>
                <w:color w:val="000000" w:themeColor="text1"/>
                <w:sz w:val="18"/>
                <w:szCs w:val="18"/>
              </w:rPr>
            </w:pPr>
          </w:p>
        </w:tc>
      </w:tr>
      <w:tr w:rsidR="00CA4B61" w:rsidRPr="006C6F29" w14:paraId="131E3E30" w14:textId="77777777" w:rsidTr="00CA4B61">
        <w:trPr>
          <w:trHeight w:val="1459"/>
        </w:trPr>
        <w:tc>
          <w:tcPr>
            <w:tcW w:w="2392" w:type="dxa"/>
            <w:shd w:val="clear" w:color="auto" w:fill="FFC000" w:themeFill="accent4"/>
          </w:tcPr>
          <w:p w14:paraId="4C24E9FD" w14:textId="19F85AE1" w:rsidR="00AF038E" w:rsidRPr="00664BE7" w:rsidRDefault="00AF038E" w:rsidP="00AF038E">
            <w:pPr>
              <w:rPr>
                <w:rFonts w:ascii="Twinkl" w:hAnsi="Twinkl"/>
                <w:b/>
                <w:bCs/>
              </w:rPr>
            </w:pPr>
            <w:r w:rsidRPr="00664BE7">
              <w:rPr>
                <w:rFonts w:ascii="Twinkl" w:hAnsi="Twinkl"/>
                <w:b/>
                <w:bCs/>
              </w:rPr>
              <w:t>Creative area</w:t>
            </w:r>
          </w:p>
          <w:p w14:paraId="30D4E4FF" w14:textId="1AE7E842" w:rsidR="00AF038E" w:rsidRPr="00664BE7" w:rsidRDefault="00AF038E" w:rsidP="6F241B0D">
            <w:pPr>
              <w:spacing w:line="259" w:lineRule="auto"/>
              <w:rPr>
                <w:rFonts w:ascii="Twinkl" w:eastAsia="XCCW Joined 1a" w:hAnsi="Twinkl" w:cs="XCCW Joined 1a"/>
                <w:b/>
                <w:bCs/>
                <w:color w:val="000000" w:themeColor="text1"/>
              </w:rPr>
            </w:pPr>
          </w:p>
          <w:p w14:paraId="7EEE9022" w14:textId="68B75018" w:rsidR="00AF038E" w:rsidRPr="00664BE7" w:rsidRDefault="006155EE" w:rsidP="6F241B0D">
            <w:pPr>
              <w:rPr>
                <w:rFonts w:ascii="Twinkl" w:hAnsi="Twinkl"/>
              </w:rPr>
            </w:pPr>
            <w:r>
              <w:rPr>
                <w:rFonts w:ascii="Twinkl" w:hAnsi="Twinkl"/>
                <w:i/>
              </w:rPr>
              <w:t>Sparkle and Shine – Snip it!</w:t>
            </w:r>
          </w:p>
          <w:p w14:paraId="41C8F396" w14:textId="6D3202BC" w:rsidR="00AF038E" w:rsidRPr="00664BE7" w:rsidRDefault="00AF038E" w:rsidP="00AF038E">
            <w:pPr>
              <w:rPr>
                <w:rFonts w:ascii="Twinkl" w:hAnsi="Twinkl"/>
              </w:rPr>
            </w:pPr>
          </w:p>
          <w:p w14:paraId="6DB1F3D2" w14:textId="42273117" w:rsidR="00AF038E" w:rsidRPr="00664BE7" w:rsidRDefault="00AF038E" w:rsidP="00AF038E">
            <w:pPr>
              <w:rPr>
                <w:rFonts w:ascii="Twinkl" w:hAnsi="Twinkl"/>
              </w:rPr>
            </w:pPr>
          </w:p>
        </w:tc>
        <w:tc>
          <w:tcPr>
            <w:tcW w:w="2513" w:type="dxa"/>
            <w:shd w:val="clear" w:color="auto" w:fill="FFC000" w:themeFill="accent4"/>
          </w:tcPr>
          <w:p w14:paraId="30319DF6" w14:textId="77777777" w:rsidR="00685789" w:rsidRPr="006155EE" w:rsidRDefault="006155EE" w:rsidP="006F29FE">
            <w:pPr>
              <w:pStyle w:val="ListParagraph"/>
              <w:numPr>
                <w:ilvl w:val="0"/>
                <w:numId w:val="2"/>
              </w:numPr>
              <w:rPr>
                <w:rFonts w:ascii="Twinkl" w:hAnsi="Twinkl"/>
                <w:sz w:val="18"/>
                <w:szCs w:val="18"/>
              </w:rPr>
            </w:pPr>
            <w:r>
              <w:rPr>
                <w:rFonts w:ascii="Twinkl" w:hAnsi="Twinkl"/>
              </w:rPr>
              <w:t>Control</w:t>
            </w:r>
          </w:p>
          <w:p w14:paraId="2301D69D" w14:textId="77777777" w:rsidR="006155EE" w:rsidRPr="006155EE" w:rsidRDefault="006155EE" w:rsidP="006F29FE">
            <w:pPr>
              <w:pStyle w:val="ListParagraph"/>
              <w:numPr>
                <w:ilvl w:val="0"/>
                <w:numId w:val="2"/>
              </w:numPr>
              <w:rPr>
                <w:rFonts w:ascii="Twinkl" w:hAnsi="Twinkl"/>
              </w:rPr>
            </w:pPr>
            <w:r w:rsidRPr="006155EE">
              <w:rPr>
                <w:rFonts w:ascii="Twinkl" w:hAnsi="Twinkl"/>
              </w:rPr>
              <w:t>Steady</w:t>
            </w:r>
          </w:p>
          <w:p w14:paraId="2E17D79B" w14:textId="77777777" w:rsidR="006155EE" w:rsidRPr="006155EE" w:rsidRDefault="006155EE" w:rsidP="006F29FE">
            <w:pPr>
              <w:pStyle w:val="ListParagraph"/>
              <w:numPr>
                <w:ilvl w:val="0"/>
                <w:numId w:val="2"/>
              </w:numPr>
              <w:rPr>
                <w:rFonts w:ascii="Twinkl" w:hAnsi="Twinkl"/>
              </w:rPr>
            </w:pPr>
            <w:r w:rsidRPr="006155EE">
              <w:rPr>
                <w:rFonts w:ascii="Twinkl" w:hAnsi="Twinkl"/>
              </w:rPr>
              <w:t>Press</w:t>
            </w:r>
          </w:p>
          <w:p w14:paraId="1AA2E205" w14:textId="77777777" w:rsidR="006155EE" w:rsidRPr="006155EE" w:rsidRDefault="006155EE" w:rsidP="006F29FE">
            <w:pPr>
              <w:pStyle w:val="ListParagraph"/>
              <w:numPr>
                <w:ilvl w:val="0"/>
                <w:numId w:val="2"/>
              </w:numPr>
              <w:rPr>
                <w:rFonts w:ascii="Twinkl" w:hAnsi="Twinkl"/>
              </w:rPr>
            </w:pPr>
            <w:r w:rsidRPr="006155EE">
              <w:rPr>
                <w:rFonts w:ascii="Twinkl" w:hAnsi="Twinkl"/>
              </w:rPr>
              <w:t>Squeeze</w:t>
            </w:r>
          </w:p>
          <w:p w14:paraId="0B8D263C" w14:textId="77777777" w:rsidR="006155EE" w:rsidRPr="006155EE" w:rsidRDefault="006155EE" w:rsidP="006F29FE">
            <w:pPr>
              <w:pStyle w:val="ListParagraph"/>
              <w:numPr>
                <w:ilvl w:val="0"/>
                <w:numId w:val="2"/>
              </w:numPr>
              <w:rPr>
                <w:rFonts w:ascii="Twinkl" w:hAnsi="Twinkl"/>
              </w:rPr>
            </w:pPr>
            <w:r w:rsidRPr="006155EE">
              <w:rPr>
                <w:rFonts w:ascii="Twinkl" w:hAnsi="Twinkl"/>
              </w:rPr>
              <w:t>Open</w:t>
            </w:r>
          </w:p>
          <w:p w14:paraId="04BB5086" w14:textId="77777777" w:rsidR="006155EE" w:rsidRPr="006155EE" w:rsidRDefault="006155EE" w:rsidP="006F29FE">
            <w:pPr>
              <w:pStyle w:val="ListParagraph"/>
              <w:numPr>
                <w:ilvl w:val="0"/>
                <w:numId w:val="2"/>
              </w:numPr>
              <w:rPr>
                <w:rFonts w:ascii="Twinkl" w:hAnsi="Twinkl"/>
              </w:rPr>
            </w:pPr>
            <w:r w:rsidRPr="006155EE">
              <w:rPr>
                <w:rFonts w:ascii="Twinkl" w:hAnsi="Twinkl"/>
              </w:rPr>
              <w:t>Close</w:t>
            </w:r>
          </w:p>
          <w:p w14:paraId="48819067" w14:textId="278E06AC" w:rsidR="006155EE" w:rsidRPr="006155EE" w:rsidRDefault="006155EE" w:rsidP="006155EE">
            <w:pPr>
              <w:pStyle w:val="ListParagraph"/>
              <w:numPr>
                <w:ilvl w:val="0"/>
                <w:numId w:val="2"/>
              </w:numPr>
              <w:rPr>
                <w:rFonts w:ascii="Twinkl" w:hAnsi="Twinkl"/>
                <w:sz w:val="18"/>
                <w:szCs w:val="18"/>
              </w:rPr>
            </w:pPr>
            <w:r w:rsidRPr="006155EE">
              <w:rPr>
                <w:rFonts w:ascii="Twinkl" w:hAnsi="Twinkl"/>
              </w:rPr>
              <w:t>Position</w:t>
            </w:r>
          </w:p>
        </w:tc>
        <w:tc>
          <w:tcPr>
            <w:tcW w:w="2769" w:type="dxa"/>
          </w:tcPr>
          <w:p w14:paraId="0D0B940D" w14:textId="6CBFBD22" w:rsidR="00AF038E" w:rsidRPr="006F29FE" w:rsidRDefault="006155EE" w:rsidP="234DE27F">
            <w:pPr>
              <w:rPr>
                <w:rFonts w:ascii="Twinkl" w:hAnsi="Twinkl"/>
              </w:rPr>
            </w:pPr>
            <w:r w:rsidRPr="006155EE">
              <w:rPr>
                <w:rFonts w:ascii="Twinkl" w:hAnsi="Twinkl"/>
              </w:rPr>
              <w:t>Cut, tear, fold and stick a range of papers and fabrics.</w:t>
            </w:r>
          </w:p>
        </w:tc>
        <w:tc>
          <w:tcPr>
            <w:tcW w:w="4812" w:type="dxa"/>
          </w:tcPr>
          <w:p w14:paraId="175A034A" w14:textId="77777777" w:rsidR="00AA2C41" w:rsidRDefault="006155EE" w:rsidP="00AF038E">
            <w:pPr>
              <w:rPr>
                <w:rFonts w:ascii="Twinkl" w:hAnsi="Twinkl"/>
              </w:rPr>
            </w:pPr>
            <w:r w:rsidRPr="006155EE">
              <w:rPr>
                <w:rFonts w:ascii="Twinkl" w:hAnsi="Twinkl"/>
              </w:rPr>
              <w:t>Provide a variety of coloured, glittery and shiny paper for the children to cut and snip with scissors and hole punches. Support children with cutting and snipping skills.</w:t>
            </w:r>
          </w:p>
          <w:p w14:paraId="043EF9D6" w14:textId="77777777" w:rsidR="006155EE" w:rsidRDefault="006155EE" w:rsidP="00AF038E">
            <w:pPr>
              <w:rPr>
                <w:rFonts w:ascii="Twinkl" w:hAnsi="Twinkl"/>
              </w:rPr>
            </w:pPr>
          </w:p>
          <w:p w14:paraId="65E3C723" w14:textId="4C7653C7" w:rsidR="006155EE" w:rsidRPr="006F29FE" w:rsidRDefault="006155EE" w:rsidP="00AF038E">
            <w:pPr>
              <w:rPr>
                <w:rFonts w:ascii="Twinkl" w:hAnsi="Twinkl"/>
              </w:rPr>
            </w:pPr>
            <w:r>
              <w:rPr>
                <w:rFonts w:ascii="Twinkl" w:hAnsi="Twinkl"/>
              </w:rPr>
              <w:t>Model paper snowflakes during second week</w:t>
            </w:r>
          </w:p>
        </w:tc>
        <w:tc>
          <w:tcPr>
            <w:tcW w:w="2652" w:type="dxa"/>
          </w:tcPr>
          <w:p w14:paraId="0838D730" w14:textId="77777777" w:rsidR="006155EE" w:rsidRPr="006155EE" w:rsidRDefault="006155EE" w:rsidP="006155EE">
            <w:pPr>
              <w:pStyle w:val="ListParagraph"/>
              <w:numPr>
                <w:ilvl w:val="0"/>
                <w:numId w:val="5"/>
              </w:numPr>
              <w:rPr>
                <w:rFonts w:ascii="Twinkl" w:hAnsi="Twinkl"/>
              </w:rPr>
            </w:pPr>
            <w:r w:rsidRPr="006155EE">
              <w:rPr>
                <w:rFonts w:ascii="Twinkl" w:hAnsi="Twinkl"/>
              </w:rPr>
              <w:t>Coloured, glittery and shiny paper</w:t>
            </w:r>
          </w:p>
          <w:p w14:paraId="07A40EAE" w14:textId="77777777" w:rsidR="006155EE" w:rsidRPr="006155EE" w:rsidRDefault="006155EE" w:rsidP="006155EE">
            <w:pPr>
              <w:pStyle w:val="ListParagraph"/>
              <w:numPr>
                <w:ilvl w:val="0"/>
                <w:numId w:val="5"/>
              </w:numPr>
              <w:rPr>
                <w:rFonts w:ascii="Twinkl" w:hAnsi="Twinkl"/>
              </w:rPr>
            </w:pPr>
            <w:r w:rsidRPr="006155EE">
              <w:rPr>
                <w:rFonts w:ascii="Twinkl" w:hAnsi="Twinkl"/>
              </w:rPr>
              <w:t>Scissors</w:t>
            </w:r>
          </w:p>
          <w:p w14:paraId="3BD3CC34" w14:textId="77777777" w:rsidR="006155EE" w:rsidRPr="006155EE" w:rsidRDefault="006155EE" w:rsidP="006155EE">
            <w:pPr>
              <w:pStyle w:val="ListParagraph"/>
              <w:numPr>
                <w:ilvl w:val="0"/>
                <w:numId w:val="5"/>
              </w:numPr>
              <w:rPr>
                <w:rFonts w:ascii="Twinkl" w:hAnsi="Twinkl"/>
              </w:rPr>
            </w:pPr>
            <w:r w:rsidRPr="006155EE">
              <w:rPr>
                <w:rFonts w:ascii="Twinkl" w:hAnsi="Twinkl"/>
              </w:rPr>
              <w:t>Hole punches</w:t>
            </w:r>
          </w:p>
          <w:p w14:paraId="6D03AB0A" w14:textId="362DB84B" w:rsidR="00FE3F19" w:rsidRPr="006155EE" w:rsidRDefault="006155EE" w:rsidP="006155EE">
            <w:pPr>
              <w:pStyle w:val="ListParagraph"/>
              <w:numPr>
                <w:ilvl w:val="0"/>
                <w:numId w:val="5"/>
              </w:numPr>
              <w:rPr>
                <w:rFonts w:ascii="Twinkl" w:hAnsi="Twinkl"/>
              </w:rPr>
            </w:pPr>
            <w:r w:rsidRPr="006155EE">
              <w:rPr>
                <w:rFonts w:ascii="Twinkl" w:hAnsi="Twinkl"/>
              </w:rPr>
              <w:t>Glue</w:t>
            </w:r>
          </w:p>
        </w:tc>
        <w:tc>
          <w:tcPr>
            <w:tcW w:w="2350" w:type="dxa"/>
          </w:tcPr>
          <w:p w14:paraId="0602B408" w14:textId="7A6C929A" w:rsidR="00AF038E" w:rsidRPr="00FE3F19" w:rsidRDefault="006155EE" w:rsidP="6CBB4974">
            <w:pPr>
              <w:rPr>
                <w:rFonts w:ascii="Twinkl" w:eastAsia="XCCW Joined 1a" w:hAnsi="Twinkl" w:cs="XCCW Joined 1a"/>
                <w:sz w:val="20"/>
                <w:szCs w:val="20"/>
              </w:rPr>
            </w:pPr>
            <w:r>
              <w:rPr>
                <w:rFonts w:ascii="Twinkl" w:eastAsia="XCCW Joined 1a" w:hAnsi="Twinkl" w:cs="XCCW Joined 1a"/>
                <w:sz w:val="20"/>
                <w:szCs w:val="20"/>
              </w:rPr>
              <w:t>Can the children open and close the scissors?</w:t>
            </w:r>
          </w:p>
        </w:tc>
        <w:tc>
          <w:tcPr>
            <w:tcW w:w="2176" w:type="dxa"/>
          </w:tcPr>
          <w:p w14:paraId="7C2B992D" w14:textId="44C74456" w:rsidR="00AF038E" w:rsidRPr="00FE3F19" w:rsidRDefault="006155EE" w:rsidP="00AF038E">
            <w:pPr>
              <w:rPr>
                <w:rFonts w:ascii="Twinkl" w:hAnsi="Twinkl"/>
                <w:sz w:val="20"/>
                <w:szCs w:val="20"/>
              </w:rPr>
            </w:pPr>
            <w:r>
              <w:rPr>
                <w:rFonts w:ascii="Twinkl" w:hAnsi="Twinkl"/>
                <w:sz w:val="20"/>
                <w:szCs w:val="20"/>
              </w:rPr>
              <w:t>Can the children use scissors to cut pieces of paper?</w:t>
            </w:r>
          </w:p>
        </w:tc>
        <w:tc>
          <w:tcPr>
            <w:tcW w:w="2157" w:type="dxa"/>
          </w:tcPr>
          <w:p w14:paraId="55493DE5" w14:textId="4FC0888F" w:rsidR="00AF038E" w:rsidRPr="00FE3F19" w:rsidRDefault="006155EE" w:rsidP="234DE27F">
            <w:pPr>
              <w:rPr>
                <w:rFonts w:ascii="Twinkl" w:hAnsi="Twinkl"/>
                <w:sz w:val="20"/>
                <w:szCs w:val="20"/>
              </w:rPr>
            </w:pPr>
            <w:r>
              <w:rPr>
                <w:rFonts w:ascii="Twinkl" w:hAnsi="Twinkl"/>
                <w:sz w:val="20"/>
                <w:szCs w:val="20"/>
              </w:rPr>
              <w:t>Can the children cut different shapes and lines with the scissors?</w:t>
            </w:r>
          </w:p>
        </w:tc>
      </w:tr>
      <w:tr w:rsidR="00CA4B61" w14:paraId="17D590AD" w14:textId="77777777" w:rsidTr="006F29FE">
        <w:trPr>
          <w:trHeight w:val="660"/>
        </w:trPr>
        <w:tc>
          <w:tcPr>
            <w:tcW w:w="15138" w:type="dxa"/>
            <w:gridSpan w:val="5"/>
            <w:shd w:val="clear" w:color="auto" w:fill="FFC000" w:themeFill="accent4"/>
          </w:tcPr>
          <w:p w14:paraId="2F2675BE" w14:textId="77777777" w:rsidR="00CA4B61" w:rsidRDefault="00CA4B61" w:rsidP="6CBB4974">
            <w:pPr>
              <w:rPr>
                <w:rFonts w:ascii="Twinkl" w:hAnsi="Twinkl"/>
                <w:sz w:val="20"/>
                <w:szCs w:val="20"/>
              </w:rPr>
            </w:pPr>
            <w:r w:rsidRPr="00664BE7">
              <w:rPr>
                <w:rFonts w:ascii="Twinkl" w:hAnsi="Twinkl"/>
                <w:sz w:val="20"/>
                <w:szCs w:val="20"/>
              </w:rPr>
              <w:t>Challenge cards</w:t>
            </w:r>
          </w:p>
          <w:p w14:paraId="55AA8876" w14:textId="6C06C2C1" w:rsidR="00FE3F19" w:rsidRPr="006F29FE" w:rsidRDefault="00FE3F19" w:rsidP="006F29FE">
            <w:pPr>
              <w:pStyle w:val="ListParagraph"/>
              <w:numPr>
                <w:ilvl w:val="0"/>
                <w:numId w:val="2"/>
              </w:numPr>
              <w:rPr>
                <w:rFonts w:ascii="XCCW Joined 1a" w:hAnsi="XCCW Joined 1a"/>
                <w:sz w:val="18"/>
                <w:szCs w:val="18"/>
              </w:rPr>
            </w:pPr>
            <w:r w:rsidRPr="002C0FFA">
              <w:rPr>
                <w:rFonts w:ascii="Twinkl" w:hAnsi="Twinkl"/>
                <w:sz w:val="20"/>
                <w:szCs w:val="20"/>
              </w:rPr>
              <w:t>Can you</w:t>
            </w:r>
            <w:r w:rsidR="00364B82">
              <w:rPr>
                <w:rFonts w:ascii="Twinkl" w:hAnsi="Twinkl"/>
                <w:sz w:val="20"/>
                <w:szCs w:val="20"/>
              </w:rPr>
              <w:t xml:space="preserve"> </w:t>
            </w:r>
            <w:r w:rsidR="006155EE">
              <w:rPr>
                <w:rFonts w:ascii="Twinkl" w:hAnsi="Twinkl"/>
                <w:sz w:val="20"/>
                <w:szCs w:val="20"/>
              </w:rPr>
              <w:t>cut the papers carefully?</w:t>
            </w:r>
          </w:p>
        </w:tc>
        <w:tc>
          <w:tcPr>
            <w:tcW w:w="2350" w:type="dxa"/>
          </w:tcPr>
          <w:p w14:paraId="56B89BB8" w14:textId="3BA55974" w:rsidR="00CA4B61" w:rsidRDefault="00CA4B61" w:rsidP="6F241B0D">
            <w:pPr>
              <w:rPr>
                <w:rFonts w:ascii="XCCW Joined 1a" w:hAnsi="XCCW Joined 1a"/>
                <w:sz w:val="18"/>
                <w:szCs w:val="18"/>
              </w:rPr>
            </w:pPr>
          </w:p>
        </w:tc>
        <w:tc>
          <w:tcPr>
            <w:tcW w:w="2176" w:type="dxa"/>
          </w:tcPr>
          <w:p w14:paraId="7D0B75E0" w14:textId="31238B57" w:rsidR="00CA4B61" w:rsidRDefault="00CA4B61" w:rsidP="6F241B0D">
            <w:pPr>
              <w:rPr>
                <w:rFonts w:ascii="XCCW Joined 1a" w:hAnsi="XCCW Joined 1a"/>
                <w:sz w:val="18"/>
                <w:szCs w:val="18"/>
              </w:rPr>
            </w:pPr>
          </w:p>
        </w:tc>
        <w:tc>
          <w:tcPr>
            <w:tcW w:w="2157" w:type="dxa"/>
          </w:tcPr>
          <w:p w14:paraId="03041CE1" w14:textId="0A884A7D" w:rsidR="00CA4B61" w:rsidRDefault="00CA4B61" w:rsidP="00AA2C41">
            <w:pPr>
              <w:spacing w:line="259" w:lineRule="auto"/>
              <w:rPr>
                <w:rFonts w:ascii="XCCW Joined 1a" w:hAnsi="XCCW Joined 1a"/>
                <w:sz w:val="18"/>
                <w:szCs w:val="18"/>
              </w:rPr>
            </w:pPr>
          </w:p>
        </w:tc>
      </w:tr>
      <w:tr w:rsidR="00CA4B61" w:rsidRPr="006C6F29" w14:paraId="515C964E" w14:textId="77777777" w:rsidTr="00CA4B61">
        <w:trPr>
          <w:trHeight w:val="2910"/>
        </w:trPr>
        <w:tc>
          <w:tcPr>
            <w:tcW w:w="2392" w:type="dxa"/>
            <w:shd w:val="clear" w:color="auto" w:fill="70AD47" w:themeFill="accent6"/>
          </w:tcPr>
          <w:p w14:paraId="289FE586" w14:textId="77777777" w:rsidR="005852E9" w:rsidRPr="00346A56" w:rsidRDefault="005852E9" w:rsidP="005852E9">
            <w:pPr>
              <w:rPr>
                <w:rFonts w:ascii="Twinkl" w:hAnsi="Twinkl"/>
                <w:b/>
              </w:rPr>
            </w:pPr>
            <w:r w:rsidRPr="00346A56">
              <w:rPr>
                <w:rFonts w:ascii="Twinkl" w:hAnsi="Twinkl"/>
                <w:b/>
              </w:rPr>
              <w:t>Maths area</w:t>
            </w:r>
          </w:p>
          <w:p w14:paraId="0E968598" w14:textId="77777777" w:rsidR="009E238D" w:rsidRDefault="009E238D" w:rsidP="009E238D">
            <w:pPr>
              <w:rPr>
                <w:rFonts w:ascii="XCCW Joined 1a" w:hAnsi="XCCW Joined 1a"/>
                <w:sz w:val="18"/>
                <w:szCs w:val="18"/>
              </w:rPr>
            </w:pPr>
          </w:p>
          <w:p w14:paraId="35227418" w14:textId="7E45D1F3" w:rsidR="00DC676F" w:rsidRDefault="00105B94" w:rsidP="009E238D">
            <w:pPr>
              <w:rPr>
                <w:rFonts w:ascii="Twinkl" w:hAnsi="Twinkl"/>
                <w:b/>
                <w:bCs/>
                <w:i/>
              </w:rPr>
            </w:pPr>
            <w:r>
              <w:rPr>
                <w:rFonts w:ascii="Twinkl" w:hAnsi="Twinkl"/>
                <w:i/>
              </w:rPr>
              <w:t>Sparkle and Shine – How Heavy?</w:t>
            </w:r>
          </w:p>
          <w:p w14:paraId="556428AE" w14:textId="72B1B26D" w:rsidR="00DC676F" w:rsidRPr="00DC676F" w:rsidRDefault="00DC676F" w:rsidP="009E238D">
            <w:pPr>
              <w:rPr>
                <w:rFonts w:ascii="XCCW Joined 1a" w:hAnsi="XCCW Joined 1a"/>
                <w:b/>
                <w:bCs/>
                <w:sz w:val="18"/>
                <w:szCs w:val="18"/>
              </w:rPr>
            </w:pPr>
          </w:p>
        </w:tc>
        <w:tc>
          <w:tcPr>
            <w:tcW w:w="2513" w:type="dxa"/>
            <w:shd w:val="clear" w:color="auto" w:fill="70AD47" w:themeFill="accent6"/>
          </w:tcPr>
          <w:p w14:paraId="7E0A6DA6" w14:textId="77777777" w:rsidR="00410745" w:rsidRDefault="00105B94" w:rsidP="00410745">
            <w:pPr>
              <w:pStyle w:val="ListParagraph"/>
              <w:numPr>
                <w:ilvl w:val="0"/>
                <w:numId w:val="2"/>
              </w:numPr>
              <w:rPr>
                <w:rFonts w:ascii="Twinkl" w:hAnsi="Twinkl"/>
                <w:sz w:val="20"/>
                <w:szCs w:val="20"/>
              </w:rPr>
            </w:pPr>
            <w:r>
              <w:rPr>
                <w:rFonts w:ascii="Twinkl" w:hAnsi="Twinkl"/>
                <w:sz w:val="20"/>
                <w:szCs w:val="20"/>
              </w:rPr>
              <w:t>Compare</w:t>
            </w:r>
          </w:p>
          <w:p w14:paraId="6B3F5A18" w14:textId="77777777" w:rsidR="00105B94" w:rsidRDefault="00105B94" w:rsidP="00410745">
            <w:pPr>
              <w:pStyle w:val="ListParagraph"/>
              <w:numPr>
                <w:ilvl w:val="0"/>
                <w:numId w:val="2"/>
              </w:numPr>
              <w:rPr>
                <w:rFonts w:ascii="Twinkl" w:hAnsi="Twinkl"/>
                <w:sz w:val="20"/>
                <w:szCs w:val="20"/>
              </w:rPr>
            </w:pPr>
            <w:r>
              <w:rPr>
                <w:rFonts w:ascii="Twinkl" w:hAnsi="Twinkl"/>
                <w:sz w:val="20"/>
                <w:szCs w:val="20"/>
              </w:rPr>
              <w:t>Measure</w:t>
            </w:r>
          </w:p>
          <w:p w14:paraId="170AC303" w14:textId="77777777" w:rsidR="00105B94" w:rsidRDefault="00105B94" w:rsidP="00410745">
            <w:pPr>
              <w:pStyle w:val="ListParagraph"/>
              <w:numPr>
                <w:ilvl w:val="0"/>
                <w:numId w:val="2"/>
              </w:numPr>
              <w:rPr>
                <w:rFonts w:ascii="Twinkl" w:hAnsi="Twinkl"/>
                <w:sz w:val="20"/>
                <w:szCs w:val="20"/>
              </w:rPr>
            </w:pPr>
            <w:r>
              <w:rPr>
                <w:rFonts w:ascii="Twinkl" w:hAnsi="Twinkl"/>
                <w:sz w:val="20"/>
                <w:szCs w:val="20"/>
              </w:rPr>
              <w:t>Balance</w:t>
            </w:r>
          </w:p>
          <w:p w14:paraId="51EC2E04" w14:textId="77777777" w:rsidR="00105B94" w:rsidRDefault="00105B94" w:rsidP="00410745">
            <w:pPr>
              <w:pStyle w:val="ListParagraph"/>
              <w:numPr>
                <w:ilvl w:val="0"/>
                <w:numId w:val="2"/>
              </w:numPr>
              <w:rPr>
                <w:rFonts w:ascii="Twinkl" w:hAnsi="Twinkl"/>
                <w:sz w:val="20"/>
                <w:szCs w:val="20"/>
              </w:rPr>
            </w:pPr>
            <w:r>
              <w:rPr>
                <w:rFonts w:ascii="Twinkl" w:hAnsi="Twinkl"/>
                <w:sz w:val="20"/>
                <w:szCs w:val="20"/>
              </w:rPr>
              <w:t>Heavier</w:t>
            </w:r>
          </w:p>
          <w:p w14:paraId="69C15303" w14:textId="77777777" w:rsidR="00105B94" w:rsidRDefault="00105B94" w:rsidP="00410745">
            <w:pPr>
              <w:pStyle w:val="ListParagraph"/>
              <w:numPr>
                <w:ilvl w:val="0"/>
                <w:numId w:val="2"/>
              </w:numPr>
              <w:rPr>
                <w:rFonts w:ascii="Twinkl" w:hAnsi="Twinkl"/>
                <w:sz w:val="20"/>
                <w:szCs w:val="20"/>
              </w:rPr>
            </w:pPr>
            <w:r>
              <w:rPr>
                <w:rFonts w:ascii="Twinkl" w:hAnsi="Twinkl"/>
                <w:sz w:val="20"/>
                <w:szCs w:val="20"/>
              </w:rPr>
              <w:t>Lighter</w:t>
            </w:r>
          </w:p>
          <w:p w14:paraId="44296CA3" w14:textId="0BD086E1" w:rsidR="00105B94" w:rsidRPr="00410745" w:rsidRDefault="00105B94" w:rsidP="00410745">
            <w:pPr>
              <w:pStyle w:val="ListParagraph"/>
              <w:numPr>
                <w:ilvl w:val="0"/>
                <w:numId w:val="2"/>
              </w:numPr>
              <w:rPr>
                <w:rFonts w:ascii="Twinkl" w:hAnsi="Twinkl"/>
                <w:sz w:val="20"/>
                <w:szCs w:val="20"/>
              </w:rPr>
            </w:pPr>
            <w:r>
              <w:rPr>
                <w:rFonts w:ascii="Twinkl" w:hAnsi="Twinkl"/>
                <w:sz w:val="20"/>
                <w:szCs w:val="20"/>
              </w:rPr>
              <w:t>Equal</w:t>
            </w:r>
          </w:p>
        </w:tc>
        <w:tc>
          <w:tcPr>
            <w:tcW w:w="2769" w:type="dxa"/>
          </w:tcPr>
          <w:p w14:paraId="15F94F2D" w14:textId="055E631F" w:rsidR="00DC676F" w:rsidRPr="00685789" w:rsidRDefault="00105B94" w:rsidP="009E238D">
            <w:pPr>
              <w:rPr>
                <w:rFonts w:ascii="Twinkl" w:hAnsi="Twinkl"/>
                <w:sz w:val="18"/>
                <w:szCs w:val="18"/>
              </w:rPr>
            </w:pPr>
            <w:r w:rsidRPr="00105B94">
              <w:rPr>
                <w:rFonts w:ascii="Twinkl" w:hAnsi="Twinkl"/>
                <w:sz w:val="18"/>
                <w:szCs w:val="18"/>
              </w:rPr>
              <w:t>Compare and order the weight of two to three items and use and understand the language heavy, heavier, heaviest, light, lighter and lightest.</w:t>
            </w:r>
          </w:p>
        </w:tc>
        <w:tc>
          <w:tcPr>
            <w:tcW w:w="4812" w:type="dxa"/>
          </w:tcPr>
          <w:p w14:paraId="78E3ABCA" w14:textId="77777777" w:rsidR="00DC676F" w:rsidRDefault="00105B94" w:rsidP="009E238D">
            <w:pPr>
              <w:rPr>
                <w:rFonts w:ascii="Twinkl" w:hAnsi="Twinkl"/>
              </w:rPr>
            </w:pPr>
            <w:r w:rsidRPr="00105B94">
              <w:rPr>
                <w:rFonts w:ascii="Twinkl" w:hAnsi="Twinkl"/>
              </w:rPr>
              <w:t>Offer a basket of coloured glass beads and pan scales. Provide a variety of objects for the children to weigh.</w:t>
            </w:r>
          </w:p>
          <w:p w14:paraId="7C501245" w14:textId="77777777" w:rsidR="00105B94" w:rsidRDefault="00105B94" w:rsidP="009E238D">
            <w:pPr>
              <w:rPr>
                <w:rFonts w:ascii="Twinkl" w:hAnsi="Twinkl"/>
                <w:sz w:val="18"/>
                <w:szCs w:val="18"/>
              </w:rPr>
            </w:pPr>
          </w:p>
          <w:p w14:paraId="6C6F567D" w14:textId="77777777" w:rsidR="00105B94" w:rsidRPr="00105B94" w:rsidRDefault="00105B94" w:rsidP="00105B94">
            <w:pPr>
              <w:rPr>
                <w:rFonts w:ascii="Twinkl" w:hAnsi="Twinkl"/>
                <w:sz w:val="18"/>
                <w:szCs w:val="18"/>
              </w:rPr>
            </w:pPr>
            <w:r w:rsidRPr="00105B94">
              <w:rPr>
                <w:rFonts w:ascii="Twinkl" w:hAnsi="Twinkl"/>
                <w:sz w:val="18"/>
                <w:szCs w:val="18"/>
              </w:rPr>
              <w:t>Add paper and pens for the children to record the weights of different objects.</w:t>
            </w:r>
          </w:p>
          <w:p w14:paraId="6729C202" w14:textId="0655DA72" w:rsidR="00105B94" w:rsidRPr="00685789" w:rsidRDefault="00105B94" w:rsidP="00105B94">
            <w:pPr>
              <w:rPr>
                <w:rFonts w:ascii="Twinkl" w:hAnsi="Twinkl"/>
                <w:sz w:val="18"/>
                <w:szCs w:val="18"/>
              </w:rPr>
            </w:pPr>
            <w:r w:rsidRPr="00105B94">
              <w:rPr>
                <w:rFonts w:ascii="Twinkl" w:hAnsi="Twinkl"/>
                <w:sz w:val="18"/>
                <w:szCs w:val="18"/>
              </w:rPr>
              <w:t>Encourage the children to predict how many beads glass each item will weigh.</w:t>
            </w:r>
          </w:p>
        </w:tc>
        <w:tc>
          <w:tcPr>
            <w:tcW w:w="2652" w:type="dxa"/>
          </w:tcPr>
          <w:p w14:paraId="24EBFF4C" w14:textId="77777777" w:rsidR="00105B94" w:rsidRPr="00105B94" w:rsidRDefault="00105B94" w:rsidP="00105B94">
            <w:pPr>
              <w:pStyle w:val="ListParagraph"/>
              <w:numPr>
                <w:ilvl w:val="0"/>
                <w:numId w:val="4"/>
              </w:numPr>
              <w:rPr>
                <w:rFonts w:ascii="Twinkl" w:eastAsia="Times New Roman" w:hAnsi="Twinkl" w:cs="Times New Roman"/>
                <w:color w:val="000000" w:themeColor="text1"/>
                <w:lang w:eastAsia="en-GB"/>
              </w:rPr>
            </w:pPr>
            <w:r w:rsidRPr="00105B94">
              <w:rPr>
                <w:rFonts w:ascii="Twinkl" w:eastAsia="Times New Roman" w:hAnsi="Twinkl" w:cs="Times New Roman"/>
                <w:color w:val="000000" w:themeColor="text1"/>
                <w:lang w:eastAsia="en-GB"/>
              </w:rPr>
              <w:t>Coloured glass beads</w:t>
            </w:r>
          </w:p>
          <w:p w14:paraId="0CADC255" w14:textId="77777777" w:rsidR="00105B94" w:rsidRPr="00105B94" w:rsidRDefault="00105B94" w:rsidP="00105B94">
            <w:pPr>
              <w:pStyle w:val="ListParagraph"/>
              <w:numPr>
                <w:ilvl w:val="0"/>
                <w:numId w:val="4"/>
              </w:numPr>
              <w:rPr>
                <w:rFonts w:ascii="Twinkl" w:eastAsia="Times New Roman" w:hAnsi="Twinkl" w:cs="Times New Roman"/>
                <w:color w:val="000000" w:themeColor="text1"/>
                <w:lang w:eastAsia="en-GB"/>
              </w:rPr>
            </w:pPr>
            <w:r w:rsidRPr="00105B94">
              <w:rPr>
                <w:rFonts w:ascii="Twinkl" w:eastAsia="Times New Roman" w:hAnsi="Twinkl" w:cs="Times New Roman"/>
                <w:color w:val="000000" w:themeColor="text1"/>
                <w:lang w:eastAsia="en-GB"/>
              </w:rPr>
              <w:t>Pan scales</w:t>
            </w:r>
          </w:p>
          <w:p w14:paraId="0104E171" w14:textId="77777777" w:rsidR="00105B94" w:rsidRPr="00105B94" w:rsidRDefault="00105B94" w:rsidP="00105B94">
            <w:pPr>
              <w:pStyle w:val="ListParagraph"/>
              <w:numPr>
                <w:ilvl w:val="0"/>
                <w:numId w:val="4"/>
              </w:numPr>
              <w:rPr>
                <w:rFonts w:ascii="Twinkl" w:eastAsia="Times New Roman" w:hAnsi="Twinkl" w:cs="Times New Roman"/>
                <w:color w:val="000000" w:themeColor="text1"/>
                <w:lang w:eastAsia="en-GB"/>
              </w:rPr>
            </w:pPr>
            <w:r w:rsidRPr="00105B94">
              <w:rPr>
                <w:rFonts w:ascii="Twinkl" w:eastAsia="Times New Roman" w:hAnsi="Twinkl" w:cs="Times New Roman"/>
                <w:color w:val="000000" w:themeColor="text1"/>
                <w:lang w:eastAsia="en-GB"/>
              </w:rPr>
              <w:t>Items to weigh</w:t>
            </w:r>
          </w:p>
          <w:p w14:paraId="72A81ED6" w14:textId="31037A9F" w:rsidR="00CA4B61" w:rsidRPr="00105B94" w:rsidRDefault="00105B94" w:rsidP="00105B94">
            <w:pPr>
              <w:pStyle w:val="ListParagraph"/>
              <w:numPr>
                <w:ilvl w:val="0"/>
                <w:numId w:val="4"/>
              </w:numPr>
              <w:rPr>
                <w:rFonts w:ascii="Twinkl" w:eastAsia="Times New Roman" w:hAnsi="Twinkl" w:cs="Times New Roman"/>
                <w:color w:val="000000" w:themeColor="text1"/>
                <w:lang w:eastAsia="en-GB"/>
              </w:rPr>
            </w:pPr>
            <w:r w:rsidRPr="00105B94">
              <w:rPr>
                <w:rFonts w:ascii="Twinkl" w:eastAsia="Times New Roman" w:hAnsi="Twinkl" w:cs="Times New Roman"/>
                <w:color w:val="000000" w:themeColor="text1"/>
                <w:lang w:eastAsia="en-GB"/>
              </w:rPr>
              <w:t>Paper and pens for recording</w:t>
            </w:r>
          </w:p>
        </w:tc>
        <w:tc>
          <w:tcPr>
            <w:tcW w:w="2350" w:type="dxa"/>
          </w:tcPr>
          <w:p w14:paraId="706FEBCC" w14:textId="21E90825" w:rsidR="00CA4B61" w:rsidRPr="003A1B27" w:rsidRDefault="00105B94" w:rsidP="00091B6F">
            <w:pPr>
              <w:rPr>
                <w:rFonts w:ascii="Twinkl" w:hAnsi="Twinkl"/>
                <w:sz w:val="20"/>
                <w:szCs w:val="20"/>
              </w:rPr>
            </w:pPr>
            <w:r>
              <w:rPr>
                <w:rFonts w:ascii="Twinkl" w:hAnsi="Twinkl"/>
                <w:sz w:val="20"/>
                <w:szCs w:val="20"/>
              </w:rPr>
              <w:t>Can the children feel which items are heavy?</w:t>
            </w:r>
          </w:p>
        </w:tc>
        <w:tc>
          <w:tcPr>
            <w:tcW w:w="2176" w:type="dxa"/>
          </w:tcPr>
          <w:p w14:paraId="03F0F564" w14:textId="2EBA43A4" w:rsidR="009E238D" w:rsidRPr="003A1B27" w:rsidRDefault="00105B94" w:rsidP="009E238D">
            <w:pPr>
              <w:rPr>
                <w:rFonts w:ascii="Twinkl" w:hAnsi="Twinkl"/>
                <w:sz w:val="20"/>
                <w:szCs w:val="20"/>
              </w:rPr>
            </w:pPr>
            <w:r>
              <w:rPr>
                <w:rFonts w:ascii="Twinkl" w:hAnsi="Twinkl"/>
                <w:sz w:val="20"/>
                <w:szCs w:val="20"/>
              </w:rPr>
              <w:t>Can the children use balance scales to notice what is heavier and lighter?</w:t>
            </w:r>
          </w:p>
        </w:tc>
        <w:tc>
          <w:tcPr>
            <w:tcW w:w="2157" w:type="dxa"/>
          </w:tcPr>
          <w:p w14:paraId="515A9072" w14:textId="45944C0D" w:rsidR="009E238D" w:rsidRPr="003A1B27" w:rsidRDefault="00105B94" w:rsidP="009E238D">
            <w:pPr>
              <w:rPr>
                <w:rFonts w:ascii="Twinkl" w:hAnsi="Twinkl"/>
                <w:sz w:val="20"/>
                <w:szCs w:val="20"/>
              </w:rPr>
            </w:pPr>
            <w:r>
              <w:rPr>
                <w:rFonts w:ascii="Twinkl" w:hAnsi="Twinkl"/>
                <w:sz w:val="20"/>
                <w:szCs w:val="20"/>
              </w:rPr>
              <w:t>Can the children accurately write some weights of items using the scales?</w:t>
            </w:r>
          </w:p>
        </w:tc>
      </w:tr>
      <w:tr w:rsidR="00CA4B61" w14:paraId="3EE9ED5A" w14:textId="77777777" w:rsidTr="00CA4B61">
        <w:trPr>
          <w:trHeight w:val="720"/>
        </w:trPr>
        <w:tc>
          <w:tcPr>
            <w:tcW w:w="15138" w:type="dxa"/>
            <w:gridSpan w:val="5"/>
            <w:shd w:val="clear" w:color="auto" w:fill="70AD47" w:themeFill="accent6"/>
          </w:tcPr>
          <w:p w14:paraId="042BF70D" w14:textId="77777777" w:rsidR="003A1B27" w:rsidRPr="002C0FFA" w:rsidRDefault="003A1B27" w:rsidP="003A1B27">
            <w:pPr>
              <w:rPr>
                <w:rFonts w:ascii="Twinkl" w:hAnsi="Twinkl"/>
                <w:sz w:val="20"/>
                <w:szCs w:val="20"/>
              </w:rPr>
            </w:pPr>
            <w:r w:rsidRPr="002C0FFA">
              <w:rPr>
                <w:rFonts w:ascii="Twinkl" w:hAnsi="Twinkl"/>
                <w:sz w:val="20"/>
                <w:szCs w:val="20"/>
              </w:rPr>
              <w:t xml:space="preserve">Challenge cards/ sound buttons. </w:t>
            </w:r>
          </w:p>
          <w:p w14:paraId="09F9D9D5" w14:textId="6A60A4C3" w:rsidR="59F34F3D" w:rsidRPr="003A1B27" w:rsidRDefault="003A1B27" w:rsidP="00091B6F">
            <w:pPr>
              <w:pStyle w:val="ListParagraph"/>
              <w:numPr>
                <w:ilvl w:val="0"/>
                <w:numId w:val="2"/>
              </w:numPr>
              <w:rPr>
                <w:rFonts w:ascii="Twinkl" w:hAnsi="Twinkl"/>
                <w:sz w:val="20"/>
                <w:szCs w:val="20"/>
              </w:rPr>
            </w:pPr>
            <w:r w:rsidRPr="002C0FFA">
              <w:rPr>
                <w:rFonts w:ascii="Twinkl" w:hAnsi="Twinkl"/>
                <w:sz w:val="20"/>
                <w:szCs w:val="20"/>
              </w:rPr>
              <w:t xml:space="preserve">Can you </w:t>
            </w:r>
            <w:r w:rsidR="00410745">
              <w:rPr>
                <w:rFonts w:ascii="Twinkl" w:hAnsi="Twinkl"/>
                <w:sz w:val="20"/>
                <w:szCs w:val="20"/>
              </w:rPr>
              <w:t xml:space="preserve">measure the weight of </w:t>
            </w:r>
            <w:r w:rsidR="00105B94">
              <w:rPr>
                <w:rFonts w:ascii="Twinkl" w:hAnsi="Twinkl"/>
                <w:sz w:val="20"/>
                <w:szCs w:val="20"/>
              </w:rPr>
              <w:t>the treasures?</w:t>
            </w:r>
          </w:p>
        </w:tc>
        <w:tc>
          <w:tcPr>
            <w:tcW w:w="2350" w:type="dxa"/>
          </w:tcPr>
          <w:p w14:paraId="47E62621" w14:textId="67581F64" w:rsidR="753DFE4B" w:rsidRDefault="753DFE4B" w:rsidP="6CBB4974">
            <w:pPr>
              <w:rPr>
                <w:rFonts w:ascii="XCCW Joined 1a" w:hAnsi="XCCW Joined 1a"/>
                <w:sz w:val="18"/>
                <w:szCs w:val="18"/>
              </w:rPr>
            </w:pPr>
          </w:p>
        </w:tc>
        <w:tc>
          <w:tcPr>
            <w:tcW w:w="2176" w:type="dxa"/>
          </w:tcPr>
          <w:p w14:paraId="60D2FFDC" w14:textId="1B6E08E6" w:rsidR="753DFE4B" w:rsidRDefault="753DFE4B" w:rsidP="6CBB4974">
            <w:pPr>
              <w:rPr>
                <w:rFonts w:ascii="XCCW Joined 1a" w:hAnsi="XCCW Joined 1a"/>
                <w:sz w:val="18"/>
                <w:szCs w:val="18"/>
              </w:rPr>
            </w:pPr>
          </w:p>
        </w:tc>
        <w:tc>
          <w:tcPr>
            <w:tcW w:w="2157" w:type="dxa"/>
          </w:tcPr>
          <w:p w14:paraId="25F8EF59" w14:textId="4AD2FE2E" w:rsidR="6CBB4974" w:rsidRDefault="6CBB4974" w:rsidP="6CBB4974">
            <w:pPr>
              <w:rPr>
                <w:rFonts w:ascii="XCCW Joined 1a" w:hAnsi="XCCW Joined 1a"/>
                <w:sz w:val="18"/>
                <w:szCs w:val="18"/>
              </w:rPr>
            </w:pPr>
          </w:p>
        </w:tc>
      </w:tr>
      <w:tr w:rsidR="00CA4B61" w:rsidRPr="006C6F29" w14:paraId="6EE634C2" w14:textId="77777777" w:rsidTr="00CA4B61">
        <w:trPr>
          <w:trHeight w:val="3630"/>
        </w:trPr>
        <w:tc>
          <w:tcPr>
            <w:tcW w:w="2392" w:type="dxa"/>
            <w:shd w:val="clear" w:color="auto" w:fill="5B9BD5" w:themeFill="accent5"/>
          </w:tcPr>
          <w:p w14:paraId="53DFCDAF" w14:textId="77777777" w:rsidR="00953548" w:rsidRPr="009A1A52" w:rsidRDefault="00953548" w:rsidP="00953548">
            <w:pPr>
              <w:rPr>
                <w:rFonts w:ascii="Twinkl" w:hAnsi="Twinkl"/>
                <w:b/>
              </w:rPr>
            </w:pPr>
            <w:r w:rsidRPr="009A1A52">
              <w:rPr>
                <w:rFonts w:ascii="Twinkl" w:hAnsi="Twinkl"/>
                <w:b/>
              </w:rPr>
              <w:lastRenderedPageBreak/>
              <w:t>Writing Area</w:t>
            </w:r>
          </w:p>
          <w:p w14:paraId="4BE29BEC" w14:textId="77777777" w:rsidR="00953548" w:rsidRPr="009A1A52" w:rsidRDefault="00953548" w:rsidP="00953548">
            <w:pPr>
              <w:rPr>
                <w:rFonts w:ascii="Twinkl" w:hAnsi="Twinkl"/>
              </w:rPr>
            </w:pPr>
          </w:p>
          <w:p w14:paraId="70F5B3D4" w14:textId="2ADD171C" w:rsidR="00953548" w:rsidRDefault="00410745" w:rsidP="00953548">
            <w:pPr>
              <w:rPr>
                <w:rFonts w:ascii="XCCW Joined 1a" w:hAnsi="XCCW Joined 1a"/>
                <w:sz w:val="18"/>
                <w:szCs w:val="18"/>
              </w:rPr>
            </w:pPr>
            <w:r>
              <w:rPr>
                <w:rFonts w:ascii="Twinkl" w:hAnsi="Twinkl"/>
                <w:i/>
              </w:rPr>
              <w:t xml:space="preserve">Once upon a time – </w:t>
            </w:r>
            <w:r w:rsidR="007A345F">
              <w:rPr>
                <w:rFonts w:ascii="Twinkl" w:hAnsi="Twinkl"/>
                <w:i/>
              </w:rPr>
              <w:t>What did they say?</w:t>
            </w:r>
          </w:p>
        </w:tc>
        <w:tc>
          <w:tcPr>
            <w:tcW w:w="2513" w:type="dxa"/>
            <w:shd w:val="clear" w:color="auto" w:fill="5B9BD5" w:themeFill="accent5"/>
          </w:tcPr>
          <w:p w14:paraId="2D5FA3A5" w14:textId="77777777" w:rsidR="00953548" w:rsidRDefault="00953548" w:rsidP="00953548">
            <w:pPr>
              <w:pStyle w:val="ListParagraph"/>
              <w:numPr>
                <w:ilvl w:val="0"/>
                <w:numId w:val="2"/>
              </w:numPr>
              <w:rPr>
                <w:rFonts w:ascii="Twinkl" w:hAnsi="Twinkl"/>
              </w:rPr>
            </w:pPr>
            <w:r>
              <w:rPr>
                <w:rFonts w:ascii="Twinkl" w:hAnsi="Twinkl"/>
              </w:rPr>
              <w:t>Look</w:t>
            </w:r>
          </w:p>
          <w:p w14:paraId="2A582B1F" w14:textId="77777777" w:rsidR="00F2357D" w:rsidRPr="00F2357D" w:rsidRDefault="00F2357D" w:rsidP="00F2357D">
            <w:pPr>
              <w:pStyle w:val="ListParagraph"/>
              <w:numPr>
                <w:ilvl w:val="0"/>
                <w:numId w:val="2"/>
              </w:numPr>
              <w:rPr>
                <w:rFonts w:ascii="XCCW Joined 1a" w:hAnsi="XCCW Joined 1a"/>
                <w:sz w:val="18"/>
                <w:szCs w:val="18"/>
              </w:rPr>
            </w:pPr>
            <w:r>
              <w:rPr>
                <w:rFonts w:ascii="Twinkl" w:hAnsi="Twinkl"/>
              </w:rPr>
              <w:t>Grip</w:t>
            </w:r>
          </w:p>
          <w:p w14:paraId="197AAD31" w14:textId="77777777" w:rsidR="00F2357D" w:rsidRPr="00F2357D" w:rsidRDefault="00F2357D" w:rsidP="00F2357D">
            <w:pPr>
              <w:pStyle w:val="ListParagraph"/>
              <w:numPr>
                <w:ilvl w:val="0"/>
                <w:numId w:val="2"/>
              </w:numPr>
              <w:rPr>
                <w:rFonts w:ascii="Twinkl" w:hAnsi="Twinkl"/>
              </w:rPr>
            </w:pPr>
            <w:r w:rsidRPr="00F2357D">
              <w:rPr>
                <w:rFonts w:ascii="Twinkl" w:hAnsi="Twinkl"/>
              </w:rPr>
              <w:t>Marks</w:t>
            </w:r>
          </w:p>
          <w:p w14:paraId="29E77422" w14:textId="77777777" w:rsidR="00F2357D" w:rsidRPr="00410745" w:rsidRDefault="00F2357D" w:rsidP="00F2357D">
            <w:pPr>
              <w:pStyle w:val="ListParagraph"/>
              <w:numPr>
                <w:ilvl w:val="0"/>
                <w:numId w:val="2"/>
              </w:numPr>
              <w:rPr>
                <w:rFonts w:ascii="XCCW Joined 1a" w:hAnsi="XCCW Joined 1a"/>
                <w:sz w:val="18"/>
                <w:szCs w:val="18"/>
              </w:rPr>
            </w:pPr>
            <w:r w:rsidRPr="00F2357D">
              <w:rPr>
                <w:rFonts w:ascii="Twinkl" w:hAnsi="Twinkl"/>
              </w:rPr>
              <w:t>Write</w:t>
            </w:r>
          </w:p>
          <w:p w14:paraId="67C25918" w14:textId="4C9E7DC0" w:rsidR="00410745" w:rsidRPr="00410745" w:rsidRDefault="00410745" w:rsidP="00410745">
            <w:pPr>
              <w:pStyle w:val="ListParagraph"/>
              <w:numPr>
                <w:ilvl w:val="0"/>
                <w:numId w:val="2"/>
              </w:numPr>
              <w:rPr>
                <w:rFonts w:ascii="Twinkl" w:hAnsi="Twinkl"/>
              </w:rPr>
            </w:pPr>
            <w:r w:rsidRPr="00410745">
              <w:rPr>
                <w:rFonts w:ascii="Twinkl" w:hAnsi="Twinkl"/>
              </w:rPr>
              <w:t>Fred talk</w:t>
            </w:r>
          </w:p>
        </w:tc>
        <w:tc>
          <w:tcPr>
            <w:tcW w:w="2769" w:type="dxa"/>
          </w:tcPr>
          <w:p w14:paraId="0921A092" w14:textId="3EF79B40" w:rsidR="00953548" w:rsidRPr="00953548" w:rsidRDefault="007A345F" w:rsidP="00953548">
            <w:pPr>
              <w:rPr>
                <w:rFonts w:ascii="Twinkl" w:hAnsi="Twinkl"/>
              </w:rPr>
            </w:pPr>
            <w:r>
              <w:rPr>
                <w:rFonts w:ascii="Twinkl" w:hAnsi="Twinkl"/>
              </w:rPr>
              <w:t>P</w:t>
            </w:r>
            <w:r w:rsidRPr="007A345F">
              <w:rPr>
                <w:rFonts w:ascii="Twinkl" w:hAnsi="Twinkl"/>
              </w:rPr>
              <w:t xml:space="preserve">ut words </w:t>
            </w:r>
            <w:proofErr w:type="gramStart"/>
            <w:r w:rsidRPr="007A345F">
              <w:rPr>
                <w:rFonts w:ascii="Twinkl" w:hAnsi="Twinkl"/>
              </w:rPr>
              <w:t>in order to</w:t>
            </w:r>
            <w:proofErr w:type="gramEnd"/>
            <w:r w:rsidRPr="007A345F">
              <w:rPr>
                <w:rFonts w:ascii="Twinkl" w:hAnsi="Twinkl"/>
              </w:rPr>
              <w:t xml:space="preserve"> write simple phrases or sentences.</w:t>
            </w:r>
          </w:p>
        </w:tc>
        <w:tc>
          <w:tcPr>
            <w:tcW w:w="4812" w:type="dxa"/>
          </w:tcPr>
          <w:p w14:paraId="58A54045" w14:textId="65BAD571" w:rsidR="00F2357D" w:rsidRPr="00953548" w:rsidRDefault="007A345F" w:rsidP="00953548">
            <w:pPr>
              <w:rPr>
                <w:rFonts w:ascii="Twinkl" w:hAnsi="Twinkl"/>
                <w:sz w:val="20"/>
                <w:szCs w:val="20"/>
              </w:rPr>
            </w:pPr>
            <w:r w:rsidRPr="007A345F">
              <w:rPr>
                <w:rFonts w:ascii="Twinkl" w:hAnsi="Twinkl"/>
                <w:sz w:val="20"/>
                <w:szCs w:val="20"/>
              </w:rPr>
              <w:t>Provide laminated </w:t>
            </w:r>
            <w:hyperlink r:id="rId7" w:history="1">
              <w:r w:rsidRPr="007A345F">
                <w:rPr>
                  <w:rStyle w:val="Hyperlink"/>
                  <w:rFonts w:ascii="Twinkl" w:hAnsi="Twinkl"/>
                  <w:sz w:val="20"/>
                  <w:szCs w:val="20"/>
                </w:rPr>
                <w:t>Speech and thought bubble templates</w:t>
              </w:r>
            </w:hyperlink>
            <w:r w:rsidRPr="007A345F">
              <w:rPr>
                <w:rFonts w:ascii="Twinkl" w:hAnsi="Twinkl"/>
                <w:sz w:val="20"/>
                <w:szCs w:val="20"/>
              </w:rPr>
              <w:t>, drywipe pens and pictures of different fairy tale characters for the children to write things that the characters might say.</w:t>
            </w:r>
          </w:p>
        </w:tc>
        <w:tc>
          <w:tcPr>
            <w:tcW w:w="2652" w:type="dxa"/>
          </w:tcPr>
          <w:p w14:paraId="34E2BE56" w14:textId="77777777" w:rsidR="007A345F" w:rsidRPr="007A345F" w:rsidRDefault="007A345F" w:rsidP="007A345F">
            <w:pPr>
              <w:pStyle w:val="ListParagraph"/>
              <w:numPr>
                <w:ilvl w:val="0"/>
                <w:numId w:val="3"/>
              </w:numPr>
              <w:rPr>
                <w:rFonts w:ascii="Twinkl" w:hAnsi="Twinkl"/>
              </w:rPr>
            </w:pPr>
            <w:r w:rsidRPr="007A345F">
              <w:rPr>
                <w:rFonts w:ascii="Twinkl" w:hAnsi="Twinkl"/>
              </w:rPr>
              <w:t>Pictures of fairy tale characters</w:t>
            </w:r>
          </w:p>
          <w:p w14:paraId="79ACB25E" w14:textId="77777777" w:rsidR="007A345F" w:rsidRPr="007A345F" w:rsidRDefault="007A345F" w:rsidP="007A345F">
            <w:pPr>
              <w:pStyle w:val="ListParagraph"/>
              <w:numPr>
                <w:ilvl w:val="0"/>
                <w:numId w:val="3"/>
              </w:numPr>
              <w:rPr>
                <w:rFonts w:ascii="Twinkl" w:hAnsi="Twinkl"/>
              </w:rPr>
            </w:pPr>
            <w:r w:rsidRPr="007A345F">
              <w:rPr>
                <w:rFonts w:ascii="Twinkl" w:hAnsi="Twinkl"/>
              </w:rPr>
              <w:t>Sound mats</w:t>
            </w:r>
          </w:p>
          <w:p w14:paraId="7143CB23" w14:textId="77777777" w:rsidR="007A345F" w:rsidRPr="007A345F" w:rsidRDefault="007A345F" w:rsidP="007A345F">
            <w:pPr>
              <w:pStyle w:val="ListParagraph"/>
              <w:numPr>
                <w:ilvl w:val="0"/>
                <w:numId w:val="3"/>
              </w:numPr>
              <w:rPr>
                <w:rFonts w:ascii="Twinkl" w:hAnsi="Twinkl"/>
              </w:rPr>
            </w:pPr>
            <w:r w:rsidRPr="007A345F">
              <w:rPr>
                <w:rFonts w:ascii="Twinkl" w:hAnsi="Twinkl"/>
              </w:rPr>
              <w:t>Drywipe pens</w:t>
            </w:r>
          </w:p>
          <w:p w14:paraId="4B892BC9" w14:textId="77E5102F" w:rsidR="00953548" w:rsidRPr="006C6F29" w:rsidRDefault="00953548" w:rsidP="00953548">
            <w:pPr>
              <w:rPr>
                <w:rFonts w:ascii="XCCW Joined 1a" w:hAnsi="XCCW Joined 1a"/>
                <w:sz w:val="18"/>
                <w:szCs w:val="20"/>
              </w:rPr>
            </w:pPr>
          </w:p>
        </w:tc>
        <w:tc>
          <w:tcPr>
            <w:tcW w:w="2350" w:type="dxa"/>
          </w:tcPr>
          <w:p w14:paraId="7AB81215" w14:textId="4142E09B" w:rsidR="00953548" w:rsidRPr="00953548" w:rsidRDefault="00953548" w:rsidP="00953548">
            <w:pPr>
              <w:rPr>
                <w:rFonts w:ascii="Twinkl" w:hAnsi="Twinkl"/>
              </w:rPr>
            </w:pPr>
            <w:r>
              <w:rPr>
                <w:rFonts w:ascii="Twinkl" w:hAnsi="Twinkl"/>
              </w:rPr>
              <w:t xml:space="preserve">Can the children </w:t>
            </w:r>
            <w:r w:rsidR="00410745">
              <w:rPr>
                <w:rFonts w:ascii="Twinkl" w:hAnsi="Twinkl"/>
              </w:rPr>
              <w:t>make marks using different writing equipment?</w:t>
            </w:r>
          </w:p>
        </w:tc>
        <w:tc>
          <w:tcPr>
            <w:tcW w:w="2176" w:type="dxa"/>
          </w:tcPr>
          <w:p w14:paraId="6A168427" w14:textId="1DA8969E" w:rsidR="00953548" w:rsidRPr="006C6F29" w:rsidRDefault="000944A2" w:rsidP="00953548">
            <w:pPr>
              <w:rPr>
                <w:rFonts w:ascii="XCCW Joined 1a" w:hAnsi="XCCW Joined 1a"/>
                <w:sz w:val="18"/>
                <w:szCs w:val="20"/>
              </w:rPr>
            </w:pPr>
            <w:r>
              <w:rPr>
                <w:rFonts w:ascii="Twinkl" w:hAnsi="Twinkl"/>
              </w:rPr>
              <w:t xml:space="preserve">Can the children </w:t>
            </w:r>
            <w:r w:rsidR="00410745">
              <w:rPr>
                <w:rFonts w:ascii="Twinkl" w:hAnsi="Twinkl"/>
              </w:rPr>
              <w:t>accurately write some letters?</w:t>
            </w:r>
          </w:p>
        </w:tc>
        <w:tc>
          <w:tcPr>
            <w:tcW w:w="2157" w:type="dxa"/>
          </w:tcPr>
          <w:p w14:paraId="704B8A58" w14:textId="1F59C5A4" w:rsidR="00953548" w:rsidRPr="006C6F29" w:rsidRDefault="00953548" w:rsidP="00953548">
            <w:pPr>
              <w:rPr>
                <w:rFonts w:ascii="XCCW Joined 1a" w:hAnsi="XCCW Joined 1a"/>
                <w:sz w:val="18"/>
                <w:szCs w:val="18"/>
              </w:rPr>
            </w:pPr>
            <w:r>
              <w:rPr>
                <w:rFonts w:ascii="Twinkl" w:hAnsi="Twinkl"/>
              </w:rPr>
              <w:t xml:space="preserve">Can the children </w:t>
            </w:r>
            <w:r w:rsidR="000944A2">
              <w:rPr>
                <w:rFonts w:ascii="Twinkl" w:hAnsi="Twinkl"/>
              </w:rPr>
              <w:t xml:space="preserve">accurately write </w:t>
            </w:r>
            <w:r w:rsidR="00410745">
              <w:rPr>
                <w:rFonts w:ascii="Twinkl" w:hAnsi="Twinkl"/>
              </w:rPr>
              <w:t>some CVC words?</w:t>
            </w:r>
          </w:p>
        </w:tc>
      </w:tr>
      <w:tr w:rsidR="00CA4B61" w14:paraId="0B46A8FE" w14:textId="77777777" w:rsidTr="00CA4B61">
        <w:trPr>
          <w:trHeight w:val="600"/>
        </w:trPr>
        <w:tc>
          <w:tcPr>
            <w:tcW w:w="15138" w:type="dxa"/>
            <w:gridSpan w:val="5"/>
            <w:shd w:val="clear" w:color="auto" w:fill="5B9BD5" w:themeFill="accent5"/>
          </w:tcPr>
          <w:p w14:paraId="18A46BE8" w14:textId="27DF89A4" w:rsidR="6F232D1F" w:rsidRPr="00730A3D" w:rsidRDefault="6F232D1F" w:rsidP="6CBB4974">
            <w:pPr>
              <w:rPr>
                <w:rFonts w:ascii="Twinkl" w:hAnsi="Twinkl"/>
                <w:sz w:val="20"/>
                <w:szCs w:val="20"/>
              </w:rPr>
            </w:pPr>
            <w:r w:rsidRPr="00730A3D">
              <w:rPr>
                <w:rFonts w:ascii="Twinkl" w:hAnsi="Twinkl"/>
                <w:sz w:val="20"/>
                <w:szCs w:val="20"/>
              </w:rPr>
              <w:t>Challenge cards/ sound buttons</w:t>
            </w:r>
          </w:p>
          <w:p w14:paraId="61672356" w14:textId="5E718685" w:rsidR="00730A3D" w:rsidRPr="000944A2" w:rsidRDefault="00730A3D" w:rsidP="000944A2">
            <w:pPr>
              <w:pStyle w:val="ListParagraph"/>
              <w:numPr>
                <w:ilvl w:val="0"/>
                <w:numId w:val="2"/>
              </w:numPr>
              <w:rPr>
                <w:rFonts w:ascii="Twinkl" w:hAnsi="Twinkl"/>
                <w:sz w:val="20"/>
                <w:szCs w:val="20"/>
              </w:rPr>
            </w:pPr>
            <w:r w:rsidRPr="00730A3D">
              <w:rPr>
                <w:rFonts w:ascii="Twinkl" w:hAnsi="Twinkl"/>
                <w:sz w:val="20"/>
                <w:szCs w:val="20"/>
              </w:rPr>
              <w:t xml:space="preserve">Can you </w:t>
            </w:r>
            <w:r w:rsidR="007A345F">
              <w:rPr>
                <w:rFonts w:ascii="Twinkl" w:hAnsi="Twinkl"/>
                <w:sz w:val="20"/>
                <w:szCs w:val="20"/>
              </w:rPr>
              <w:t>write what the characters are saying?</w:t>
            </w:r>
          </w:p>
        </w:tc>
        <w:tc>
          <w:tcPr>
            <w:tcW w:w="2350" w:type="dxa"/>
          </w:tcPr>
          <w:p w14:paraId="3D6136D5" w14:textId="432628E0" w:rsidR="58BCC76D" w:rsidRDefault="58BCC76D" w:rsidP="6CBB4974">
            <w:pPr>
              <w:rPr>
                <w:rFonts w:ascii="XCCW Joined 1a" w:hAnsi="XCCW Joined 1a"/>
                <w:sz w:val="18"/>
                <w:szCs w:val="18"/>
              </w:rPr>
            </w:pPr>
          </w:p>
        </w:tc>
        <w:tc>
          <w:tcPr>
            <w:tcW w:w="2176" w:type="dxa"/>
          </w:tcPr>
          <w:p w14:paraId="3CC0B82B" w14:textId="6E62A61D" w:rsidR="485CF894" w:rsidRDefault="485CF894" w:rsidP="6CBB4974">
            <w:pPr>
              <w:rPr>
                <w:rFonts w:ascii="XCCW Joined 1a" w:hAnsi="XCCW Joined 1a"/>
                <w:sz w:val="18"/>
                <w:szCs w:val="18"/>
              </w:rPr>
            </w:pPr>
          </w:p>
        </w:tc>
        <w:tc>
          <w:tcPr>
            <w:tcW w:w="2157" w:type="dxa"/>
          </w:tcPr>
          <w:p w14:paraId="6E6289C7" w14:textId="3AB9363D" w:rsidR="485CF894" w:rsidRDefault="485CF894" w:rsidP="6CBB4974">
            <w:pPr>
              <w:rPr>
                <w:rFonts w:ascii="XCCW Joined 1a" w:hAnsi="XCCW Joined 1a"/>
                <w:sz w:val="18"/>
                <w:szCs w:val="18"/>
              </w:rPr>
            </w:pPr>
          </w:p>
        </w:tc>
      </w:tr>
      <w:tr w:rsidR="00EE1D29" w:rsidRPr="006C6F29" w14:paraId="5E550CEC" w14:textId="77777777" w:rsidTr="00683624">
        <w:trPr>
          <w:trHeight w:val="1824"/>
        </w:trPr>
        <w:tc>
          <w:tcPr>
            <w:tcW w:w="2392" w:type="dxa"/>
            <w:shd w:val="clear" w:color="auto" w:fill="FF0000"/>
          </w:tcPr>
          <w:p w14:paraId="4B99056E" w14:textId="290AA7E3" w:rsidR="00EE1D29" w:rsidRPr="00BB169C" w:rsidRDefault="00EE1D29" w:rsidP="00EE1D29">
            <w:pPr>
              <w:rPr>
                <w:rFonts w:ascii="Twinkl" w:hAnsi="Twinkl"/>
                <w:b/>
                <w:bCs/>
              </w:rPr>
            </w:pPr>
            <w:r w:rsidRPr="00BB169C">
              <w:rPr>
                <w:rFonts w:ascii="Twinkl" w:hAnsi="Twinkl"/>
                <w:b/>
                <w:bCs/>
              </w:rPr>
              <w:t>Reading Area</w:t>
            </w:r>
          </w:p>
          <w:p w14:paraId="2BF61D4C" w14:textId="5A1CE343" w:rsidR="00EE1D29" w:rsidRPr="00374DC2" w:rsidRDefault="00EE1D29" w:rsidP="00EE1D29">
            <w:pPr>
              <w:spacing w:line="259" w:lineRule="auto"/>
              <w:rPr>
                <w:rFonts w:ascii="Twinkl" w:eastAsia="XCCW Joined 1a" w:hAnsi="Twinkl" w:cs="XCCW Joined 1a"/>
                <w:b/>
                <w:bCs/>
                <w:color w:val="000000" w:themeColor="text1"/>
                <w:sz w:val="20"/>
                <w:szCs w:val="20"/>
              </w:rPr>
            </w:pPr>
          </w:p>
          <w:p w14:paraId="495D8B21" w14:textId="55F04E7E" w:rsidR="00EE1D29" w:rsidRPr="00A5504A" w:rsidRDefault="00EE1D29" w:rsidP="00EE1D29">
            <w:pPr>
              <w:rPr>
                <w:rFonts w:ascii="Twinkl" w:hAnsi="Twinkl"/>
                <w:sz w:val="20"/>
                <w:szCs w:val="20"/>
              </w:rPr>
            </w:pPr>
            <w:r>
              <w:rPr>
                <w:rFonts w:ascii="Twinkl" w:hAnsi="Twinkl"/>
                <w:i/>
              </w:rPr>
              <w:t>Once upon a time – Tell a Tale</w:t>
            </w:r>
          </w:p>
          <w:p w14:paraId="145B61C4" w14:textId="53A1142B" w:rsidR="00EE1D29" w:rsidRPr="00A5504A" w:rsidRDefault="00EE1D29" w:rsidP="00EE1D29">
            <w:pPr>
              <w:rPr>
                <w:rFonts w:ascii="Twinkl" w:hAnsi="Twinkl"/>
                <w:sz w:val="20"/>
                <w:szCs w:val="20"/>
              </w:rPr>
            </w:pPr>
          </w:p>
        </w:tc>
        <w:tc>
          <w:tcPr>
            <w:tcW w:w="2513" w:type="dxa"/>
            <w:shd w:val="clear" w:color="auto" w:fill="FF0000"/>
          </w:tcPr>
          <w:p w14:paraId="68CD53CE" w14:textId="77777777" w:rsidR="00EE1D29" w:rsidRPr="005A78F3" w:rsidRDefault="00EE1D29" w:rsidP="00EE1D29">
            <w:pPr>
              <w:pStyle w:val="ListParagraph"/>
              <w:numPr>
                <w:ilvl w:val="0"/>
                <w:numId w:val="8"/>
              </w:numPr>
              <w:rPr>
                <w:rFonts w:ascii="Twinkl" w:hAnsi="Twinkl"/>
                <w:sz w:val="20"/>
                <w:szCs w:val="20"/>
              </w:rPr>
            </w:pPr>
            <w:r>
              <w:rPr>
                <w:rFonts w:ascii="Twinkl" w:hAnsi="Twinkl"/>
              </w:rPr>
              <w:t>Character</w:t>
            </w:r>
          </w:p>
          <w:p w14:paraId="4848676E" w14:textId="77777777" w:rsidR="00EE1D29" w:rsidRDefault="00EE1D29" w:rsidP="00EE1D29">
            <w:pPr>
              <w:pStyle w:val="ListParagraph"/>
              <w:numPr>
                <w:ilvl w:val="0"/>
                <w:numId w:val="8"/>
              </w:numPr>
              <w:rPr>
                <w:rFonts w:ascii="Twinkl" w:hAnsi="Twinkl"/>
                <w:sz w:val="20"/>
                <w:szCs w:val="20"/>
              </w:rPr>
            </w:pPr>
            <w:r>
              <w:rPr>
                <w:rFonts w:ascii="Twinkl" w:hAnsi="Twinkl"/>
                <w:sz w:val="20"/>
                <w:szCs w:val="20"/>
              </w:rPr>
              <w:t>Setting</w:t>
            </w:r>
          </w:p>
          <w:p w14:paraId="6F8A392F" w14:textId="77777777" w:rsidR="00EE1D29" w:rsidRDefault="00EE1D29" w:rsidP="00EE1D29">
            <w:pPr>
              <w:pStyle w:val="ListParagraph"/>
              <w:numPr>
                <w:ilvl w:val="0"/>
                <w:numId w:val="8"/>
              </w:numPr>
              <w:rPr>
                <w:rFonts w:ascii="Twinkl" w:hAnsi="Twinkl"/>
                <w:sz w:val="20"/>
                <w:szCs w:val="20"/>
              </w:rPr>
            </w:pPr>
            <w:r>
              <w:rPr>
                <w:rFonts w:ascii="Twinkl" w:hAnsi="Twinkl"/>
                <w:sz w:val="20"/>
                <w:szCs w:val="20"/>
              </w:rPr>
              <w:t>Plot</w:t>
            </w:r>
          </w:p>
          <w:p w14:paraId="5559240D" w14:textId="77777777" w:rsidR="00EE1D29" w:rsidRDefault="00EE1D29" w:rsidP="00EE1D29">
            <w:pPr>
              <w:pStyle w:val="ListParagraph"/>
              <w:numPr>
                <w:ilvl w:val="0"/>
                <w:numId w:val="8"/>
              </w:numPr>
              <w:rPr>
                <w:rFonts w:ascii="Twinkl" w:hAnsi="Twinkl"/>
                <w:sz w:val="20"/>
                <w:szCs w:val="20"/>
              </w:rPr>
            </w:pPr>
            <w:r>
              <w:rPr>
                <w:rFonts w:ascii="Twinkl" w:hAnsi="Twinkl"/>
                <w:sz w:val="20"/>
                <w:szCs w:val="20"/>
              </w:rPr>
              <w:t>Beginning</w:t>
            </w:r>
          </w:p>
          <w:p w14:paraId="61EB436B" w14:textId="77777777" w:rsidR="00EE1D29" w:rsidRDefault="00EE1D29" w:rsidP="00EE1D29">
            <w:pPr>
              <w:pStyle w:val="ListParagraph"/>
              <w:numPr>
                <w:ilvl w:val="0"/>
                <w:numId w:val="8"/>
              </w:numPr>
              <w:rPr>
                <w:rFonts w:ascii="Twinkl" w:hAnsi="Twinkl"/>
                <w:sz w:val="20"/>
                <w:szCs w:val="20"/>
              </w:rPr>
            </w:pPr>
            <w:r>
              <w:rPr>
                <w:rFonts w:ascii="Twinkl" w:hAnsi="Twinkl"/>
                <w:sz w:val="20"/>
                <w:szCs w:val="20"/>
              </w:rPr>
              <w:t>Middle End</w:t>
            </w:r>
          </w:p>
          <w:p w14:paraId="0AA9418C" w14:textId="77777777" w:rsidR="00EE1D29" w:rsidRDefault="00EE1D29" w:rsidP="00EE1D29">
            <w:pPr>
              <w:pStyle w:val="ListParagraph"/>
              <w:numPr>
                <w:ilvl w:val="0"/>
                <w:numId w:val="8"/>
              </w:numPr>
              <w:rPr>
                <w:rFonts w:ascii="Twinkl" w:hAnsi="Twinkl"/>
                <w:sz w:val="20"/>
                <w:szCs w:val="20"/>
              </w:rPr>
            </w:pPr>
            <w:r>
              <w:rPr>
                <w:rFonts w:ascii="Twinkl" w:hAnsi="Twinkl"/>
                <w:sz w:val="20"/>
                <w:szCs w:val="20"/>
              </w:rPr>
              <w:t>Next</w:t>
            </w:r>
          </w:p>
          <w:p w14:paraId="206FDC3B" w14:textId="083976F5" w:rsidR="00EE1D29" w:rsidRPr="00BB169C" w:rsidRDefault="00EE1D29" w:rsidP="00EE1D29">
            <w:pPr>
              <w:pStyle w:val="ListParagraph"/>
              <w:numPr>
                <w:ilvl w:val="0"/>
                <w:numId w:val="8"/>
              </w:numPr>
              <w:rPr>
                <w:rFonts w:ascii="Twinkl" w:hAnsi="Twinkl"/>
                <w:sz w:val="20"/>
                <w:szCs w:val="20"/>
              </w:rPr>
            </w:pPr>
            <w:r>
              <w:rPr>
                <w:rFonts w:ascii="Twinkl" w:hAnsi="Twinkl"/>
                <w:sz w:val="20"/>
                <w:szCs w:val="20"/>
              </w:rPr>
              <w:t>Then</w:t>
            </w:r>
          </w:p>
        </w:tc>
        <w:tc>
          <w:tcPr>
            <w:tcW w:w="2769" w:type="dxa"/>
          </w:tcPr>
          <w:p w14:paraId="4DDBEF00" w14:textId="670FF94B" w:rsidR="00EE1D29" w:rsidRPr="00EE1D29" w:rsidRDefault="00EE1D29" w:rsidP="00EE1D29">
            <w:pPr>
              <w:rPr>
                <w:rFonts w:ascii="Twinkl" w:hAnsi="Twinkl"/>
              </w:rPr>
            </w:pPr>
            <w:r w:rsidRPr="00EE1D29">
              <w:rPr>
                <w:rFonts w:ascii="Twinkl" w:hAnsi="Twinkl"/>
              </w:rPr>
              <w:t>Demonstrate understanding of what has been read to them by retelling stories and narratives through role play and small world play, using some key vocabulary. Learn simple rhymes, poems and songs by heart</w:t>
            </w:r>
          </w:p>
        </w:tc>
        <w:tc>
          <w:tcPr>
            <w:tcW w:w="4812" w:type="dxa"/>
          </w:tcPr>
          <w:p w14:paraId="113786BD" w14:textId="77777777" w:rsidR="00EE1D29" w:rsidRDefault="00EE1D29" w:rsidP="00EE1D29">
            <w:pPr>
              <w:rPr>
                <w:rFonts w:ascii="Twinkl" w:hAnsi="Twinkl"/>
                <w:sz w:val="20"/>
                <w:szCs w:val="20"/>
              </w:rPr>
            </w:pPr>
            <w:r w:rsidRPr="00EE1D29">
              <w:rPr>
                <w:rFonts w:ascii="Twinkl" w:hAnsi="Twinkl"/>
                <w:sz w:val="20"/>
                <w:szCs w:val="20"/>
              </w:rPr>
              <w:t>Provide a series of pictures that tell a familiar tale. Let the children peg the picture cards onto a washing line in the correct order and retell the story. Change the fairy tales according to the children’s interests.</w:t>
            </w:r>
          </w:p>
          <w:p w14:paraId="0B919DD5" w14:textId="77777777" w:rsidR="00EE1D29" w:rsidRDefault="00EE1D29" w:rsidP="00EE1D29">
            <w:pPr>
              <w:rPr>
                <w:rFonts w:ascii="Twinkl" w:hAnsi="Twinkl"/>
                <w:sz w:val="18"/>
                <w:szCs w:val="18"/>
              </w:rPr>
            </w:pPr>
          </w:p>
          <w:p w14:paraId="1CFD1B4D" w14:textId="3189F570" w:rsidR="00EE1D29" w:rsidRPr="00EE1D29" w:rsidRDefault="00EE1D29" w:rsidP="00EE1D29">
            <w:pPr>
              <w:rPr>
                <w:rFonts w:ascii="Twinkl" w:hAnsi="Twinkl"/>
                <w:b/>
                <w:bCs/>
                <w:sz w:val="18"/>
                <w:szCs w:val="18"/>
              </w:rPr>
            </w:pPr>
            <w:r>
              <w:rPr>
                <w:rFonts w:ascii="Twinkl" w:hAnsi="Twinkl"/>
                <w:b/>
                <w:bCs/>
                <w:sz w:val="18"/>
                <w:szCs w:val="18"/>
              </w:rPr>
              <w:t>Continue to rotate characters and books in the area</w:t>
            </w:r>
          </w:p>
        </w:tc>
        <w:tc>
          <w:tcPr>
            <w:tcW w:w="2652" w:type="dxa"/>
          </w:tcPr>
          <w:p w14:paraId="0554A5C0" w14:textId="77777777" w:rsidR="00EE1D29" w:rsidRPr="00EE1D29" w:rsidRDefault="00EE1D29" w:rsidP="00EE1D29">
            <w:pPr>
              <w:pStyle w:val="ListParagraph"/>
              <w:numPr>
                <w:ilvl w:val="0"/>
                <w:numId w:val="9"/>
              </w:numPr>
              <w:rPr>
                <w:rFonts w:ascii="Twinkl" w:hAnsi="Twinkl"/>
              </w:rPr>
            </w:pPr>
            <w:r w:rsidRPr="00EE1D29">
              <w:rPr>
                <w:rFonts w:ascii="Twinkl" w:hAnsi="Twinkl"/>
              </w:rPr>
              <w:t>Pegs</w:t>
            </w:r>
          </w:p>
          <w:p w14:paraId="1B677B50" w14:textId="77777777" w:rsidR="00EE1D29" w:rsidRPr="00EE1D29" w:rsidRDefault="00EE1D29" w:rsidP="00EE1D29">
            <w:pPr>
              <w:pStyle w:val="ListParagraph"/>
              <w:numPr>
                <w:ilvl w:val="0"/>
                <w:numId w:val="9"/>
              </w:numPr>
              <w:rPr>
                <w:rFonts w:ascii="Twinkl" w:hAnsi="Twinkl"/>
              </w:rPr>
            </w:pPr>
            <w:r w:rsidRPr="00EE1D29">
              <w:rPr>
                <w:rFonts w:ascii="Twinkl" w:hAnsi="Twinkl"/>
              </w:rPr>
              <w:t>Washing line</w:t>
            </w:r>
          </w:p>
          <w:p w14:paraId="3461D779" w14:textId="6BF26741" w:rsidR="00EE1D29" w:rsidRPr="00EE1D29" w:rsidRDefault="00EE1D29" w:rsidP="00EE1D29">
            <w:pPr>
              <w:pStyle w:val="ListParagraph"/>
              <w:numPr>
                <w:ilvl w:val="0"/>
                <w:numId w:val="9"/>
              </w:numPr>
              <w:rPr>
                <w:rFonts w:ascii="Twinkl" w:hAnsi="Twinkl"/>
              </w:rPr>
            </w:pPr>
            <w:r w:rsidRPr="00EE1D29">
              <w:rPr>
                <w:rFonts w:ascii="Twinkl" w:hAnsi="Twinkl"/>
              </w:rPr>
              <w:t>Pictures from familiar stories</w:t>
            </w:r>
          </w:p>
        </w:tc>
        <w:tc>
          <w:tcPr>
            <w:tcW w:w="2350" w:type="dxa"/>
          </w:tcPr>
          <w:p w14:paraId="629D792A" w14:textId="4D70157C" w:rsidR="00EE1D29" w:rsidRPr="00EE1D29" w:rsidRDefault="00EE1D29" w:rsidP="00EE1D29">
            <w:pPr>
              <w:rPr>
                <w:rFonts w:ascii="Twinkl" w:hAnsi="Twinkl"/>
              </w:rPr>
            </w:pPr>
            <w:r w:rsidRPr="00EE1D29">
              <w:rPr>
                <w:rFonts w:ascii="Twinkl" w:hAnsi="Twinkl"/>
              </w:rPr>
              <w:t>Can you recognise some characters?</w:t>
            </w:r>
          </w:p>
        </w:tc>
        <w:tc>
          <w:tcPr>
            <w:tcW w:w="2176" w:type="dxa"/>
          </w:tcPr>
          <w:p w14:paraId="5485F4A4" w14:textId="5FF50D09" w:rsidR="00EE1D29" w:rsidRPr="00EE1D29" w:rsidRDefault="00EE1D29" w:rsidP="00EE1D29">
            <w:pPr>
              <w:spacing w:line="259" w:lineRule="auto"/>
              <w:rPr>
                <w:rFonts w:ascii="Twinkl" w:eastAsia="XCCW Joined 1a" w:hAnsi="Twinkl" w:cs="XCCW Joined 1a"/>
                <w:color w:val="000000" w:themeColor="text1"/>
              </w:rPr>
            </w:pPr>
            <w:r w:rsidRPr="00EE1D29">
              <w:rPr>
                <w:rFonts w:ascii="Twinkl" w:eastAsia="XCCW Joined 1a" w:hAnsi="Twinkl" w:cs="XCCW Joined 1a"/>
                <w:color w:val="000000" w:themeColor="text1"/>
              </w:rPr>
              <w:t>Can you tell a story using the character pegs?</w:t>
            </w:r>
          </w:p>
        </w:tc>
        <w:tc>
          <w:tcPr>
            <w:tcW w:w="2157" w:type="dxa"/>
          </w:tcPr>
          <w:p w14:paraId="584CEA04" w14:textId="57020E0D" w:rsidR="00EE1D29" w:rsidRPr="00EE1D29" w:rsidRDefault="00EE1D29" w:rsidP="00EE1D29">
            <w:pPr>
              <w:rPr>
                <w:rFonts w:ascii="Twinkl" w:hAnsi="Twinkl"/>
              </w:rPr>
            </w:pPr>
            <w:r w:rsidRPr="00EE1D29">
              <w:rPr>
                <w:rFonts w:ascii="Twinkl" w:hAnsi="Twinkl"/>
              </w:rPr>
              <w:t>Can you order the character pegs to retell a familiar story?</w:t>
            </w:r>
          </w:p>
        </w:tc>
      </w:tr>
      <w:tr w:rsidR="00CA4B61" w14:paraId="5DCAE8D4" w14:textId="77777777" w:rsidTr="00664B9F">
        <w:trPr>
          <w:trHeight w:val="734"/>
        </w:trPr>
        <w:tc>
          <w:tcPr>
            <w:tcW w:w="15138" w:type="dxa"/>
            <w:gridSpan w:val="5"/>
            <w:shd w:val="clear" w:color="auto" w:fill="FF0000"/>
          </w:tcPr>
          <w:p w14:paraId="7A0DC384" w14:textId="27DF89A4" w:rsidR="547720CD" w:rsidRPr="00A5504A" w:rsidRDefault="547720CD" w:rsidP="6CBB4974">
            <w:pPr>
              <w:rPr>
                <w:rFonts w:ascii="Twinkl" w:hAnsi="Twinkl"/>
                <w:sz w:val="20"/>
                <w:szCs w:val="20"/>
              </w:rPr>
            </w:pPr>
            <w:r w:rsidRPr="00A5504A">
              <w:rPr>
                <w:rFonts w:ascii="Twinkl" w:hAnsi="Twinkl"/>
                <w:sz w:val="20"/>
                <w:szCs w:val="20"/>
              </w:rPr>
              <w:t>Challenge cards/ sound buttons</w:t>
            </w:r>
          </w:p>
          <w:p w14:paraId="01B607B7" w14:textId="4429D067" w:rsidR="6CBB4974" w:rsidRPr="00683624" w:rsidRDefault="00683624" w:rsidP="000944A2">
            <w:pPr>
              <w:pStyle w:val="ListParagraph"/>
              <w:numPr>
                <w:ilvl w:val="0"/>
                <w:numId w:val="2"/>
              </w:numPr>
              <w:rPr>
                <w:rFonts w:ascii="Twinkl" w:hAnsi="Twinkl"/>
                <w:sz w:val="20"/>
                <w:szCs w:val="20"/>
              </w:rPr>
            </w:pPr>
            <w:r w:rsidRPr="00730A3D">
              <w:rPr>
                <w:rFonts w:ascii="Twinkl" w:hAnsi="Twinkl"/>
                <w:sz w:val="20"/>
                <w:szCs w:val="20"/>
              </w:rPr>
              <w:t xml:space="preserve">Can you </w:t>
            </w:r>
            <w:r w:rsidR="005A78F3">
              <w:rPr>
                <w:rFonts w:ascii="Twinkl" w:hAnsi="Twinkl"/>
                <w:sz w:val="20"/>
                <w:szCs w:val="20"/>
              </w:rPr>
              <w:t>make a story using the characters?</w:t>
            </w:r>
          </w:p>
        </w:tc>
        <w:tc>
          <w:tcPr>
            <w:tcW w:w="2350" w:type="dxa"/>
          </w:tcPr>
          <w:p w14:paraId="0413E4E9" w14:textId="577AE9FE" w:rsidR="547720CD" w:rsidRDefault="547720CD" w:rsidP="6CBB4974">
            <w:pPr>
              <w:rPr>
                <w:rFonts w:ascii="XCCW Joined 1a" w:hAnsi="XCCW Joined 1a"/>
                <w:sz w:val="18"/>
                <w:szCs w:val="18"/>
              </w:rPr>
            </w:pPr>
          </w:p>
        </w:tc>
        <w:tc>
          <w:tcPr>
            <w:tcW w:w="2176" w:type="dxa"/>
          </w:tcPr>
          <w:p w14:paraId="23C7BC88" w14:textId="076C0EA8" w:rsidR="00330817" w:rsidRDefault="00330817" w:rsidP="6CBB4974">
            <w:pPr>
              <w:rPr>
                <w:rFonts w:ascii="XCCW Joined 1a" w:hAnsi="XCCW Joined 1a"/>
                <w:sz w:val="18"/>
                <w:szCs w:val="18"/>
              </w:rPr>
            </w:pPr>
          </w:p>
        </w:tc>
        <w:tc>
          <w:tcPr>
            <w:tcW w:w="2157" w:type="dxa"/>
          </w:tcPr>
          <w:p w14:paraId="1E16E6BC" w14:textId="45B242D3" w:rsidR="547720CD" w:rsidRDefault="547720CD" w:rsidP="6CBB4974">
            <w:pPr>
              <w:rPr>
                <w:rFonts w:ascii="XCCW Joined 1a" w:hAnsi="XCCW Joined 1a"/>
                <w:sz w:val="18"/>
                <w:szCs w:val="18"/>
              </w:rPr>
            </w:pPr>
          </w:p>
        </w:tc>
      </w:tr>
      <w:tr w:rsidR="00CA4B61" w14:paraId="0E20A4BF" w14:textId="77777777" w:rsidTr="00CA4B61">
        <w:trPr>
          <w:trHeight w:val="990"/>
        </w:trPr>
        <w:tc>
          <w:tcPr>
            <w:tcW w:w="2392" w:type="dxa"/>
            <w:shd w:val="clear" w:color="auto" w:fill="ED7D31" w:themeFill="accent2"/>
          </w:tcPr>
          <w:p w14:paraId="52958C81" w14:textId="126D8328" w:rsidR="00AF038E" w:rsidRPr="00BB169C" w:rsidRDefault="00AF038E" w:rsidP="6F241B0D">
            <w:pPr>
              <w:rPr>
                <w:rFonts w:ascii="Twinkl" w:hAnsi="Twinkl"/>
                <w:b/>
                <w:bCs/>
              </w:rPr>
            </w:pPr>
            <w:r w:rsidRPr="00BB169C">
              <w:rPr>
                <w:rFonts w:ascii="Twinkl" w:hAnsi="Twinkl"/>
                <w:b/>
                <w:bCs/>
              </w:rPr>
              <w:t>Construction Area</w:t>
            </w:r>
          </w:p>
          <w:p w14:paraId="11A1B696" w14:textId="37F4C1A1" w:rsidR="00AF038E" w:rsidRPr="00A5504A" w:rsidRDefault="00AF038E" w:rsidP="6F241B0D">
            <w:pPr>
              <w:spacing w:line="259" w:lineRule="auto"/>
              <w:rPr>
                <w:rFonts w:ascii="Twinkl" w:eastAsia="XCCW Joined 1a" w:hAnsi="Twinkl" w:cs="XCCW Joined 1a"/>
                <w:color w:val="000000" w:themeColor="text1"/>
                <w:sz w:val="20"/>
                <w:szCs w:val="20"/>
              </w:rPr>
            </w:pPr>
          </w:p>
          <w:p w14:paraId="2AE35CCE" w14:textId="0CD04945" w:rsidR="00AF038E" w:rsidRPr="00A5504A" w:rsidRDefault="005A78F3" w:rsidP="6F241B0D">
            <w:pPr>
              <w:rPr>
                <w:rFonts w:ascii="Twinkl" w:hAnsi="Twinkl"/>
                <w:sz w:val="20"/>
                <w:szCs w:val="20"/>
              </w:rPr>
            </w:pPr>
            <w:r>
              <w:rPr>
                <w:rFonts w:ascii="Twinkl" w:hAnsi="Twinkl"/>
                <w:i/>
              </w:rPr>
              <w:t>Once upon a time –</w:t>
            </w:r>
            <w:r w:rsidR="006155EE">
              <w:rPr>
                <w:rFonts w:ascii="Twinkl" w:hAnsi="Twinkl"/>
                <w:i/>
              </w:rPr>
              <w:t>Building Materials</w:t>
            </w:r>
          </w:p>
          <w:p w14:paraId="016D015E" w14:textId="087926ED" w:rsidR="00AF038E" w:rsidRPr="00A5504A" w:rsidRDefault="00AF038E" w:rsidP="00AF038E">
            <w:pPr>
              <w:rPr>
                <w:rFonts w:ascii="Twinkl" w:hAnsi="Twinkl"/>
                <w:sz w:val="20"/>
                <w:szCs w:val="20"/>
              </w:rPr>
            </w:pPr>
          </w:p>
        </w:tc>
        <w:tc>
          <w:tcPr>
            <w:tcW w:w="2513" w:type="dxa"/>
            <w:shd w:val="clear" w:color="auto" w:fill="ED7D31" w:themeFill="accent2"/>
          </w:tcPr>
          <w:p w14:paraId="4C8AE6B7" w14:textId="77777777" w:rsidR="005A78F3" w:rsidRDefault="006155EE" w:rsidP="00BB169C">
            <w:pPr>
              <w:pStyle w:val="ListParagraph"/>
              <w:numPr>
                <w:ilvl w:val="0"/>
                <w:numId w:val="2"/>
              </w:numPr>
              <w:rPr>
                <w:rFonts w:ascii="Twinkl" w:hAnsi="Twinkl"/>
              </w:rPr>
            </w:pPr>
            <w:r>
              <w:rPr>
                <w:rFonts w:ascii="Twinkl" w:hAnsi="Twinkl"/>
              </w:rPr>
              <w:t>Observe</w:t>
            </w:r>
          </w:p>
          <w:p w14:paraId="510E5ABB" w14:textId="77777777" w:rsidR="006155EE" w:rsidRDefault="006155EE" w:rsidP="00BB169C">
            <w:pPr>
              <w:pStyle w:val="ListParagraph"/>
              <w:numPr>
                <w:ilvl w:val="0"/>
                <w:numId w:val="2"/>
              </w:numPr>
              <w:rPr>
                <w:rFonts w:ascii="Twinkl" w:hAnsi="Twinkl"/>
              </w:rPr>
            </w:pPr>
            <w:r>
              <w:rPr>
                <w:rFonts w:ascii="Twinkl" w:hAnsi="Twinkl"/>
              </w:rPr>
              <w:t>Compare</w:t>
            </w:r>
          </w:p>
          <w:p w14:paraId="4964850E" w14:textId="77777777" w:rsidR="006155EE" w:rsidRDefault="006155EE" w:rsidP="00BB169C">
            <w:pPr>
              <w:pStyle w:val="ListParagraph"/>
              <w:numPr>
                <w:ilvl w:val="0"/>
                <w:numId w:val="2"/>
              </w:numPr>
              <w:rPr>
                <w:rFonts w:ascii="Twinkl" w:hAnsi="Twinkl"/>
              </w:rPr>
            </w:pPr>
            <w:r>
              <w:rPr>
                <w:rFonts w:ascii="Twinkl" w:hAnsi="Twinkl"/>
              </w:rPr>
              <w:t>Predict</w:t>
            </w:r>
          </w:p>
          <w:p w14:paraId="6826292B" w14:textId="77777777" w:rsidR="006155EE" w:rsidRDefault="006155EE" w:rsidP="00BB169C">
            <w:pPr>
              <w:pStyle w:val="ListParagraph"/>
              <w:numPr>
                <w:ilvl w:val="0"/>
                <w:numId w:val="2"/>
              </w:numPr>
              <w:rPr>
                <w:rFonts w:ascii="Twinkl" w:hAnsi="Twinkl"/>
              </w:rPr>
            </w:pPr>
            <w:r>
              <w:rPr>
                <w:rFonts w:ascii="Twinkl" w:hAnsi="Twinkl"/>
              </w:rPr>
              <w:t>Sort</w:t>
            </w:r>
          </w:p>
          <w:p w14:paraId="4C9ACAF6" w14:textId="77777777" w:rsidR="006155EE" w:rsidRDefault="006155EE" w:rsidP="00BB169C">
            <w:pPr>
              <w:pStyle w:val="ListParagraph"/>
              <w:numPr>
                <w:ilvl w:val="0"/>
                <w:numId w:val="2"/>
              </w:numPr>
              <w:rPr>
                <w:rFonts w:ascii="Twinkl" w:hAnsi="Twinkl"/>
              </w:rPr>
            </w:pPr>
            <w:r>
              <w:rPr>
                <w:rFonts w:ascii="Twinkl" w:hAnsi="Twinkl"/>
              </w:rPr>
              <w:t>Test</w:t>
            </w:r>
          </w:p>
          <w:p w14:paraId="59EF74D0" w14:textId="77777777" w:rsidR="006155EE" w:rsidRDefault="006155EE" w:rsidP="00BB169C">
            <w:pPr>
              <w:pStyle w:val="ListParagraph"/>
              <w:numPr>
                <w:ilvl w:val="0"/>
                <w:numId w:val="2"/>
              </w:numPr>
              <w:rPr>
                <w:rFonts w:ascii="Twinkl" w:hAnsi="Twinkl"/>
              </w:rPr>
            </w:pPr>
            <w:r>
              <w:rPr>
                <w:rFonts w:ascii="Twinkl" w:hAnsi="Twinkl"/>
              </w:rPr>
              <w:t>Change</w:t>
            </w:r>
          </w:p>
          <w:p w14:paraId="59E319EC" w14:textId="65D1678C" w:rsidR="006155EE" w:rsidRPr="00BB169C" w:rsidRDefault="006155EE" w:rsidP="00BB169C">
            <w:pPr>
              <w:pStyle w:val="ListParagraph"/>
              <w:numPr>
                <w:ilvl w:val="0"/>
                <w:numId w:val="2"/>
              </w:numPr>
              <w:rPr>
                <w:rFonts w:ascii="Twinkl" w:hAnsi="Twinkl"/>
              </w:rPr>
            </w:pPr>
            <w:r>
              <w:rPr>
                <w:rFonts w:ascii="Twinkl" w:hAnsi="Twinkl"/>
              </w:rPr>
              <w:t>Describe</w:t>
            </w:r>
          </w:p>
        </w:tc>
        <w:tc>
          <w:tcPr>
            <w:tcW w:w="2769" w:type="dxa"/>
          </w:tcPr>
          <w:p w14:paraId="765A4C0F" w14:textId="20A91A86" w:rsidR="00AF038E" w:rsidRPr="00C82A76" w:rsidRDefault="006155EE" w:rsidP="234DE27F">
            <w:pPr>
              <w:rPr>
                <w:rFonts w:ascii="Twinkl" w:hAnsi="Twinkl"/>
              </w:rPr>
            </w:pPr>
            <w:r w:rsidRPr="006155EE">
              <w:rPr>
                <w:rFonts w:ascii="Twinkl" w:hAnsi="Twinkl"/>
              </w:rPr>
              <w:t>Identify that materials have different properties and explore and sort magnetic and non-magnetic materials through play and exploration.</w:t>
            </w:r>
          </w:p>
        </w:tc>
        <w:tc>
          <w:tcPr>
            <w:tcW w:w="4812" w:type="dxa"/>
          </w:tcPr>
          <w:p w14:paraId="62FDCFFF" w14:textId="7D41D1E7" w:rsidR="00307E49" w:rsidRPr="00BB169C" w:rsidRDefault="007A345F" w:rsidP="00AF038E">
            <w:pPr>
              <w:rPr>
                <w:rFonts w:ascii="Twinkl" w:eastAsia="XCCW Joined 1a" w:hAnsi="Twinkl" w:cs="XCCW Joined 1a"/>
                <w:sz w:val="18"/>
                <w:szCs w:val="18"/>
              </w:rPr>
            </w:pPr>
            <w:r w:rsidRPr="007A345F">
              <w:rPr>
                <w:rFonts w:ascii="Twinkl" w:eastAsia="XCCW Joined 1a" w:hAnsi="Twinkl" w:cs="XCCW Joined 1a"/>
                <w:sz w:val="18"/>
                <w:szCs w:val="18"/>
              </w:rPr>
              <w:t>Provide a selection of materials in a Tuff Tub for children to investigate. Add investigation questions, such as ‘Which materials are waterproof? Which materials are magnetic? Can you sort the materials into those that are hard and those that are soft?'</w:t>
            </w:r>
          </w:p>
        </w:tc>
        <w:tc>
          <w:tcPr>
            <w:tcW w:w="2652" w:type="dxa"/>
          </w:tcPr>
          <w:p w14:paraId="4B129158" w14:textId="77777777" w:rsidR="006155EE" w:rsidRPr="006155EE" w:rsidRDefault="006155EE" w:rsidP="006155EE">
            <w:pPr>
              <w:numPr>
                <w:ilvl w:val="0"/>
                <w:numId w:val="10"/>
              </w:numPr>
              <w:rPr>
                <w:rFonts w:ascii="Twinkl" w:hAnsi="Twinkl"/>
              </w:rPr>
            </w:pPr>
            <w:r w:rsidRPr="006155EE">
              <w:rPr>
                <w:rFonts w:ascii="Twinkl" w:hAnsi="Twinkl"/>
              </w:rPr>
              <w:t>Materials, such as slate, brick, clear plastic, wood, sticks, straw, fabric and cardboard</w:t>
            </w:r>
          </w:p>
          <w:p w14:paraId="225EBC81" w14:textId="77777777" w:rsidR="006155EE" w:rsidRPr="006155EE" w:rsidRDefault="006155EE" w:rsidP="006155EE">
            <w:pPr>
              <w:numPr>
                <w:ilvl w:val="0"/>
                <w:numId w:val="10"/>
              </w:numPr>
              <w:rPr>
                <w:rFonts w:ascii="Twinkl" w:hAnsi="Twinkl"/>
              </w:rPr>
            </w:pPr>
            <w:r w:rsidRPr="006155EE">
              <w:rPr>
                <w:rFonts w:ascii="Twinkl" w:hAnsi="Twinkl"/>
              </w:rPr>
              <w:t>Water</w:t>
            </w:r>
          </w:p>
          <w:p w14:paraId="27726B0B" w14:textId="77777777" w:rsidR="006155EE" w:rsidRPr="006155EE" w:rsidRDefault="006155EE" w:rsidP="006155EE">
            <w:pPr>
              <w:numPr>
                <w:ilvl w:val="0"/>
                <w:numId w:val="10"/>
              </w:numPr>
              <w:rPr>
                <w:rFonts w:ascii="Twinkl" w:hAnsi="Twinkl"/>
              </w:rPr>
            </w:pPr>
            <w:r w:rsidRPr="006155EE">
              <w:rPr>
                <w:rFonts w:ascii="Twinkl" w:hAnsi="Twinkl"/>
              </w:rPr>
              <w:t>Pipettes</w:t>
            </w:r>
          </w:p>
          <w:p w14:paraId="6B815817" w14:textId="77777777" w:rsidR="006155EE" w:rsidRPr="006155EE" w:rsidRDefault="006155EE" w:rsidP="006155EE">
            <w:pPr>
              <w:numPr>
                <w:ilvl w:val="0"/>
                <w:numId w:val="10"/>
              </w:numPr>
              <w:rPr>
                <w:rFonts w:ascii="Twinkl" w:hAnsi="Twinkl"/>
              </w:rPr>
            </w:pPr>
            <w:r w:rsidRPr="006155EE">
              <w:rPr>
                <w:rFonts w:ascii="Twinkl" w:hAnsi="Twinkl"/>
              </w:rPr>
              <w:t>Hoop or trays</w:t>
            </w:r>
          </w:p>
          <w:p w14:paraId="501A5E8D" w14:textId="07B08732" w:rsidR="00AF038E" w:rsidRPr="006155EE" w:rsidRDefault="006155EE" w:rsidP="006155EE">
            <w:pPr>
              <w:numPr>
                <w:ilvl w:val="0"/>
                <w:numId w:val="10"/>
              </w:numPr>
              <w:rPr>
                <w:rFonts w:ascii="Twinkl" w:hAnsi="Twinkl"/>
              </w:rPr>
            </w:pPr>
            <w:r w:rsidRPr="006155EE">
              <w:rPr>
                <w:rFonts w:ascii="Twinkl" w:hAnsi="Twinkl"/>
              </w:rPr>
              <w:t>Magnets</w:t>
            </w:r>
          </w:p>
        </w:tc>
        <w:tc>
          <w:tcPr>
            <w:tcW w:w="2350" w:type="dxa"/>
          </w:tcPr>
          <w:p w14:paraId="413A6866" w14:textId="01AAA345" w:rsidR="00AF038E" w:rsidRPr="00BB169C" w:rsidRDefault="006155EE" w:rsidP="00AF038E">
            <w:pPr>
              <w:rPr>
                <w:rFonts w:ascii="Twinkl" w:hAnsi="Twinkl"/>
              </w:rPr>
            </w:pPr>
            <w:r>
              <w:rPr>
                <w:rFonts w:ascii="Twinkl" w:hAnsi="Twinkl"/>
              </w:rPr>
              <w:t>Can the children notice some materials are different?</w:t>
            </w:r>
          </w:p>
        </w:tc>
        <w:tc>
          <w:tcPr>
            <w:tcW w:w="2176" w:type="dxa"/>
          </w:tcPr>
          <w:p w14:paraId="6087B15A" w14:textId="3B3B2EA9" w:rsidR="00AF038E" w:rsidRPr="00BB169C" w:rsidRDefault="006155EE" w:rsidP="00AF038E">
            <w:pPr>
              <w:rPr>
                <w:rFonts w:ascii="Twinkl" w:hAnsi="Twinkl"/>
              </w:rPr>
            </w:pPr>
            <w:r>
              <w:rPr>
                <w:rFonts w:ascii="Twinkl" w:hAnsi="Twinkl"/>
              </w:rPr>
              <w:t>Can the children notice which materials are waterproof or not?</w:t>
            </w:r>
          </w:p>
        </w:tc>
        <w:tc>
          <w:tcPr>
            <w:tcW w:w="2157" w:type="dxa"/>
          </w:tcPr>
          <w:p w14:paraId="5CFC0191" w14:textId="34533201" w:rsidR="00AF038E" w:rsidRPr="00BB169C" w:rsidRDefault="006155EE" w:rsidP="00AF038E">
            <w:pPr>
              <w:rPr>
                <w:rFonts w:ascii="Twinkl" w:eastAsia="XCCW Joined 1a" w:hAnsi="Twinkl" w:cs="XCCW Joined 1a"/>
                <w:color w:val="000000" w:themeColor="text1"/>
              </w:rPr>
            </w:pPr>
            <w:r>
              <w:rPr>
                <w:rFonts w:ascii="Twinkl" w:eastAsia="XCCW Joined 1a" w:hAnsi="Twinkl" w:cs="XCCW Joined 1a"/>
                <w:color w:val="000000" w:themeColor="text1"/>
              </w:rPr>
              <w:t>Can the children make simple predictions about materials?</w:t>
            </w:r>
          </w:p>
        </w:tc>
      </w:tr>
      <w:tr w:rsidR="00CA4B61" w14:paraId="5B63F3F9" w14:textId="77777777" w:rsidTr="00374DC2">
        <w:trPr>
          <w:trHeight w:val="575"/>
        </w:trPr>
        <w:tc>
          <w:tcPr>
            <w:tcW w:w="15138" w:type="dxa"/>
            <w:gridSpan w:val="5"/>
            <w:shd w:val="clear" w:color="auto" w:fill="ED7D31" w:themeFill="accent2"/>
          </w:tcPr>
          <w:p w14:paraId="3F0F90CE" w14:textId="27DF89A4" w:rsidR="73AACA90" w:rsidRPr="00A5504A" w:rsidRDefault="73AACA90" w:rsidP="7024412E">
            <w:pPr>
              <w:rPr>
                <w:rFonts w:ascii="Twinkl" w:hAnsi="Twinkl"/>
                <w:sz w:val="20"/>
                <w:szCs w:val="20"/>
              </w:rPr>
            </w:pPr>
            <w:r w:rsidRPr="00A5504A">
              <w:rPr>
                <w:rFonts w:ascii="Twinkl" w:hAnsi="Twinkl"/>
                <w:sz w:val="20"/>
                <w:szCs w:val="20"/>
              </w:rPr>
              <w:t>Challenge cards/ sound buttons</w:t>
            </w:r>
          </w:p>
          <w:p w14:paraId="3F8028A1" w14:textId="44775C82" w:rsidR="7024412E" w:rsidRPr="006D7262" w:rsidRDefault="006D7262" w:rsidP="00B019AB">
            <w:pPr>
              <w:pStyle w:val="ListParagraph"/>
              <w:numPr>
                <w:ilvl w:val="0"/>
                <w:numId w:val="2"/>
              </w:numPr>
              <w:rPr>
                <w:rFonts w:ascii="Twinkl" w:hAnsi="Twinkl"/>
                <w:sz w:val="20"/>
                <w:szCs w:val="20"/>
              </w:rPr>
            </w:pPr>
            <w:r>
              <w:rPr>
                <w:rFonts w:ascii="Twinkl" w:hAnsi="Twinkl"/>
                <w:sz w:val="20"/>
                <w:szCs w:val="20"/>
              </w:rPr>
              <w:t xml:space="preserve">Can you </w:t>
            </w:r>
            <w:r w:rsidR="006155EE">
              <w:rPr>
                <w:rFonts w:ascii="Twinkl" w:hAnsi="Twinkl"/>
                <w:sz w:val="20"/>
                <w:szCs w:val="20"/>
              </w:rPr>
              <w:t>investigate the materials?</w:t>
            </w:r>
          </w:p>
        </w:tc>
        <w:tc>
          <w:tcPr>
            <w:tcW w:w="2350" w:type="dxa"/>
          </w:tcPr>
          <w:p w14:paraId="6C61E1DB" w14:textId="795A29A6" w:rsidR="73AACA90" w:rsidRDefault="73AACA90" w:rsidP="7024412E">
            <w:pPr>
              <w:rPr>
                <w:rFonts w:ascii="XCCW Joined 1a" w:hAnsi="XCCW Joined 1a"/>
                <w:sz w:val="18"/>
                <w:szCs w:val="18"/>
              </w:rPr>
            </w:pPr>
          </w:p>
        </w:tc>
        <w:tc>
          <w:tcPr>
            <w:tcW w:w="2176" w:type="dxa"/>
          </w:tcPr>
          <w:p w14:paraId="61BB3EFE" w14:textId="69B8A094" w:rsidR="7024412E" w:rsidRDefault="7024412E" w:rsidP="7024412E">
            <w:pPr>
              <w:rPr>
                <w:rFonts w:ascii="XCCW Joined 1a" w:hAnsi="XCCW Joined 1a"/>
                <w:sz w:val="18"/>
                <w:szCs w:val="18"/>
              </w:rPr>
            </w:pPr>
          </w:p>
        </w:tc>
        <w:tc>
          <w:tcPr>
            <w:tcW w:w="2157" w:type="dxa"/>
          </w:tcPr>
          <w:p w14:paraId="2BF5D38F" w14:textId="0D8661DB" w:rsidR="7024412E" w:rsidRDefault="7024412E" w:rsidP="7024412E">
            <w:pPr>
              <w:rPr>
                <w:rFonts w:ascii="XCCW Joined 1a" w:eastAsia="XCCW Joined 1a" w:hAnsi="XCCW Joined 1a" w:cs="XCCW Joined 1a"/>
                <w:color w:val="000000" w:themeColor="text1"/>
                <w:sz w:val="18"/>
                <w:szCs w:val="18"/>
              </w:rPr>
            </w:pPr>
          </w:p>
        </w:tc>
      </w:tr>
      <w:tr w:rsidR="00CA4B61" w14:paraId="3E441932" w14:textId="77777777" w:rsidTr="00CA4B61">
        <w:trPr>
          <w:trHeight w:val="990"/>
        </w:trPr>
        <w:tc>
          <w:tcPr>
            <w:tcW w:w="2392" w:type="dxa"/>
            <w:shd w:val="clear" w:color="auto" w:fill="7030A0"/>
          </w:tcPr>
          <w:p w14:paraId="38348BD0" w14:textId="32EAF04D" w:rsidR="00AF038E" w:rsidRPr="00374DC2" w:rsidRDefault="00AF038E" w:rsidP="00AF038E">
            <w:pPr>
              <w:rPr>
                <w:rFonts w:ascii="Twinkl" w:hAnsi="Twinkl"/>
                <w:b/>
                <w:bCs/>
                <w:sz w:val="20"/>
                <w:szCs w:val="20"/>
              </w:rPr>
            </w:pPr>
            <w:r w:rsidRPr="00374DC2">
              <w:rPr>
                <w:rFonts w:ascii="Twinkl" w:hAnsi="Twinkl"/>
                <w:b/>
                <w:bCs/>
                <w:sz w:val="20"/>
                <w:szCs w:val="20"/>
              </w:rPr>
              <w:t>Malleable Area</w:t>
            </w:r>
          </w:p>
          <w:p w14:paraId="3860375B" w14:textId="15E627B2" w:rsidR="40FF0429" w:rsidRPr="00374DC2" w:rsidRDefault="40FF0429" w:rsidP="6F241B0D">
            <w:pPr>
              <w:spacing w:line="259" w:lineRule="auto"/>
              <w:rPr>
                <w:rFonts w:ascii="Twinkl" w:eastAsia="XCCW Joined 1a" w:hAnsi="Twinkl" w:cs="XCCW Joined 1a"/>
                <w:b/>
                <w:bCs/>
                <w:color w:val="000000" w:themeColor="text1"/>
                <w:sz w:val="20"/>
                <w:szCs w:val="20"/>
              </w:rPr>
            </w:pPr>
          </w:p>
          <w:p w14:paraId="43182CF0" w14:textId="690B8563" w:rsidR="00A30C11" w:rsidRPr="000546AE" w:rsidRDefault="00EE1D29" w:rsidP="00A30C11">
            <w:pPr>
              <w:rPr>
                <w:rFonts w:ascii="Twinkl" w:hAnsi="Twinkl"/>
                <w:i/>
                <w:iCs/>
                <w:sz w:val="20"/>
                <w:szCs w:val="20"/>
              </w:rPr>
            </w:pPr>
            <w:r>
              <w:rPr>
                <w:rFonts w:ascii="Twinkl" w:hAnsi="Twinkl"/>
                <w:i/>
                <w:iCs/>
                <w:sz w:val="20"/>
                <w:szCs w:val="20"/>
              </w:rPr>
              <w:t>Sparkle and Shine – Shimmer!</w:t>
            </w:r>
          </w:p>
          <w:p w14:paraId="69CC8C61" w14:textId="10DABBDD" w:rsidR="6F241B0D" w:rsidRPr="00374DC2" w:rsidRDefault="6F241B0D" w:rsidP="6F241B0D">
            <w:pPr>
              <w:rPr>
                <w:rFonts w:ascii="Twinkl" w:hAnsi="Twinkl"/>
                <w:b/>
                <w:bCs/>
                <w:sz w:val="20"/>
                <w:szCs w:val="20"/>
              </w:rPr>
            </w:pPr>
          </w:p>
          <w:p w14:paraId="3E224F7C" w14:textId="2EB4AED7" w:rsidR="6F241B0D" w:rsidRPr="00A5504A" w:rsidRDefault="6F241B0D" w:rsidP="6F241B0D">
            <w:pPr>
              <w:rPr>
                <w:rFonts w:ascii="Twinkl" w:hAnsi="Twinkl"/>
                <w:sz w:val="20"/>
                <w:szCs w:val="20"/>
              </w:rPr>
            </w:pPr>
          </w:p>
          <w:p w14:paraId="7A11862C" w14:textId="77777777" w:rsidR="00AF038E" w:rsidRPr="00A5504A" w:rsidRDefault="00AF038E" w:rsidP="00AF038E">
            <w:pPr>
              <w:jc w:val="center"/>
              <w:rPr>
                <w:rFonts w:ascii="Twinkl" w:hAnsi="Twinkl"/>
                <w:sz w:val="20"/>
                <w:szCs w:val="20"/>
              </w:rPr>
            </w:pPr>
          </w:p>
        </w:tc>
        <w:tc>
          <w:tcPr>
            <w:tcW w:w="2513" w:type="dxa"/>
            <w:shd w:val="clear" w:color="auto" w:fill="7030A0"/>
          </w:tcPr>
          <w:p w14:paraId="06A907A9" w14:textId="77777777" w:rsidR="00B019AB" w:rsidRDefault="000C2DF8" w:rsidP="00B019AB">
            <w:pPr>
              <w:pStyle w:val="ListParagraph"/>
              <w:numPr>
                <w:ilvl w:val="0"/>
                <w:numId w:val="2"/>
              </w:numPr>
              <w:rPr>
                <w:rFonts w:ascii="Twinkl" w:hAnsi="Twinkl"/>
              </w:rPr>
            </w:pPr>
            <w:r>
              <w:rPr>
                <w:rFonts w:ascii="Twinkl" w:hAnsi="Twinkl"/>
              </w:rPr>
              <w:t>Roll</w:t>
            </w:r>
          </w:p>
          <w:p w14:paraId="1C4B00C6" w14:textId="77777777" w:rsidR="000C2DF8" w:rsidRDefault="000C2DF8" w:rsidP="00B019AB">
            <w:pPr>
              <w:pStyle w:val="ListParagraph"/>
              <w:numPr>
                <w:ilvl w:val="0"/>
                <w:numId w:val="2"/>
              </w:numPr>
              <w:rPr>
                <w:rFonts w:ascii="Twinkl" w:hAnsi="Twinkl"/>
              </w:rPr>
            </w:pPr>
            <w:r>
              <w:rPr>
                <w:rFonts w:ascii="Twinkl" w:hAnsi="Twinkl"/>
              </w:rPr>
              <w:t>Squash</w:t>
            </w:r>
          </w:p>
          <w:p w14:paraId="24630ED8" w14:textId="77777777" w:rsidR="000C2DF8" w:rsidRDefault="000C2DF8" w:rsidP="00B019AB">
            <w:pPr>
              <w:pStyle w:val="ListParagraph"/>
              <w:numPr>
                <w:ilvl w:val="0"/>
                <w:numId w:val="2"/>
              </w:numPr>
              <w:rPr>
                <w:rFonts w:ascii="Twinkl" w:hAnsi="Twinkl"/>
              </w:rPr>
            </w:pPr>
            <w:r>
              <w:rPr>
                <w:rFonts w:ascii="Twinkl" w:hAnsi="Twinkl"/>
              </w:rPr>
              <w:t>Cut</w:t>
            </w:r>
          </w:p>
          <w:p w14:paraId="097F393C" w14:textId="77777777" w:rsidR="000C2DF8" w:rsidRDefault="000C2DF8" w:rsidP="00B019AB">
            <w:pPr>
              <w:pStyle w:val="ListParagraph"/>
              <w:numPr>
                <w:ilvl w:val="0"/>
                <w:numId w:val="2"/>
              </w:numPr>
              <w:rPr>
                <w:rFonts w:ascii="Twinkl" w:hAnsi="Twinkl"/>
              </w:rPr>
            </w:pPr>
            <w:r>
              <w:rPr>
                <w:rFonts w:ascii="Twinkl" w:hAnsi="Twinkl"/>
              </w:rPr>
              <w:t>Shape</w:t>
            </w:r>
          </w:p>
          <w:p w14:paraId="3914BD9E" w14:textId="77777777" w:rsidR="000C2DF8" w:rsidRDefault="000C2DF8" w:rsidP="00B019AB">
            <w:pPr>
              <w:pStyle w:val="ListParagraph"/>
              <w:numPr>
                <w:ilvl w:val="0"/>
                <w:numId w:val="2"/>
              </w:numPr>
              <w:rPr>
                <w:rFonts w:ascii="Twinkl" w:hAnsi="Twinkl"/>
              </w:rPr>
            </w:pPr>
            <w:r>
              <w:rPr>
                <w:rFonts w:ascii="Twinkl" w:hAnsi="Twinkl"/>
              </w:rPr>
              <w:t>Sticky</w:t>
            </w:r>
          </w:p>
          <w:p w14:paraId="39216C87" w14:textId="77777777" w:rsidR="000C2DF8" w:rsidRDefault="000C2DF8" w:rsidP="00B019AB">
            <w:pPr>
              <w:pStyle w:val="ListParagraph"/>
              <w:numPr>
                <w:ilvl w:val="0"/>
                <w:numId w:val="2"/>
              </w:numPr>
              <w:rPr>
                <w:rFonts w:ascii="Twinkl" w:hAnsi="Twinkl"/>
              </w:rPr>
            </w:pPr>
            <w:r>
              <w:rPr>
                <w:rFonts w:ascii="Twinkl" w:hAnsi="Twinkl"/>
              </w:rPr>
              <w:t>Smooth</w:t>
            </w:r>
          </w:p>
          <w:p w14:paraId="0B6DC542" w14:textId="3214A1AE" w:rsidR="000C2DF8" w:rsidRPr="00B019AB" w:rsidRDefault="000C2DF8" w:rsidP="00B019AB">
            <w:pPr>
              <w:pStyle w:val="ListParagraph"/>
              <w:numPr>
                <w:ilvl w:val="0"/>
                <w:numId w:val="2"/>
              </w:numPr>
              <w:rPr>
                <w:rFonts w:ascii="Twinkl" w:hAnsi="Twinkl"/>
              </w:rPr>
            </w:pPr>
            <w:r>
              <w:rPr>
                <w:rFonts w:ascii="Twinkl" w:hAnsi="Twinkl"/>
              </w:rPr>
              <w:t>Flatten</w:t>
            </w:r>
          </w:p>
        </w:tc>
        <w:tc>
          <w:tcPr>
            <w:tcW w:w="2769" w:type="dxa"/>
          </w:tcPr>
          <w:p w14:paraId="17EC3ECC" w14:textId="09269400" w:rsidR="00AF038E" w:rsidRDefault="00EE1D29" w:rsidP="234DE27F">
            <w:r w:rsidRPr="00EE1D29">
              <w:t>Manipulate malleable materials into a variety of shapes and forms using their hands and other simple tools.</w:t>
            </w:r>
          </w:p>
        </w:tc>
        <w:tc>
          <w:tcPr>
            <w:tcW w:w="4812" w:type="dxa"/>
          </w:tcPr>
          <w:p w14:paraId="46F830C9" w14:textId="365E2FE8" w:rsidR="000C2DF8" w:rsidRPr="00A30C11" w:rsidRDefault="00EE1D29" w:rsidP="00AF038E">
            <w:pPr>
              <w:rPr>
                <w:rFonts w:ascii="Twinkl" w:hAnsi="Twinkl"/>
                <w:sz w:val="20"/>
                <w:szCs w:val="20"/>
              </w:rPr>
            </w:pPr>
            <w:r w:rsidRPr="00EE1D29">
              <w:rPr>
                <w:rFonts w:ascii="Twinkl" w:hAnsi="Twinkl"/>
                <w:sz w:val="20"/>
                <w:szCs w:val="20"/>
              </w:rPr>
              <w:t>Make shiny play dough or slime by adding shimmer dust or shimmery eyeshadow. Provide pots of glitter and sequins for the children to add and mix in.</w:t>
            </w:r>
          </w:p>
        </w:tc>
        <w:tc>
          <w:tcPr>
            <w:tcW w:w="2652" w:type="dxa"/>
          </w:tcPr>
          <w:p w14:paraId="2DAFA223" w14:textId="77777777" w:rsidR="00EE1D29" w:rsidRPr="00EE1D29" w:rsidRDefault="00EE1D29" w:rsidP="00EE1D29">
            <w:pPr>
              <w:numPr>
                <w:ilvl w:val="0"/>
                <w:numId w:val="12"/>
              </w:numPr>
              <w:rPr>
                <w:rFonts w:ascii="Twinkl" w:hAnsi="Twinkl"/>
              </w:rPr>
            </w:pPr>
            <w:r w:rsidRPr="00EE1D29">
              <w:rPr>
                <w:rFonts w:ascii="Twinkl" w:hAnsi="Twinkl"/>
              </w:rPr>
              <w:t>Play dough or slime</w:t>
            </w:r>
          </w:p>
          <w:p w14:paraId="45EBD1F6" w14:textId="77777777" w:rsidR="00EE1D29" w:rsidRPr="00EE1D29" w:rsidRDefault="00EE1D29" w:rsidP="00EE1D29">
            <w:pPr>
              <w:numPr>
                <w:ilvl w:val="0"/>
                <w:numId w:val="12"/>
              </w:numPr>
              <w:rPr>
                <w:rFonts w:ascii="Twinkl" w:hAnsi="Twinkl"/>
              </w:rPr>
            </w:pPr>
            <w:r w:rsidRPr="00EE1D29">
              <w:rPr>
                <w:rFonts w:ascii="Twinkl" w:hAnsi="Twinkl"/>
              </w:rPr>
              <w:t>Glitter</w:t>
            </w:r>
          </w:p>
          <w:p w14:paraId="02E29B85" w14:textId="77777777" w:rsidR="00EE1D29" w:rsidRPr="00EE1D29" w:rsidRDefault="00EE1D29" w:rsidP="00EE1D29">
            <w:pPr>
              <w:numPr>
                <w:ilvl w:val="0"/>
                <w:numId w:val="12"/>
              </w:numPr>
              <w:rPr>
                <w:rFonts w:ascii="Twinkl" w:hAnsi="Twinkl"/>
              </w:rPr>
            </w:pPr>
            <w:r w:rsidRPr="00EE1D29">
              <w:rPr>
                <w:rFonts w:ascii="Twinkl" w:hAnsi="Twinkl"/>
              </w:rPr>
              <w:t>Shimmer dust</w:t>
            </w:r>
          </w:p>
          <w:p w14:paraId="4A74E5ED" w14:textId="77777777" w:rsidR="00EE1D29" w:rsidRPr="00EE1D29" w:rsidRDefault="00EE1D29" w:rsidP="00EE1D29">
            <w:pPr>
              <w:numPr>
                <w:ilvl w:val="0"/>
                <w:numId w:val="12"/>
              </w:numPr>
              <w:rPr>
                <w:rFonts w:ascii="Twinkl" w:hAnsi="Twinkl"/>
              </w:rPr>
            </w:pPr>
            <w:r w:rsidRPr="00EE1D29">
              <w:rPr>
                <w:rFonts w:ascii="Twinkl" w:hAnsi="Twinkl"/>
              </w:rPr>
              <w:t>Sequins</w:t>
            </w:r>
          </w:p>
          <w:p w14:paraId="5396CB7A" w14:textId="31BBF36B" w:rsidR="00AF038E" w:rsidRPr="00EE1D29" w:rsidRDefault="00EE1D29" w:rsidP="00EE1D29">
            <w:pPr>
              <w:numPr>
                <w:ilvl w:val="0"/>
                <w:numId w:val="12"/>
              </w:numPr>
              <w:rPr>
                <w:rFonts w:ascii="Twinkl" w:hAnsi="Twinkl"/>
                <w:sz w:val="18"/>
                <w:szCs w:val="18"/>
              </w:rPr>
            </w:pPr>
            <w:r w:rsidRPr="00EE1D29">
              <w:rPr>
                <w:rFonts w:ascii="Twinkl" w:hAnsi="Twinkl"/>
              </w:rPr>
              <w:t>Food colouring</w:t>
            </w:r>
          </w:p>
        </w:tc>
        <w:tc>
          <w:tcPr>
            <w:tcW w:w="2350" w:type="dxa"/>
          </w:tcPr>
          <w:p w14:paraId="4DF08EA5" w14:textId="69B67DC3" w:rsidR="00AF038E" w:rsidRPr="00A30C11" w:rsidRDefault="00AF038E" w:rsidP="00AF038E">
            <w:pPr>
              <w:rPr>
                <w:rFonts w:ascii="Twinkl" w:hAnsi="Twinkl"/>
              </w:rPr>
            </w:pPr>
          </w:p>
        </w:tc>
        <w:tc>
          <w:tcPr>
            <w:tcW w:w="2176" w:type="dxa"/>
          </w:tcPr>
          <w:p w14:paraId="287E9B1D" w14:textId="6459F26F" w:rsidR="00AF038E" w:rsidRPr="00A30C11" w:rsidRDefault="00AF038E" w:rsidP="00AF038E">
            <w:pPr>
              <w:spacing w:line="259" w:lineRule="auto"/>
              <w:rPr>
                <w:rFonts w:ascii="Twinkl" w:hAnsi="Twinkl"/>
              </w:rPr>
            </w:pPr>
          </w:p>
        </w:tc>
        <w:tc>
          <w:tcPr>
            <w:tcW w:w="2157" w:type="dxa"/>
          </w:tcPr>
          <w:p w14:paraId="39C18C1D" w14:textId="5812CD47" w:rsidR="00AF038E" w:rsidRPr="00A30C11" w:rsidRDefault="00AF038E" w:rsidP="00AF038E">
            <w:pPr>
              <w:rPr>
                <w:rFonts w:ascii="Twinkl" w:hAnsi="Twinkl"/>
              </w:rPr>
            </w:pPr>
          </w:p>
        </w:tc>
      </w:tr>
      <w:tr w:rsidR="00CA4B61" w14:paraId="3C139DD9" w14:textId="77777777" w:rsidTr="00B019AB">
        <w:trPr>
          <w:trHeight w:val="592"/>
        </w:trPr>
        <w:tc>
          <w:tcPr>
            <w:tcW w:w="15138" w:type="dxa"/>
            <w:gridSpan w:val="5"/>
            <w:shd w:val="clear" w:color="auto" w:fill="7030A0"/>
          </w:tcPr>
          <w:p w14:paraId="42D6B142" w14:textId="27DF89A4" w:rsidR="17CF4E60" w:rsidRPr="00A5504A" w:rsidRDefault="17CF4E60" w:rsidP="7024412E">
            <w:pPr>
              <w:rPr>
                <w:rFonts w:ascii="Twinkl" w:hAnsi="Twinkl"/>
                <w:sz w:val="20"/>
                <w:szCs w:val="20"/>
              </w:rPr>
            </w:pPr>
            <w:r w:rsidRPr="00A5504A">
              <w:rPr>
                <w:rFonts w:ascii="Twinkl" w:hAnsi="Twinkl"/>
                <w:sz w:val="20"/>
                <w:szCs w:val="20"/>
              </w:rPr>
              <w:t>Challenge cards/ sound buttons</w:t>
            </w:r>
          </w:p>
          <w:p w14:paraId="00E8FEAE" w14:textId="5B4C6498" w:rsidR="7024412E" w:rsidRPr="009931F5" w:rsidRDefault="009931F5" w:rsidP="00B019AB">
            <w:pPr>
              <w:pStyle w:val="ListParagraph"/>
              <w:numPr>
                <w:ilvl w:val="0"/>
                <w:numId w:val="2"/>
              </w:numPr>
              <w:rPr>
                <w:rFonts w:ascii="Twinkl" w:hAnsi="Twinkl"/>
                <w:sz w:val="20"/>
                <w:szCs w:val="20"/>
              </w:rPr>
            </w:pPr>
            <w:r>
              <w:rPr>
                <w:rFonts w:ascii="Twinkl" w:hAnsi="Twinkl"/>
                <w:sz w:val="20"/>
                <w:szCs w:val="20"/>
              </w:rPr>
              <w:t xml:space="preserve">Can you </w:t>
            </w:r>
            <w:r w:rsidR="00EE1D29">
              <w:rPr>
                <w:rFonts w:ascii="Twinkl" w:hAnsi="Twinkl"/>
                <w:sz w:val="20"/>
                <w:szCs w:val="20"/>
              </w:rPr>
              <w:t>mould and manipulate the play dough?</w:t>
            </w:r>
          </w:p>
        </w:tc>
        <w:tc>
          <w:tcPr>
            <w:tcW w:w="2350" w:type="dxa"/>
          </w:tcPr>
          <w:p w14:paraId="5B318E54" w14:textId="125A7FCE" w:rsidR="17CF4E60" w:rsidRDefault="17CF4E60" w:rsidP="7024412E">
            <w:pPr>
              <w:rPr>
                <w:rFonts w:ascii="XCCW Joined 1a" w:hAnsi="XCCW Joined 1a"/>
                <w:sz w:val="18"/>
                <w:szCs w:val="18"/>
              </w:rPr>
            </w:pPr>
          </w:p>
        </w:tc>
        <w:tc>
          <w:tcPr>
            <w:tcW w:w="2176" w:type="dxa"/>
          </w:tcPr>
          <w:p w14:paraId="5C1509BF" w14:textId="41D77FD0" w:rsidR="17CF4E60" w:rsidRDefault="17CF4E60" w:rsidP="7024412E">
            <w:pPr>
              <w:spacing w:line="259" w:lineRule="auto"/>
              <w:rPr>
                <w:rFonts w:ascii="XCCW Joined 1a" w:hAnsi="XCCW Joined 1a"/>
                <w:sz w:val="18"/>
                <w:szCs w:val="18"/>
              </w:rPr>
            </w:pPr>
          </w:p>
        </w:tc>
        <w:tc>
          <w:tcPr>
            <w:tcW w:w="2157" w:type="dxa"/>
          </w:tcPr>
          <w:p w14:paraId="4455B135" w14:textId="402C9E3B" w:rsidR="17CF4E60" w:rsidRDefault="17CF4E60" w:rsidP="7024412E">
            <w:pPr>
              <w:rPr>
                <w:rFonts w:ascii="XCCW Joined 1a" w:hAnsi="XCCW Joined 1a"/>
                <w:sz w:val="18"/>
                <w:szCs w:val="18"/>
              </w:rPr>
            </w:pPr>
          </w:p>
        </w:tc>
      </w:tr>
      <w:tr w:rsidR="00CA4B61" w14:paraId="47EBAA20" w14:textId="77777777" w:rsidTr="00CA4B61">
        <w:trPr>
          <w:trHeight w:val="1305"/>
        </w:trPr>
        <w:tc>
          <w:tcPr>
            <w:tcW w:w="2392" w:type="dxa"/>
            <w:shd w:val="clear" w:color="auto" w:fill="7030A0"/>
          </w:tcPr>
          <w:p w14:paraId="4C6A42B6" w14:textId="7685720C" w:rsidR="00AF038E" w:rsidRPr="007948AA" w:rsidRDefault="00AF038E" w:rsidP="6F241B0D">
            <w:pPr>
              <w:rPr>
                <w:rFonts w:ascii="Twinkl" w:hAnsi="Twinkl"/>
                <w:b/>
                <w:bCs/>
              </w:rPr>
            </w:pPr>
            <w:r w:rsidRPr="007948AA">
              <w:rPr>
                <w:rFonts w:ascii="Twinkl" w:hAnsi="Twinkl"/>
                <w:b/>
                <w:bCs/>
              </w:rPr>
              <w:lastRenderedPageBreak/>
              <w:t xml:space="preserve">Funky Fingers </w:t>
            </w:r>
          </w:p>
          <w:p w14:paraId="21325870" w14:textId="0A66E47B" w:rsidR="00AF038E" w:rsidRDefault="00AF038E" w:rsidP="6F241B0D">
            <w:pPr>
              <w:spacing w:line="259" w:lineRule="auto"/>
              <w:rPr>
                <w:rFonts w:ascii="Twinkl" w:eastAsia="XCCW Joined 1a" w:hAnsi="Twinkl" w:cs="XCCW Joined 1a"/>
                <w:color w:val="000000" w:themeColor="text1"/>
                <w:sz w:val="20"/>
                <w:szCs w:val="20"/>
              </w:rPr>
            </w:pPr>
          </w:p>
          <w:p w14:paraId="59B63A56" w14:textId="27C22589" w:rsidR="007948AA" w:rsidRPr="007948AA" w:rsidRDefault="000546AE" w:rsidP="6F241B0D">
            <w:pPr>
              <w:spacing w:line="259" w:lineRule="auto"/>
              <w:rPr>
                <w:rFonts w:ascii="Twinkl" w:eastAsia="XCCW Joined 1a" w:hAnsi="Twinkl" w:cs="XCCW Joined 1a"/>
                <w:i/>
                <w:iCs/>
                <w:color w:val="000000" w:themeColor="text1"/>
              </w:rPr>
            </w:pPr>
            <w:r>
              <w:rPr>
                <w:rFonts w:ascii="Twinkl" w:eastAsia="XCCW Joined 1a" w:hAnsi="Twinkl" w:cs="XCCW Joined 1a"/>
                <w:i/>
                <w:iCs/>
                <w:color w:val="000000" w:themeColor="text1"/>
              </w:rPr>
              <w:t>Tweezers</w:t>
            </w:r>
          </w:p>
          <w:p w14:paraId="1C42F597" w14:textId="10DABBDD" w:rsidR="00AF038E" w:rsidRPr="00A5504A" w:rsidRDefault="00AF038E" w:rsidP="6F241B0D">
            <w:pPr>
              <w:rPr>
                <w:rFonts w:ascii="Twinkl" w:hAnsi="Twinkl"/>
                <w:sz w:val="20"/>
                <w:szCs w:val="20"/>
              </w:rPr>
            </w:pPr>
          </w:p>
          <w:p w14:paraId="06E156F2" w14:textId="375909E8" w:rsidR="00AF038E" w:rsidRPr="00A5504A" w:rsidRDefault="00AF038E" w:rsidP="00AF038E">
            <w:pPr>
              <w:rPr>
                <w:rFonts w:ascii="Twinkl" w:hAnsi="Twinkl"/>
                <w:sz w:val="20"/>
                <w:szCs w:val="20"/>
              </w:rPr>
            </w:pPr>
          </w:p>
        </w:tc>
        <w:tc>
          <w:tcPr>
            <w:tcW w:w="2513" w:type="dxa"/>
            <w:shd w:val="clear" w:color="auto" w:fill="7030A0"/>
          </w:tcPr>
          <w:p w14:paraId="52C072DB" w14:textId="77777777" w:rsidR="007948AA" w:rsidRDefault="000C2DF8" w:rsidP="007948AA">
            <w:pPr>
              <w:pStyle w:val="ListParagraph"/>
              <w:numPr>
                <w:ilvl w:val="0"/>
                <w:numId w:val="2"/>
              </w:numPr>
              <w:rPr>
                <w:rFonts w:ascii="Twinkl" w:hAnsi="Twinkl"/>
              </w:rPr>
            </w:pPr>
            <w:r>
              <w:rPr>
                <w:rFonts w:ascii="Twinkl" w:hAnsi="Twinkl"/>
              </w:rPr>
              <w:t>Pick</w:t>
            </w:r>
          </w:p>
          <w:p w14:paraId="530551B5" w14:textId="77777777" w:rsidR="000C2DF8" w:rsidRDefault="000C2DF8" w:rsidP="007948AA">
            <w:pPr>
              <w:pStyle w:val="ListParagraph"/>
              <w:numPr>
                <w:ilvl w:val="0"/>
                <w:numId w:val="2"/>
              </w:numPr>
              <w:rPr>
                <w:rFonts w:ascii="Twinkl" w:hAnsi="Twinkl"/>
              </w:rPr>
            </w:pPr>
            <w:r>
              <w:rPr>
                <w:rFonts w:ascii="Twinkl" w:hAnsi="Twinkl"/>
              </w:rPr>
              <w:t>Squeeze</w:t>
            </w:r>
          </w:p>
          <w:p w14:paraId="7A2BC64B" w14:textId="77777777" w:rsidR="000C2DF8" w:rsidRDefault="000C2DF8" w:rsidP="007948AA">
            <w:pPr>
              <w:pStyle w:val="ListParagraph"/>
              <w:numPr>
                <w:ilvl w:val="0"/>
                <w:numId w:val="2"/>
              </w:numPr>
              <w:rPr>
                <w:rFonts w:ascii="Twinkl" w:hAnsi="Twinkl"/>
              </w:rPr>
            </w:pPr>
            <w:r>
              <w:rPr>
                <w:rFonts w:ascii="Twinkl" w:hAnsi="Twinkl"/>
              </w:rPr>
              <w:t>Transfer</w:t>
            </w:r>
          </w:p>
          <w:p w14:paraId="52897423" w14:textId="77777777" w:rsidR="000C2DF8" w:rsidRDefault="000C2DF8" w:rsidP="007948AA">
            <w:pPr>
              <w:pStyle w:val="ListParagraph"/>
              <w:numPr>
                <w:ilvl w:val="0"/>
                <w:numId w:val="2"/>
              </w:numPr>
              <w:rPr>
                <w:rFonts w:ascii="Twinkl" w:hAnsi="Twinkl"/>
              </w:rPr>
            </w:pPr>
            <w:r>
              <w:rPr>
                <w:rFonts w:ascii="Twinkl" w:hAnsi="Twinkl"/>
              </w:rPr>
              <w:t>Soft</w:t>
            </w:r>
          </w:p>
          <w:p w14:paraId="27ECDE1A" w14:textId="77777777" w:rsidR="000C2DF8" w:rsidRDefault="000C2DF8" w:rsidP="007948AA">
            <w:pPr>
              <w:pStyle w:val="ListParagraph"/>
              <w:numPr>
                <w:ilvl w:val="0"/>
                <w:numId w:val="2"/>
              </w:numPr>
              <w:rPr>
                <w:rFonts w:ascii="Twinkl" w:hAnsi="Twinkl"/>
              </w:rPr>
            </w:pPr>
            <w:r>
              <w:rPr>
                <w:rFonts w:ascii="Twinkl" w:hAnsi="Twinkl"/>
              </w:rPr>
              <w:t>Bright</w:t>
            </w:r>
          </w:p>
          <w:p w14:paraId="38A86CD7" w14:textId="77777777" w:rsidR="000C2DF8" w:rsidRDefault="000C2DF8" w:rsidP="007948AA">
            <w:pPr>
              <w:pStyle w:val="ListParagraph"/>
              <w:numPr>
                <w:ilvl w:val="0"/>
                <w:numId w:val="2"/>
              </w:numPr>
              <w:rPr>
                <w:rFonts w:ascii="Twinkl" w:hAnsi="Twinkl"/>
              </w:rPr>
            </w:pPr>
            <w:r>
              <w:rPr>
                <w:rFonts w:ascii="Twinkl" w:hAnsi="Twinkl"/>
              </w:rPr>
              <w:t>Sort</w:t>
            </w:r>
          </w:p>
          <w:p w14:paraId="29D6F92B" w14:textId="3FDCE8D4" w:rsidR="000C2DF8" w:rsidRPr="007948AA" w:rsidRDefault="000C2DF8" w:rsidP="007948AA">
            <w:pPr>
              <w:pStyle w:val="ListParagraph"/>
              <w:numPr>
                <w:ilvl w:val="0"/>
                <w:numId w:val="2"/>
              </w:numPr>
              <w:rPr>
                <w:rFonts w:ascii="Twinkl" w:hAnsi="Twinkl"/>
              </w:rPr>
            </w:pPr>
            <w:r>
              <w:rPr>
                <w:rFonts w:ascii="Twinkl" w:hAnsi="Twinkl"/>
              </w:rPr>
              <w:t>Place</w:t>
            </w:r>
          </w:p>
        </w:tc>
        <w:tc>
          <w:tcPr>
            <w:tcW w:w="2769" w:type="dxa"/>
          </w:tcPr>
          <w:p w14:paraId="59815E43" w14:textId="15D2C66A" w:rsidR="00AF038E" w:rsidRPr="007948AA" w:rsidRDefault="00AF038E" w:rsidP="00AF038E">
            <w:pPr>
              <w:rPr>
                <w:rFonts w:ascii="Twinkl" w:hAnsi="Twinkl"/>
              </w:rPr>
            </w:pPr>
          </w:p>
        </w:tc>
        <w:tc>
          <w:tcPr>
            <w:tcW w:w="4812" w:type="dxa"/>
          </w:tcPr>
          <w:p w14:paraId="720C3723" w14:textId="584623A8" w:rsidR="000C2DF8" w:rsidRPr="007948AA" w:rsidRDefault="000C2DF8" w:rsidP="00AF038E">
            <w:pPr>
              <w:rPr>
                <w:rFonts w:ascii="Twinkl" w:hAnsi="Twinkl"/>
                <w:sz w:val="20"/>
                <w:szCs w:val="20"/>
              </w:rPr>
            </w:pPr>
          </w:p>
        </w:tc>
        <w:tc>
          <w:tcPr>
            <w:tcW w:w="2652" w:type="dxa"/>
          </w:tcPr>
          <w:p w14:paraId="19AD7C4F" w14:textId="51C6F231" w:rsidR="000C2DF8" w:rsidRPr="00D84ABD" w:rsidRDefault="000C2DF8" w:rsidP="00D84ABD">
            <w:pPr>
              <w:pStyle w:val="ListParagraph"/>
              <w:numPr>
                <w:ilvl w:val="0"/>
                <w:numId w:val="14"/>
              </w:numPr>
              <w:rPr>
                <w:rFonts w:ascii="Twinkl" w:hAnsi="Twinkl"/>
              </w:rPr>
            </w:pPr>
          </w:p>
        </w:tc>
        <w:tc>
          <w:tcPr>
            <w:tcW w:w="2350" w:type="dxa"/>
          </w:tcPr>
          <w:p w14:paraId="4418AE0A" w14:textId="658D937A" w:rsidR="00AF038E" w:rsidRDefault="00AF038E" w:rsidP="00AF038E">
            <w:pPr>
              <w:rPr>
                <w:rFonts w:ascii="XCCW Joined 1a" w:hAnsi="XCCW Joined 1a"/>
                <w:sz w:val="18"/>
                <w:szCs w:val="18"/>
              </w:rPr>
            </w:pPr>
          </w:p>
        </w:tc>
        <w:tc>
          <w:tcPr>
            <w:tcW w:w="2176" w:type="dxa"/>
          </w:tcPr>
          <w:p w14:paraId="3955FCC5" w14:textId="6A193EDD" w:rsidR="00C82DDB" w:rsidRDefault="00C82DDB" w:rsidP="00AF038E">
            <w:pPr>
              <w:rPr>
                <w:rFonts w:ascii="XCCW Joined 1a" w:hAnsi="XCCW Joined 1a"/>
                <w:sz w:val="18"/>
                <w:szCs w:val="18"/>
              </w:rPr>
            </w:pPr>
          </w:p>
        </w:tc>
        <w:tc>
          <w:tcPr>
            <w:tcW w:w="2157" w:type="dxa"/>
          </w:tcPr>
          <w:p w14:paraId="76056CC8" w14:textId="34E5AC8C" w:rsidR="00AF038E" w:rsidRDefault="00AF038E" w:rsidP="00C82DDB">
            <w:pPr>
              <w:rPr>
                <w:rFonts w:ascii="XCCW Joined 1a" w:hAnsi="XCCW Joined 1a"/>
                <w:sz w:val="18"/>
                <w:szCs w:val="18"/>
              </w:rPr>
            </w:pPr>
          </w:p>
        </w:tc>
      </w:tr>
      <w:tr w:rsidR="00CA4B61" w14:paraId="7638C681" w14:textId="77777777" w:rsidTr="00374DC2">
        <w:trPr>
          <w:trHeight w:val="648"/>
        </w:trPr>
        <w:tc>
          <w:tcPr>
            <w:tcW w:w="15138" w:type="dxa"/>
            <w:gridSpan w:val="5"/>
            <w:shd w:val="clear" w:color="auto" w:fill="7030A0"/>
          </w:tcPr>
          <w:p w14:paraId="312839BB" w14:textId="27DF89A4" w:rsidR="01881C62" w:rsidRPr="00A5504A" w:rsidRDefault="01881C62" w:rsidP="7024412E">
            <w:pPr>
              <w:rPr>
                <w:rFonts w:ascii="Twinkl" w:hAnsi="Twinkl"/>
                <w:sz w:val="20"/>
                <w:szCs w:val="20"/>
              </w:rPr>
            </w:pPr>
            <w:r w:rsidRPr="00A5504A">
              <w:rPr>
                <w:rFonts w:ascii="Twinkl" w:hAnsi="Twinkl"/>
                <w:sz w:val="20"/>
                <w:szCs w:val="20"/>
              </w:rPr>
              <w:t>Challenge cards/ sound buttons</w:t>
            </w:r>
          </w:p>
          <w:p w14:paraId="0F39C2DD" w14:textId="20E5C3DC" w:rsidR="7024412E" w:rsidRPr="00A5504A" w:rsidRDefault="00D84ABD" w:rsidP="7024412E">
            <w:pPr>
              <w:rPr>
                <w:rFonts w:ascii="Twinkl" w:hAnsi="Twinkl"/>
                <w:sz w:val="20"/>
                <w:szCs w:val="20"/>
              </w:rPr>
            </w:pPr>
            <w:r>
              <w:rPr>
                <w:rFonts w:ascii="Twinkl" w:hAnsi="Twinkl"/>
                <w:sz w:val="20"/>
                <w:szCs w:val="20"/>
              </w:rPr>
              <w:t>No challenge, activity is simply to support fine motor progress.</w:t>
            </w:r>
          </w:p>
        </w:tc>
        <w:tc>
          <w:tcPr>
            <w:tcW w:w="2350" w:type="dxa"/>
          </w:tcPr>
          <w:p w14:paraId="4A9D46AA" w14:textId="3368D930" w:rsidR="46F39FFF" w:rsidRDefault="46F39FFF" w:rsidP="73B73007">
            <w:pPr>
              <w:spacing w:line="259" w:lineRule="auto"/>
              <w:rPr>
                <w:rFonts w:ascii="XCCW Joined 1a" w:eastAsia="XCCW Joined 1a" w:hAnsi="XCCW Joined 1a" w:cs="XCCW Joined 1a"/>
                <w:color w:val="000000" w:themeColor="text1"/>
                <w:sz w:val="16"/>
                <w:szCs w:val="16"/>
              </w:rPr>
            </w:pPr>
          </w:p>
        </w:tc>
        <w:tc>
          <w:tcPr>
            <w:tcW w:w="2176" w:type="dxa"/>
          </w:tcPr>
          <w:p w14:paraId="48B3AD0B" w14:textId="2F4634EB" w:rsidR="00285F4A" w:rsidRDefault="00285F4A" w:rsidP="7024412E">
            <w:pPr>
              <w:rPr>
                <w:rFonts w:ascii="XCCW Joined 1a" w:hAnsi="XCCW Joined 1a"/>
                <w:sz w:val="18"/>
                <w:szCs w:val="18"/>
              </w:rPr>
            </w:pPr>
          </w:p>
        </w:tc>
        <w:tc>
          <w:tcPr>
            <w:tcW w:w="2157" w:type="dxa"/>
          </w:tcPr>
          <w:p w14:paraId="0ADFF062" w14:textId="10E4C5C0" w:rsidR="7024412E" w:rsidRDefault="7024412E" w:rsidP="7024412E">
            <w:pPr>
              <w:rPr>
                <w:rFonts w:ascii="XCCW Joined 1a" w:hAnsi="XCCW Joined 1a"/>
                <w:sz w:val="18"/>
                <w:szCs w:val="18"/>
              </w:rPr>
            </w:pPr>
          </w:p>
        </w:tc>
      </w:tr>
      <w:tr w:rsidR="006155EE" w14:paraId="5B3E71E1" w14:textId="77777777" w:rsidTr="006155EE">
        <w:trPr>
          <w:trHeight w:val="1305"/>
        </w:trPr>
        <w:tc>
          <w:tcPr>
            <w:tcW w:w="2392" w:type="dxa"/>
            <w:shd w:val="clear" w:color="auto" w:fill="C5E0B3" w:themeFill="accent6" w:themeFillTint="66"/>
          </w:tcPr>
          <w:p w14:paraId="5A2B4072" w14:textId="6CF70993" w:rsidR="006155EE" w:rsidRPr="00374DC2" w:rsidRDefault="006155EE" w:rsidP="006155EE">
            <w:pPr>
              <w:rPr>
                <w:rFonts w:ascii="Twinkl" w:hAnsi="Twinkl"/>
                <w:b/>
                <w:bCs/>
                <w:sz w:val="20"/>
                <w:szCs w:val="20"/>
              </w:rPr>
            </w:pPr>
            <w:r>
              <w:rPr>
                <w:rFonts w:ascii="Twinkl" w:hAnsi="Twinkl"/>
                <w:b/>
                <w:bCs/>
                <w:sz w:val="20"/>
                <w:szCs w:val="20"/>
              </w:rPr>
              <w:t>Outside</w:t>
            </w:r>
            <w:r w:rsidRPr="00374DC2">
              <w:rPr>
                <w:rFonts w:ascii="Twinkl" w:hAnsi="Twinkl"/>
                <w:b/>
                <w:bCs/>
                <w:sz w:val="20"/>
                <w:szCs w:val="20"/>
              </w:rPr>
              <w:t xml:space="preserve"> Area</w:t>
            </w:r>
          </w:p>
          <w:p w14:paraId="48543A58" w14:textId="77777777" w:rsidR="006155EE" w:rsidRPr="00374DC2" w:rsidRDefault="006155EE" w:rsidP="006155EE">
            <w:pPr>
              <w:spacing w:line="259" w:lineRule="auto"/>
              <w:rPr>
                <w:rFonts w:ascii="Twinkl" w:eastAsia="XCCW Joined 1a" w:hAnsi="Twinkl" w:cs="XCCW Joined 1a"/>
                <w:b/>
                <w:bCs/>
                <w:color w:val="000000" w:themeColor="text1"/>
                <w:sz w:val="20"/>
                <w:szCs w:val="20"/>
              </w:rPr>
            </w:pPr>
          </w:p>
          <w:p w14:paraId="624F0F25" w14:textId="419730AE" w:rsidR="006155EE" w:rsidRPr="000546AE" w:rsidRDefault="006155EE" w:rsidP="006155EE">
            <w:pPr>
              <w:rPr>
                <w:rFonts w:ascii="Twinkl" w:hAnsi="Twinkl"/>
                <w:i/>
                <w:iCs/>
                <w:sz w:val="20"/>
                <w:szCs w:val="20"/>
              </w:rPr>
            </w:pPr>
            <w:r w:rsidRPr="000546AE">
              <w:rPr>
                <w:rFonts w:ascii="Twinkl" w:hAnsi="Twinkl"/>
                <w:i/>
                <w:iCs/>
                <w:sz w:val="20"/>
                <w:szCs w:val="20"/>
              </w:rPr>
              <w:t xml:space="preserve">Once upon a time – </w:t>
            </w:r>
            <w:r>
              <w:rPr>
                <w:rFonts w:ascii="Twinkl" w:hAnsi="Twinkl"/>
                <w:i/>
                <w:iCs/>
                <w:sz w:val="20"/>
                <w:szCs w:val="20"/>
              </w:rPr>
              <w:t>Tall Towers</w:t>
            </w:r>
          </w:p>
          <w:p w14:paraId="190346BC" w14:textId="77777777" w:rsidR="006155EE" w:rsidRPr="007948AA" w:rsidRDefault="006155EE" w:rsidP="00A45E08">
            <w:pPr>
              <w:rPr>
                <w:rFonts w:ascii="Twinkl" w:hAnsi="Twinkl"/>
                <w:b/>
                <w:bCs/>
              </w:rPr>
            </w:pPr>
          </w:p>
        </w:tc>
        <w:tc>
          <w:tcPr>
            <w:tcW w:w="2513" w:type="dxa"/>
            <w:shd w:val="clear" w:color="auto" w:fill="C5E0B3" w:themeFill="accent6" w:themeFillTint="66"/>
          </w:tcPr>
          <w:p w14:paraId="2C4795F8" w14:textId="77777777" w:rsidR="006155EE" w:rsidRDefault="006155EE" w:rsidP="00A45E08">
            <w:pPr>
              <w:pStyle w:val="ListParagraph"/>
              <w:numPr>
                <w:ilvl w:val="0"/>
                <w:numId w:val="2"/>
              </w:numPr>
              <w:rPr>
                <w:rFonts w:ascii="Twinkl" w:hAnsi="Twinkl"/>
              </w:rPr>
            </w:pPr>
            <w:r>
              <w:rPr>
                <w:rFonts w:ascii="Twinkl" w:hAnsi="Twinkl"/>
              </w:rPr>
              <w:t>Balance</w:t>
            </w:r>
          </w:p>
          <w:p w14:paraId="6339473B" w14:textId="77777777" w:rsidR="006155EE" w:rsidRDefault="006155EE" w:rsidP="00A45E08">
            <w:pPr>
              <w:pStyle w:val="ListParagraph"/>
              <w:numPr>
                <w:ilvl w:val="0"/>
                <w:numId w:val="2"/>
              </w:numPr>
              <w:rPr>
                <w:rFonts w:ascii="Twinkl" w:hAnsi="Twinkl"/>
              </w:rPr>
            </w:pPr>
            <w:r>
              <w:rPr>
                <w:rFonts w:ascii="Twinkl" w:hAnsi="Twinkl"/>
              </w:rPr>
              <w:t>Steady</w:t>
            </w:r>
          </w:p>
          <w:p w14:paraId="07FD9564" w14:textId="77777777" w:rsidR="006155EE" w:rsidRDefault="006155EE" w:rsidP="006155EE">
            <w:pPr>
              <w:pStyle w:val="ListParagraph"/>
              <w:numPr>
                <w:ilvl w:val="0"/>
                <w:numId w:val="2"/>
              </w:numPr>
              <w:rPr>
                <w:rFonts w:ascii="Twinkl" w:hAnsi="Twinkl"/>
              </w:rPr>
            </w:pPr>
            <w:r>
              <w:rPr>
                <w:rFonts w:ascii="Twinkl" w:hAnsi="Twinkl"/>
              </w:rPr>
              <w:t>Support</w:t>
            </w:r>
          </w:p>
          <w:p w14:paraId="352DB356" w14:textId="77777777" w:rsidR="006155EE" w:rsidRDefault="006155EE" w:rsidP="006155EE">
            <w:pPr>
              <w:pStyle w:val="ListParagraph"/>
              <w:numPr>
                <w:ilvl w:val="0"/>
                <w:numId w:val="2"/>
              </w:numPr>
              <w:rPr>
                <w:rFonts w:ascii="Twinkl" w:hAnsi="Twinkl"/>
              </w:rPr>
            </w:pPr>
            <w:r>
              <w:rPr>
                <w:rFonts w:ascii="Twinkl" w:hAnsi="Twinkl"/>
              </w:rPr>
              <w:t>Strong</w:t>
            </w:r>
          </w:p>
          <w:p w14:paraId="124462DF" w14:textId="77777777" w:rsidR="006155EE" w:rsidRDefault="006155EE" w:rsidP="006155EE">
            <w:pPr>
              <w:pStyle w:val="ListParagraph"/>
              <w:numPr>
                <w:ilvl w:val="0"/>
                <w:numId w:val="2"/>
              </w:numPr>
              <w:rPr>
                <w:rFonts w:ascii="Twinkl" w:hAnsi="Twinkl"/>
              </w:rPr>
            </w:pPr>
            <w:r>
              <w:rPr>
                <w:rFonts w:ascii="Twinkl" w:hAnsi="Twinkl"/>
              </w:rPr>
              <w:t>Weak</w:t>
            </w:r>
          </w:p>
          <w:p w14:paraId="2AB5EEF7" w14:textId="77777777" w:rsidR="006155EE" w:rsidRDefault="006155EE" w:rsidP="006155EE">
            <w:pPr>
              <w:pStyle w:val="ListParagraph"/>
              <w:numPr>
                <w:ilvl w:val="0"/>
                <w:numId w:val="2"/>
              </w:numPr>
              <w:rPr>
                <w:rFonts w:ascii="Twinkl" w:hAnsi="Twinkl"/>
              </w:rPr>
            </w:pPr>
            <w:r>
              <w:rPr>
                <w:rFonts w:ascii="Twinkl" w:hAnsi="Twinkl"/>
              </w:rPr>
              <w:t>Stable</w:t>
            </w:r>
          </w:p>
          <w:p w14:paraId="2DBD574A" w14:textId="2305CBF2" w:rsidR="006155EE" w:rsidRPr="006155EE" w:rsidRDefault="006155EE" w:rsidP="006155EE">
            <w:pPr>
              <w:pStyle w:val="ListParagraph"/>
              <w:numPr>
                <w:ilvl w:val="0"/>
                <w:numId w:val="2"/>
              </w:numPr>
              <w:rPr>
                <w:rFonts w:ascii="Twinkl" w:hAnsi="Twinkl"/>
              </w:rPr>
            </w:pPr>
            <w:r>
              <w:rPr>
                <w:rFonts w:ascii="Twinkl" w:hAnsi="Twinkl"/>
              </w:rPr>
              <w:t>Measure</w:t>
            </w:r>
          </w:p>
        </w:tc>
        <w:tc>
          <w:tcPr>
            <w:tcW w:w="2769" w:type="dxa"/>
          </w:tcPr>
          <w:p w14:paraId="53CA862D" w14:textId="7EA74A53" w:rsidR="006155EE" w:rsidRDefault="006155EE" w:rsidP="00A45E08">
            <w:pPr>
              <w:rPr>
                <w:rFonts w:ascii="Twinkl" w:hAnsi="Twinkl"/>
              </w:rPr>
            </w:pPr>
            <w:r w:rsidRPr="006155EE">
              <w:rPr>
                <w:rFonts w:ascii="Twinkl" w:hAnsi="Twinkl"/>
              </w:rPr>
              <w:t>Use mathematical names for common 3-D shapes and use 3-D shapes in their play.</w:t>
            </w:r>
          </w:p>
        </w:tc>
        <w:tc>
          <w:tcPr>
            <w:tcW w:w="4812" w:type="dxa"/>
          </w:tcPr>
          <w:p w14:paraId="1B8A5374" w14:textId="1FBA02D9" w:rsidR="006155EE" w:rsidRDefault="006155EE" w:rsidP="00A45E08">
            <w:pPr>
              <w:rPr>
                <w:rFonts w:ascii="Twinkl" w:hAnsi="Twinkl"/>
                <w:sz w:val="20"/>
                <w:szCs w:val="20"/>
              </w:rPr>
            </w:pPr>
            <w:r w:rsidRPr="006155EE">
              <w:rPr>
                <w:rFonts w:ascii="Twinkl" w:hAnsi="Twinkl"/>
                <w:sz w:val="20"/>
                <w:szCs w:val="20"/>
              </w:rPr>
              <w:t>Provide large boxes, plastic crates and other construction materials for the children to make towers and castles.</w:t>
            </w:r>
          </w:p>
        </w:tc>
        <w:tc>
          <w:tcPr>
            <w:tcW w:w="2652" w:type="dxa"/>
          </w:tcPr>
          <w:p w14:paraId="6B59EDF2" w14:textId="77777777" w:rsidR="006155EE" w:rsidRPr="006155EE" w:rsidRDefault="006155EE" w:rsidP="006155EE">
            <w:pPr>
              <w:pStyle w:val="ListParagraph"/>
              <w:numPr>
                <w:ilvl w:val="0"/>
                <w:numId w:val="14"/>
              </w:numPr>
              <w:rPr>
                <w:rFonts w:ascii="Twinkl" w:hAnsi="Twinkl"/>
              </w:rPr>
            </w:pPr>
            <w:r w:rsidRPr="006155EE">
              <w:rPr>
                <w:rFonts w:ascii="Twinkl" w:hAnsi="Twinkl"/>
              </w:rPr>
              <w:t>Large cardboard boxes</w:t>
            </w:r>
          </w:p>
          <w:p w14:paraId="740A3FF7" w14:textId="77777777" w:rsidR="006155EE" w:rsidRPr="006155EE" w:rsidRDefault="006155EE" w:rsidP="006155EE">
            <w:pPr>
              <w:pStyle w:val="ListParagraph"/>
              <w:numPr>
                <w:ilvl w:val="0"/>
                <w:numId w:val="14"/>
              </w:numPr>
              <w:rPr>
                <w:rFonts w:ascii="Twinkl" w:hAnsi="Twinkl"/>
              </w:rPr>
            </w:pPr>
            <w:r w:rsidRPr="006155EE">
              <w:rPr>
                <w:rFonts w:ascii="Twinkl" w:hAnsi="Twinkl"/>
              </w:rPr>
              <w:t>Plastic crates and other construction materials</w:t>
            </w:r>
          </w:p>
          <w:p w14:paraId="4844EC07" w14:textId="77777777" w:rsidR="006155EE" w:rsidRPr="006155EE" w:rsidRDefault="006155EE" w:rsidP="006155EE">
            <w:pPr>
              <w:pStyle w:val="ListParagraph"/>
              <w:numPr>
                <w:ilvl w:val="0"/>
                <w:numId w:val="14"/>
              </w:numPr>
              <w:rPr>
                <w:rFonts w:ascii="Twinkl" w:hAnsi="Twinkl"/>
              </w:rPr>
            </w:pPr>
            <w:r w:rsidRPr="006155EE">
              <w:rPr>
                <w:rFonts w:ascii="Twinkl" w:hAnsi="Twinkl"/>
              </w:rPr>
              <w:t>Tape measures</w:t>
            </w:r>
          </w:p>
          <w:p w14:paraId="24B03A38" w14:textId="578BD685" w:rsidR="006155EE" w:rsidRPr="006155EE" w:rsidRDefault="006155EE" w:rsidP="006155EE">
            <w:pPr>
              <w:pStyle w:val="ListParagraph"/>
              <w:numPr>
                <w:ilvl w:val="0"/>
                <w:numId w:val="14"/>
              </w:numPr>
              <w:rPr>
                <w:rFonts w:ascii="Twinkl" w:hAnsi="Twinkl"/>
              </w:rPr>
            </w:pPr>
            <w:r w:rsidRPr="006155EE">
              <w:rPr>
                <w:rFonts w:ascii="Twinkl" w:hAnsi="Twinkl"/>
              </w:rPr>
              <w:t>Metre sticks</w:t>
            </w:r>
          </w:p>
        </w:tc>
        <w:tc>
          <w:tcPr>
            <w:tcW w:w="2350" w:type="dxa"/>
          </w:tcPr>
          <w:p w14:paraId="17B64F36" w14:textId="0F8A991E" w:rsidR="006155EE" w:rsidRPr="006155EE" w:rsidRDefault="006155EE" w:rsidP="00A45E08">
            <w:pPr>
              <w:rPr>
                <w:rFonts w:ascii="Twinkl" w:hAnsi="Twinkl"/>
                <w:sz w:val="18"/>
                <w:szCs w:val="18"/>
              </w:rPr>
            </w:pPr>
            <w:r w:rsidRPr="006155EE">
              <w:rPr>
                <w:rFonts w:ascii="Twinkl" w:hAnsi="Twinkl"/>
                <w:sz w:val="18"/>
                <w:szCs w:val="18"/>
              </w:rPr>
              <w:t>Can the children balance boxes on each other?</w:t>
            </w:r>
          </w:p>
        </w:tc>
        <w:tc>
          <w:tcPr>
            <w:tcW w:w="2176" w:type="dxa"/>
          </w:tcPr>
          <w:p w14:paraId="48098E6D" w14:textId="659A0744" w:rsidR="006155EE" w:rsidRPr="006155EE" w:rsidRDefault="006155EE" w:rsidP="00A45E08">
            <w:pPr>
              <w:rPr>
                <w:rFonts w:ascii="Twinkl" w:hAnsi="Twinkl"/>
                <w:sz w:val="18"/>
                <w:szCs w:val="18"/>
              </w:rPr>
            </w:pPr>
            <w:r w:rsidRPr="006155EE">
              <w:rPr>
                <w:rFonts w:ascii="Twinkl" w:hAnsi="Twinkl"/>
                <w:sz w:val="18"/>
                <w:szCs w:val="18"/>
              </w:rPr>
              <w:t>Can the children recognise which towers are bigger and smaller?</w:t>
            </w:r>
          </w:p>
        </w:tc>
        <w:tc>
          <w:tcPr>
            <w:tcW w:w="2157" w:type="dxa"/>
          </w:tcPr>
          <w:p w14:paraId="31A9D433" w14:textId="479C49C5" w:rsidR="006155EE" w:rsidRPr="006155EE" w:rsidRDefault="006155EE" w:rsidP="00A45E08">
            <w:pPr>
              <w:rPr>
                <w:rFonts w:ascii="Twinkl" w:hAnsi="Twinkl"/>
                <w:sz w:val="18"/>
                <w:szCs w:val="18"/>
              </w:rPr>
            </w:pPr>
            <w:r w:rsidRPr="006155EE">
              <w:rPr>
                <w:rFonts w:ascii="Twinkl" w:hAnsi="Twinkl"/>
                <w:sz w:val="18"/>
                <w:szCs w:val="18"/>
              </w:rPr>
              <w:t>Can children measure the height of their towers to compare with others?</w:t>
            </w:r>
          </w:p>
        </w:tc>
      </w:tr>
    </w:tbl>
    <w:p w14:paraId="5043CB0F" w14:textId="57E9C947" w:rsidR="004879F1" w:rsidRDefault="004879F1" w:rsidP="7024412E"/>
    <w:sectPr w:rsidR="004879F1" w:rsidSect="002C6CA2">
      <w:headerReference w:type="default" r:id="rId8"/>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16D3A" w14:textId="77777777" w:rsidR="006F29FE" w:rsidRDefault="006F29FE" w:rsidP="006F29FE">
      <w:pPr>
        <w:spacing w:after="0" w:line="240" w:lineRule="auto"/>
      </w:pPr>
      <w:r>
        <w:separator/>
      </w:r>
    </w:p>
  </w:endnote>
  <w:endnote w:type="continuationSeparator" w:id="0">
    <w:p w14:paraId="111AF9F5" w14:textId="77777777" w:rsidR="006F29FE" w:rsidRDefault="006F29FE" w:rsidP="006F2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CCW Joined 1a">
    <w:altName w:val="Calibri"/>
    <w:charset w:val="00"/>
    <w:family w:val="script"/>
    <w:pitch w:val="variable"/>
    <w:sig w:usb0="800000A7" w:usb1="1000004A" w:usb2="00000000" w:usb3="00000000" w:csb0="0000001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w:panose1 w:val="02000000000000000000"/>
    <w:charset w:val="00"/>
    <w:family w:val="auto"/>
    <w:pitch w:val="variable"/>
    <w:sig w:usb0="00000007" w:usb1="00000001"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F202F" w14:textId="77777777" w:rsidR="006F29FE" w:rsidRDefault="006F29FE" w:rsidP="006F29FE">
      <w:pPr>
        <w:spacing w:after="0" w:line="240" w:lineRule="auto"/>
      </w:pPr>
      <w:r>
        <w:separator/>
      </w:r>
    </w:p>
  </w:footnote>
  <w:footnote w:type="continuationSeparator" w:id="0">
    <w:p w14:paraId="3D1D5BED" w14:textId="77777777" w:rsidR="006F29FE" w:rsidRDefault="006F29FE" w:rsidP="006F29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8F2A5" w14:textId="78FD580B" w:rsidR="006F29FE" w:rsidRDefault="006F29FE">
    <w:pPr>
      <w:pStyle w:val="Header"/>
    </w:pPr>
    <w:r>
      <w:t xml:space="preserve">Autumn </w:t>
    </w:r>
    <w:r w:rsidR="00685789">
      <w:t>2</w:t>
    </w:r>
    <w:r>
      <w:t xml:space="preserve"> – Week </w:t>
    </w:r>
    <w:r w:rsidR="0072397E">
      <w:t>5-7</w:t>
    </w:r>
    <w:r>
      <w:t xml:space="preserve"> – Continuous Provision Challenges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DDC"/>
    <w:multiLevelType w:val="multilevel"/>
    <w:tmpl w:val="7EC6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23510"/>
    <w:multiLevelType w:val="multilevel"/>
    <w:tmpl w:val="D14AA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F15AA"/>
    <w:multiLevelType w:val="multilevel"/>
    <w:tmpl w:val="8D6E6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8104AE"/>
    <w:multiLevelType w:val="multilevel"/>
    <w:tmpl w:val="8196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2B7ED3"/>
    <w:multiLevelType w:val="multilevel"/>
    <w:tmpl w:val="77EE5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A209F0"/>
    <w:multiLevelType w:val="multilevel"/>
    <w:tmpl w:val="E388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B733C7"/>
    <w:multiLevelType w:val="hybridMultilevel"/>
    <w:tmpl w:val="25A6A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6770A5"/>
    <w:multiLevelType w:val="hybridMultilevel"/>
    <w:tmpl w:val="F044F7F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AE850A7"/>
    <w:multiLevelType w:val="multilevel"/>
    <w:tmpl w:val="A8F44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9A5597"/>
    <w:multiLevelType w:val="hybridMultilevel"/>
    <w:tmpl w:val="AB929C10"/>
    <w:lvl w:ilvl="0" w:tplc="CEDEA22E">
      <w:numFmt w:val="bullet"/>
      <w:lvlText w:val="-"/>
      <w:lvlJc w:val="left"/>
      <w:pPr>
        <w:ind w:left="720" w:hanging="360"/>
      </w:pPr>
      <w:rPr>
        <w:rFonts w:ascii="XCCW Joined 1a" w:eastAsiaTheme="minorHAnsi" w:hAnsi="XCCW Joined 1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E428D0"/>
    <w:multiLevelType w:val="hybridMultilevel"/>
    <w:tmpl w:val="14D81EDA"/>
    <w:lvl w:ilvl="0" w:tplc="E3780C70">
      <w:start w:val="1"/>
      <w:numFmt w:val="bullet"/>
      <w:lvlText w:val=""/>
      <w:lvlJc w:val="left"/>
      <w:pPr>
        <w:ind w:left="720" w:hanging="360"/>
      </w:pPr>
      <w:rPr>
        <w:rFonts w:ascii="Symbol" w:hAnsi="Symbol" w:hint="default"/>
      </w:rPr>
    </w:lvl>
    <w:lvl w:ilvl="1" w:tplc="A2204366">
      <w:start w:val="1"/>
      <w:numFmt w:val="bullet"/>
      <w:lvlText w:val="o"/>
      <w:lvlJc w:val="left"/>
      <w:pPr>
        <w:ind w:left="1440" w:hanging="360"/>
      </w:pPr>
      <w:rPr>
        <w:rFonts w:ascii="Courier New" w:hAnsi="Courier New" w:hint="default"/>
      </w:rPr>
    </w:lvl>
    <w:lvl w:ilvl="2" w:tplc="338C126A">
      <w:start w:val="1"/>
      <w:numFmt w:val="bullet"/>
      <w:lvlText w:val=""/>
      <w:lvlJc w:val="left"/>
      <w:pPr>
        <w:ind w:left="2160" w:hanging="360"/>
      </w:pPr>
      <w:rPr>
        <w:rFonts w:ascii="Wingdings" w:hAnsi="Wingdings" w:hint="default"/>
      </w:rPr>
    </w:lvl>
    <w:lvl w:ilvl="3" w:tplc="DE724372">
      <w:start w:val="1"/>
      <w:numFmt w:val="bullet"/>
      <w:lvlText w:val=""/>
      <w:lvlJc w:val="left"/>
      <w:pPr>
        <w:ind w:left="2880" w:hanging="360"/>
      </w:pPr>
      <w:rPr>
        <w:rFonts w:ascii="Symbol" w:hAnsi="Symbol" w:hint="default"/>
      </w:rPr>
    </w:lvl>
    <w:lvl w:ilvl="4" w:tplc="E5604E0A">
      <w:start w:val="1"/>
      <w:numFmt w:val="bullet"/>
      <w:lvlText w:val="o"/>
      <w:lvlJc w:val="left"/>
      <w:pPr>
        <w:ind w:left="3600" w:hanging="360"/>
      </w:pPr>
      <w:rPr>
        <w:rFonts w:ascii="Courier New" w:hAnsi="Courier New" w:hint="default"/>
      </w:rPr>
    </w:lvl>
    <w:lvl w:ilvl="5" w:tplc="37C62B80">
      <w:start w:val="1"/>
      <w:numFmt w:val="bullet"/>
      <w:lvlText w:val=""/>
      <w:lvlJc w:val="left"/>
      <w:pPr>
        <w:ind w:left="4320" w:hanging="360"/>
      </w:pPr>
      <w:rPr>
        <w:rFonts w:ascii="Wingdings" w:hAnsi="Wingdings" w:hint="default"/>
      </w:rPr>
    </w:lvl>
    <w:lvl w:ilvl="6" w:tplc="4990B09C">
      <w:start w:val="1"/>
      <w:numFmt w:val="bullet"/>
      <w:lvlText w:val=""/>
      <w:lvlJc w:val="left"/>
      <w:pPr>
        <w:ind w:left="5040" w:hanging="360"/>
      </w:pPr>
      <w:rPr>
        <w:rFonts w:ascii="Symbol" w:hAnsi="Symbol" w:hint="default"/>
      </w:rPr>
    </w:lvl>
    <w:lvl w:ilvl="7" w:tplc="F1468C0A">
      <w:start w:val="1"/>
      <w:numFmt w:val="bullet"/>
      <w:lvlText w:val="o"/>
      <w:lvlJc w:val="left"/>
      <w:pPr>
        <w:ind w:left="5760" w:hanging="360"/>
      </w:pPr>
      <w:rPr>
        <w:rFonts w:ascii="Courier New" w:hAnsi="Courier New" w:hint="default"/>
      </w:rPr>
    </w:lvl>
    <w:lvl w:ilvl="8" w:tplc="E9A62FB4">
      <w:start w:val="1"/>
      <w:numFmt w:val="bullet"/>
      <w:lvlText w:val=""/>
      <w:lvlJc w:val="left"/>
      <w:pPr>
        <w:ind w:left="6480" w:hanging="360"/>
      </w:pPr>
      <w:rPr>
        <w:rFonts w:ascii="Wingdings" w:hAnsi="Wingdings" w:hint="default"/>
      </w:rPr>
    </w:lvl>
  </w:abstractNum>
  <w:abstractNum w:abstractNumId="11" w15:restartNumberingAfterBreak="0">
    <w:nsid w:val="47827E56"/>
    <w:multiLevelType w:val="hybridMultilevel"/>
    <w:tmpl w:val="EC3C4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081C4F"/>
    <w:multiLevelType w:val="hybridMultilevel"/>
    <w:tmpl w:val="2FDC7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FD5805"/>
    <w:multiLevelType w:val="multilevel"/>
    <w:tmpl w:val="1128A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FD24BE"/>
    <w:multiLevelType w:val="hybridMultilevel"/>
    <w:tmpl w:val="564C1A82"/>
    <w:lvl w:ilvl="0" w:tplc="CEDEA22E">
      <w:numFmt w:val="bullet"/>
      <w:lvlText w:val="-"/>
      <w:lvlJc w:val="left"/>
      <w:pPr>
        <w:ind w:left="720" w:hanging="360"/>
      </w:pPr>
      <w:rPr>
        <w:rFonts w:ascii="XCCW Joined 1a" w:eastAsiaTheme="minorHAnsi" w:hAnsi="XCCW Joined 1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281636"/>
    <w:multiLevelType w:val="multilevel"/>
    <w:tmpl w:val="9ED4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7A1F54"/>
    <w:multiLevelType w:val="hybridMultilevel"/>
    <w:tmpl w:val="F522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C70BA5"/>
    <w:multiLevelType w:val="hybridMultilevel"/>
    <w:tmpl w:val="F1A01BA0"/>
    <w:lvl w:ilvl="0" w:tplc="CEDEA22E">
      <w:numFmt w:val="bullet"/>
      <w:lvlText w:val="-"/>
      <w:lvlJc w:val="left"/>
      <w:pPr>
        <w:ind w:left="720" w:hanging="360"/>
      </w:pPr>
      <w:rPr>
        <w:rFonts w:ascii="XCCW Joined 1a" w:eastAsiaTheme="minorHAnsi" w:hAnsi="XCCW Joined 1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292452"/>
    <w:multiLevelType w:val="multilevel"/>
    <w:tmpl w:val="2BD04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1296287">
    <w:abstractNumId w:val="10"/>
  </w:num>
  <w:num w:numId="2" w16cid:durableId="1468663046">
    <w:abstractNumId w:val="14"/>
  </w:num>
  <w:num w:numId="3" w16cid:durableId="1200237747">
    <w:abstractNumId w:val="6"/>
  </w:num>
  <w:num w:numId="4" w16cid:durableId="216553122">
    <w:abstractNumId w:val="1"/>
  </w:num>
  <w:num w:numId="5" w16cid:durableId="1838228971">
    <w:abstractNumId w:val="16"/>
  </w:num>
  <w:num w:numId="6" w16cid:durableId="1915040675">
    <w:abstractNumId w:val="9"/>
  </w:num>
  <w:num w:numId="7" w16cid:durableId="1119841677">
    <w:abstractNumId w:val="7"/>
  </w:num>
  <w:num w:numId="8" w16cid:durableId="2119837591">
    <w:abstractNumId w:val="17"/>
  </w:num>
  <w:num w:numId="9" w16cid:durableId="243801504">
    <w:abstractNumId w:val="11"/>
  </w:num>
  <w:num w:numId="10" w16cid:durableId="1749383412">
    <w:abstractNumId w:val="5"/>
  </w:num>
  <w:num w:numId="11" w16cid:durableId="2025594293">
    <w:abstractNumId w:val="2"/>
  </w:num>
  <w:num w:numId="12" w16cid:durableId="44912668">
    <w:abstractNumId w:val="15"/>
  </w:num>
  <w:num w:numId="13" w16cid:durableId="1345354000">
    <w:abstractNumId w:val="0"/>
  </w:num>
  <w:num w:numId="14" w16cid:durableId="771439921">
    <w:abstractNumId w:val="12"/>
  </w:num>
  <w:num w:numId="15" w16cid:durableId="368379545">
    <w:abstractNumId w:val="18"/>
  </w:num>
  <w:num w:numId="16" w16cid:durableId="1385956398">
    <w:abstractNumId w:val="13"/>
  </w:num>
  <w:num w:numId="17" w16cid:durableId="676268399">
    <w:abstractNumId w:val="3"/>
  </w:num>
  <w:num w:numId="18" w16cid:durableId="615064487">
    <w:abstractNumId w:val="8"/>
  </w:num>
  <w:num w:numId="19" w16cid:durableId="15653397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A2"/>
    <w:rsid w:val="00001E88"/>
    <w:rsid w:val="00006AA2"/>
    <w:rsid w:val="0001194A"/>
    <w:rsid w:val="00026031"/>
    <w:rsid w:val="000317FA"/>
    <w:rsid w:val="00032823"/>
    <w:rsid w:val="00032925"/>
    <w:rsid w:val="000439DC"/>
    <w:rsid w:val="00050A3D"/>
    <w:rsid w:val="000546AE"/>
    <w:rsid w:val="00070047"/>
    <w:rsid w:val="0007301A"/>
    <w:rsid w:val="00084731"/>
    <w:rsid w:val="00090B1A"/>
    <w:rsid w:val="00091B6F"/>
    <w:rsid w:val="000944A2"/>
    <w:rsid w:val="00094FE2"/>
    <w:rsid w:val="000C2DF8"/>
    <w:rsid w:val="000D1759"/>
    <w:rsid w:val="000D5EA8"/>
    <w:rsid w:val="000F6C88"/>
    <w:rsid w:val="00105B94"/>
    <w:rsid w:val="001222F4"/>
    <w:rsid w:val="001418B1"/>
    <w:rsid w:val="00151713"/>
    <w:rsid w:val="001660F7"/>
    <w:rsid w:val="0017425E"/>
    <w:rsid w:val="00174A10"/>
    <w:rsid w:val="00177873"/>
    <w:rsid w:val="00181259"/>
    <w:rsid w:val="00182228"/>
    <w:rsid w:val="0018342F"/>
    <w:rsid w:val="001D79AE"/>
    <w:rsid w:val="001E017D"/>
    <w:rsid w:val="001E5BE9"/>
    <w:rsid w:val="001E785A"/>
    <w:rsid w:val="001F17CF"/>
    <w:rsid w:val="00205CAF"/>
    <w:rsid w:val="00224C2A"/>
    <w:rsid w:val="00245731"/>
    <w:rsid w:val="00245A0B"/>
    <w:rsid w:val="00272278"/>
    <w:rsid w:val="00274BE9"/>
    <w:rsid w:val="00285F4A"/>
    <w:rsid w:val="00291E33"/>
    <w:rsid w:val="002A2DD4"/>
    <w:rsid w:val="002A44E1"/>
    <w:rsid w:val="002A5AA3"/>
    <w:rsid w:val="002B0EDA"/>
    <w:rsid w:val="002C04E5"/>
    <w:rsid w:val="002C0FFA"/>
    <w:rsid w:val="002C65E8"/>
    <w:rsid w:val="002C6CA2"/>
    <w:rsid w:val="002E2BEA"/>
    <w:rsid w:val="00307E49"/>
    <w:rsid w:val="003109E6"/>
    <w:rsid w:val="00311DAC"/>
    <w:rsid w:val="00312886"/>
    <w:rsid w:val="003274F3"/>
    <w:rsid w:val="00330817"/>
    <w:rsid w:val="00332E03"/>
    <w:rsid w:val="00364B82"/>
    <w:rsid w:val="003717B5"/>
    <w:rsid w:val="00374DC2"/>
    <w:rsid w:val="00394292"/>
    <w:rsid w:val="003965FF"/>
    <w:rsid w:val="003A1B27"/>
    <w:rsid w:val="003C7FF5"/>
    <w:rsid w:val="003F0C36"/>
    <w:rsid w:val="00400B15"/>
    <w:rsid w:val="00410745"/>
    <w:rsid w:val="00410C8D"/>
    <w:rsid w:val="00414415"/>
    <w:rsid w:val="00416B54"/>
    <w:rsid w:val="00442EE4"/>
    <w:rsid w:val="004437E4"/>
    <w:rsid w:val="00445B49"/>
    <w:rsid w:val="00447FCB"/>
    <w:rsid w:val="00463DC1"/>
    <w:rsid w:val="004661BD"/>
    <w:rsid w:val="0047121F"/>
    <w:rsid w:val="0047202B"/>
    <w:rsid w:val="00473896"/>
    <w:rsid w:val="004877F8"/>
    <w:rsid w:val="004878AB"/>
    <w:rsid w:val="004879F1"/>
    <w:rsid w:val="004C616F"/>
    <w:rsid w:val="004E379D"/>
    <w:rsid w:val="004E4501"/>
    <w:rsid w:val="00514F69"/>
    <w:rsid w:val="005177DE"/>
    <w:rsid w:val="00537F13"/>
    <w:rsid w:val="00545092"/>
    <w:rsid w:val="00545570"/>
    <w:rsid w:val="00547C4E"/>
    <w:rsid w:val="00554ABD"/>
    <w:rsid w:val="005701AA"/>
    <w:rsid w:val="0057049E"/>
    <w:rsid w:val="0058383E"/>
    <w:rsid w:val="005852E9"/>
    <w:rsid w:val="0059008A"/>
    <w:rsid w:val="00590FC2"/>
    <w:rsid w:val="00595779"/>
    <w:rsid w:val="005A6A37"/>
    <w:rsid w:val="005A78F3"/>
    <w:rsid w:val="005B3DF6"/>
    <w:rsid w:val="005C0CA7"/>
    <w:rsid w:val="005D05A2"/>
    <w:rsid w:val="005D717A"/>
    <w:rsid w:val="005E1F77"/>
    <w:rsid w:val="005F24AA"/>
    <w:rsid w:val="00601280"/>
    <w:rsid w:val="006022B8"/>
    <w:rsid w:val="006104D8"/>
    <w:rsid w:val="006155EE"/>
    <w:rsid w:val="006161C0"/>
    <w:rsid w:val="00664B9F"/>
    <w:rsid w:val="00664BE7"/>
    <w:rsid w:val="00667BF7"/>
    <w:rsid w:val="00675F0D"/>
    <w:rsid w:val="00677EE5"/>
    <w:rsid w:val="00683624"/>
    <w:rsid w:val="00685789"/>
    <w:rsid w:val="0069487D"/>
    <w:rsid w:val="00694BBA"/>
    <w:rsid w:val="006A1A89"/>
    <w:rsid w:val="006B65F9"/>
    <w:rsid w:val="006C69F5"/>
    <w:rsid w:val="006C6F29"/>
    <w:rsid w:val="006D7262"/>
    <w:rsid w:val="006E1A67"/>
    <w:rsid w:val="006F1501"/>
    <w:rsid w:val="006F29FE"/>
    <w:rsid w:val="00701356"/>
    <w:rsid w:val="00701996"/>
    <w:rsid w:val="007105D5"/>
    <w:rsid w:val="0071F735"/>
    <w:rsid w:val="00720E82"/>
    <w:rsid w:val="0072397E"/>
    <w:rsid w:val="00724055"/>
    <w:rsid w:val="00730A3D"/>
    <w:rsid w:val="007469BE"/>
    <w:rsid w:val="0075138E"/>
    <w:rsid w:val="00772CD7"/>
    <w:rsid w:val="00783BFA"/>
    <w:rsid w:val="00787A3E"/>
    <w:rsid w:val="007933FE"/>
    <w:rsid w:val="007948AA"/>
    <w:rsid w:val="0079BC38"/>
    <w:rsid w:val="007A345F"/>
    <w:rsid w:val="007B4AC5"/>
    <w:rsid w:val="007B6E0F"/>
    <w:rsid w:val="007D55ED"/>
    <w:rsid w:val="007E6243"/>
    <w:rsid w:val="007F4DF2"/>
    <w:rsid w:val="00801EF5"/>
    <w:rsid w:val="00813F40"/>
    <w:rsid w:val="00814E53"/>
    <w:rsid w:val="00823145"/>
    <w:rsid w:val="00830E29"/>
    <w:rsid w:val="008500B2"/>
    <w:rsid w:val="00862F5A"/>
    <w:rsid w:val="008837C7"/>
    <w:rsid w:val="00885402"/>
    <w:rsid w:val="00895FB3"/>
    <w:rsid w:val="008B2D25"/>
    <w:rsid w:val="008B5F6C"/>
    <w:rsid w:val="008C4727"/>
    <w:rsid w:val="008C5A3C"/>
    <w:rsid w:val="008D124C"/>
    <w:rsid w:val="008F08D0"/>
    <w:rsid w:val="008F7C37"/>
    <w:rsid w:val="009007AC"/>
    <w:rsid w:val="00904D29"/>
    <w:rsid w:val="00906431"/>
    <w:rsid w:val="00923A50"/>
    <w:rsid w:val="009316DA"/>
    <w:rsid w:val="00945690"/>
    <w:rsid w:val="00953548"/>
    <w:rsid w:val="009539BD"/>
    <w:rsid w:val="009611ED"/>
    <w:rsid w:val="00977ADC"/>
    <w:rsid w:val="009931F5"/>
    <w:rsid w:val="00996422"/>
    <w:rsid w:val="009A670B"/>
    <w:rsid w:val="009A6A09"/>
    <w:rsid w:val="009D0231"/>
    <w:rsid w:val="009D3EEC"/>
    <w:rsid w:val="009E238D"/>
    <w:rsid w:val="009E2FA4"/>
    <w:rsid w:val="009E50D7"/>
    <w:rsid w:val="009E7E3D"/>
    <w:rsid w:val="00A143D5"/>
    <w:rsid w:val="00A20D3F"/>
    <w:rsid w:val="00A2429A"/>
    <w:rsid w:val="00A26BD1"/>
    <w:rsid w:val="00A30C11"/>
    <w:rsid w:val="00A36D01"/>
    <w:rsid w:val="00A44A5F"/>
    <w:rsid w:val="00A5332C"/>
    <w:rsid w:val="00A5504A"/>
    <w:rsid w:val="00A6182D"/>
    <w:rsid w:val="00A63AE1"/>
    <w:rsid w:val="00A82698"/>
    <w:rsid w:val="00A8304F"/>
    <w:rsid w:val="00A921ED"/>
    <w:rsid w:val="00AA2C41"/>
    <w:rsid w:val="00AA437E"/>
    <w:rsid w:val="00AA4D9E"/>
    <w:rsid w:val="00AB5164"/>
    <w:rsid w:val="00AC6011"/>
    <w:rsid w:val="00AD51F9"/>
    <w:rsid w:val="00AF038E"/>
    <w:rsid w:val="00AF17D9"/>
    <w:rsid w:val="00AF38EE"/>
    <w:rsid w:val="00AF7488"/>
    <w:rsid w:val="00B019AB"/>
    <w:rsid w:val="00B11A1B"/>
    <w:rsid w:val="00B214F9"/>
    <w:rsid w:val="00B2609C"/>
    <w:rsid w:val="00B345C4"/>
    <w:rsid w:val="00B409E1"/>
    <w:rsid w:val="00B414DF"/>
    <w:rsid w:val="00B423ED"/>
    <w:rsid w:val="00B45794"/>
    <w:rsid w:val="00B6611E"/>
    <w:rsid w:val="00B70FCA"/>
    <w:rsid w:val="00B72158"/>
    <w:rsid w:val="00B728EE"/>
    <w:rsid w:val="00B801D3"/>
    <w:rsid w:val="00B95CB8"/>
    <w:rsid w:val="00BA4FAA"/>
    <w:rsid w:val="00BB169C"/>
    <w:rsid w:val="00BD1D36"/>
    <w:rsid w:val="00BD3654"/>
    <w:rsid w:val="00BE06A8"/>
    <w:rsid w:val="00BE1102"/>
    <w:rsid w:val="00C03B86"/>
    <w:rsid w:val="00C223A5"/>
    <w:rsid w:val="00C238A1"/>
    <w:rsid w:val="00C23D08"/>
    <w:rsid w:val="00C37C4B"/>
    <w:rsid w:val="00C46200"/>
    <w:rsid w:val="00C76483"/>
    <w:rsid w:val="00C777DC"/>
    <w:rsid w:val="00C82A76"/>
    <w:rsid w:val="00C82D80"/>
    <w:rsid w:val="00C82DDB"/>
    <w:rsid w:val="00C83ACB"/>
    <w:rsid w:val="00C900D4"/>
    <w:rsid w:val="00C93011"/>
    <w:rsid w:val="00C97A45"/>
    <w:rsid w:val="00CA4B61"/>
    <w:rsid w:val="00CA55E6"/>
    <w:rsid w:val="00CA7C86"/>
    <w:rsid w:val="00CE1DA2"/>
    <w:rsid w:val="00CF232F"/>
    <w:rsid w:val="00D07C61"/>
    <w:rsid w:val="00D171D4"/>
    <w:rsid w:val="00D220C7"/>
    <w:rsid w:val="00D377CE"/>
    <w:rsid w:val="00D408DC"/>
    <w:rsid w:val="00D5177D"/>
    <w:rsid w:val="00D52CF5"/>
    <w:rsid w:val="00D7305B"/>
    <w:rsid w:val="00D7546B"/>
    <w:rsid w:val="00D82517"/>
    <w:rsid w:val="00D84ABD"/>
    <w:rsid w:val="00D85B97"/>
    <w:rsid w:val="00DA5E37"/>
    <w:rsid w:val="00DB1A37"/>
    <w:rsid w:val="00DC5B70"/>
    <w:rsid w:val="00DC676F"/>
    <w:rsid w:val="00DE0D53"/>
    <w:rsid w:val="00DF03C8"/>
    <w:rsid w:val="00DF0883"/>
    <w:rsid w:val="00E14A82"/>
    <w:rsid w:val="00E15407"/>
    <w:rsid w:val="00E279BA"/>
    <w:rsid w:val="00E32E85"/>
    <w:rsid w:val="00E3679D"/>
    <w:rsid w:val="00E541EF"/>
    <w:rsid w:val="00E5521B"/>
    <w:rsid w:val="00E57FCC"/>
    <w:rsid w:val="00E80A18"/>
    <w:rsid w:val="00E8287D"/>
    <w:rsid w:val="00EB2D46"/>
    <w:rsid w:val="00EE1D29"/>
    <w:rsid w:val="00EE1EA6"/>
    <w:rsid w:val="00EF290F"/>
    <w:rsid w:val="00EF55C2"/>
    <w:rsid w:val="00F002BD"/>
    <w:rsid w:val="00F046F2"/>
    <w:rsid w:val="00F0712A"/>
    <w:rsid w:val="00F10B37"/>
    <w:rsid w:val="00F2357D"/>
    <w:rsid w:val="00F25538"/>
    <w:rsid w:val="00F610D9"/>
    <w:rsid w:val="00F7630B"/>
    <w:rsid w:val="00F767EC"/>
    <w:rsid w:val="00F90C13"/>
    <w:rsid w:val="00FA0C9D"/>
    <w:rsid w:val="00FB05B8"/>
    <w:rsid w:val="00FC4404"/>
    <w:rsid w:val="00FE3F19"/>
    <w:rsid w:val="01881C62"/>
    <w:rsid w:val="01C30E7E"/>
    <w:rsid w:val="01C4EC04"/>
    <w:rsid w:val="01E23011"/>
    <w:rsid w:val="01FBEC9D"/>
    <w:rsid w:val="0205BBA7"/>
    <w:rsid w:val="020DDF53"/>
    <w:rsid w:val="0280D53E"/>
    <w:rsid w:val="028F2483"/>
    <w:rsid w:val="02B10F0C"/>
    <w:rsid w:val="033D78C7"/>
    <w:rsid w:val="03A48F1A"/>
    <w:rsid w:val="03BA7D58"/>
    <w:rsid w:val="03CDB8BE"/>
    <w:rsid w:val="044EEE9F"/>
    <w:rsid w:val="04D74DAC"/>
    <w:rsid w:val="05BA16E9"/>
    <w:rsid w:val="06314A99"/>
    <w:rsid w:val="066E543A"/>
    <w:rsid w:val="06761C81"/>
    <w:rsid w:val="06DE0960"/>
    <w:rsid w:val="06DE2962"/>
    <w:rsid w:val="07571EBB"/>
    <w:rsid w:val="07641129"/>
    <w:rsid w:val="07F4BDEB"/>
    <w:rsid w:val="07F89154"/>
    <w:rsid w:val="0878E637"/>
    <w:rsid w:val="0897FDC1"/>
    <w:rsid w:val="08F1B7AB"/>
    <w:rsid w:val="08FE68E8"/>
    <w:rsid w:val="090A50BF"/>
    <w:rsid w:val="092B4632"/>
    <w:rsid w:val="094C8254"/>
    <w:rsid w:val="095E2791"/>
    <w:rsid w:val="09CB0001"/>
    <w:rsid w:val="0AB19CA1"/>
    <w:rsid w:val="0B03F3E9"/>
    <w:rsid w:val="0B4D0323"/>
    <w:rsid w:val="0B539C15"/>
    <w:rsid w:val="0B90303C"/>
    <w:rsid w:val="0B91218D"/>
    <w:rsid w:val="0BBDE21B"/>
    <w:rsid w:val="0BBE59CE"/>
    <w:rsid w:val="0BC119ED"/>
    <w:rsid w:val="0BF6A791"/>
    <w:rsid w:val="0C5AE5B7"/>
    <w:rsid w:val="0C98BB0C"/>
    <w:rsid w:val="0CA3E32A"/>
    <w:rsid w:val="0CBBDBCE"/>
    <w:rsid w:val="0CD722CE"/>
    <w:rsid w:val="0CE5975B"/>
    <w:rsid w:val="0CE78035"/>
    <w:rsid w:val="0D01BAD4"/>
    <w:rsid w:val="0D2C1E1A"/>
    <w:rsid w:val="0D896786"/>
    <w:rsid w:val="0E0E6279"/>
    <w:rsid w:val="0EA6A7B0"/>
    <w:rsid w:val="0EC8C24F"/>
    <w:rsid w:val="0F3107BE"/>
    <w:rsid w:val="0F8CCC02"/>
    <w:rsid w:val="0FAE2222"/>
    <w:rsid w:val="0FB4AABD"/>
    <w:rsid w:val="0FD13C8B"/>
    <w:rsid w:val="0FFF45D1"/>
    <w:rsid w:val="10B8163C"/>
    <w:rsid w:val="1120A8F9"/>
    <w:rsid w:val="119CFE8D"/>
    <w:rsid w:val="11AE6AC3"/>
    <w:rsid w:val="11B24633"/>
    <w:rsid w:val="11CAEB6C"/>
    <w:rsid w:val="11FF6A75"/>
    <w:rsid w:val="12006311"/>
    <w:rsid w:val="12A66FDC"/>
    <w:rsid w:val="1313E8DB"/>
    <w:rsid w:val="13380A55"/>
    <w:rsid w:val="13674F14"/>
    <w:rsid w:val="139C3372"/>
    <w:rsid w:val="13E59744"/>
    <w:rsid w:val="14906AE9"/>
    <w:rsid w:val="149947E7"/>
    <w:rsid w:val="149A3570"/>
    <w:rsid w:val="14F5D7CF"/>
    <w:rsid w:val="15191E49"/>
    <w:rsid w:val="157F092B"/>
    <w:rsid w:val="15B865EF"/>
    <w:rsid w:val="1775AC41"/>
    <w:rsid w:val="178FBEE2"/>
    <w:rsid w:val="17CF4E60"/>
    <w:rsid w:val="1831BC09"/>
    <w:rsid w:val="18449D71"/>
    <w:rsid w:val="18854C2D"/>
    <w:rsid w:val="18CE0FCD"/>
    <w:rsid w:val="190B0A2C"/>
    <w:rsid w:val="191780B7"/>
    <w:rsid w:val="197A3303"/>
    <w:rsid w:val="19FF7091"/>
    <w:rsid w:val="1A115589"/>
    <w:rsid w:val="1A211530"/>
    <w:rsid w:val="1A33970A"/>
    <w:rsid w:val="1A9C696B"/>
    <w:rsid w:val="1AA12117"/>
    <w:rsid w:val="1AB8EE38"/>
    <w:rsid w:val="1AFE3033"/>
    <w:rsid w:val="1B7F8B29"/>
    <w:rsid w:val="1BA55FE7"/>
    <w:rsid w:val="1BB74DA5"/>
    <w:rsid w:val="1BBFF67B"/>
    <w:rsid w:val="1BC5E159"/>
    <w:rsid w:val="1BD4E408"/>
    <w:rsid w:val="1C3563CE"/>
    <w:rsid w:val="1C4769BD"/>
    <w:rsid w:val="1CD95A69"/>
    <w:rsid w:val="1D456109"/>
    <w:rsid w:val="1D5B0310"/>
    <w:rsid w:val="1E694EFF"/>
    <w:rsid w:val="1EDF5898"/>
    <w:rsid w:val="1EFEB315"/>
    <w:rsid w:val="1F2CE91A"/>
    <w:rsid w:val="1F69E373"/>
    <w:rsid w:val="2026F83F"/>
    <w:rsid w:val="202DF9F2"/>
    <w:rsid w:val="208FECC4"/>
    <w:rsid w:val="20A6F882"/>
    <w:rsid w:val="20EFD0B4"/>
    <w:rsid w:val="20F49871"/>
    <w:rsid w:val="210B054C"/>
    <w:rsid w:val="210D3E86"/>
    <w:rsid w:val="216803D3"/>
    <w:rsid w:val="21B27444"/>
    <w:rsid w:val="22119C85"/>
    <w:rsid w:val="221E7461"/>
    <w:rsid w:val="22F09C8F"/>
    <w:rsid w:val="234DE27F"/>
    <w:rsid w:val="2364756B"/>
    <w:rsid w:val="23EAED52"/>
    <w:rsid w:val="2459EC5B"/>
    <w:rsid w:val="24635CD6"/>
    <w:rsid w:val="24B666BF"/>
    <w:rsid w:val="24D253F8"/>
    <w:rsid w:val="24F346A5"/>
    <w:rsid w:val="252108DB"/>
    <w:rsid w:val="254E4C8E"/>
    <w:rsid w:val="26380EF4"/>
    <w:rsid w:val="26407231"/>
    <w:rsid w:val="26C62996"/>
    <w:rsid w:val="26E75A0E"/>
    <w:rsid w:val="278B0A03"/>
    <w:rsid w:val="27A7747A"/>
    <w:rsid w:val="27D74557"/>
    <w:rsid w:val="27E13BFE"/>
    <w:rsid w:val="2824C049"/>
    <w:rsid w:val="284829F6"/>
    <w:rsid w:val="297315B8"/>
    <w:rsid w:val="297CD09D"/>
    <w:rsid w:val="2A06D0C9"/>
    <w:rsid w:val="2A64ED94"/>
    <w:rsid w:val="2A9DB498"/>
    <w:rsid w:val="2B02907C"/>
    <w:rsid w:val="2B735E59"/>
    <w:rsid w:val="2B90CE2C"/>
    <w:rsid w:val="2BC556A7"/>
    <w:rsid w:val="2C24D1FE"/>
    <w:rsid w:val="2D53E225"/>
    <w:rsid w:val="2D612708"/>
    <w:rsid w:val="2E1674BC"/>
    <w:rsid w:val="2E3FEFA5"/>
    <w:rsid w:val="2E4D6EF4"/>
    <w:rsid w:val="2E8456F7"/>
    <w:rsid w:val="2E85D56B"/>
    <w:rsid w:val="2E8BA3FC"/>
    <w:rsid w:val="2EFCF769"/>
    <w:rsid w:val="2F1F67FD"/>
    <w:rsid w:val="2F928585"/>
    <w:rsid w:val="3004202D"/>
    <w:rsid w:val="30461FDA"/>
    <w:rsid w:val="30574E84"/>
    <w:rsid w:val="30FB2CF4"/>
    <w:rsid w:val="3172B035"/>
    <w:rsid w:val="31A3401C"/>
    <w:rsid w:val="3214B890"/>
    <w:rsid w:val="32825CFE"/>
    <w:rsid w:val="32A71C48"/>
    <w:rsid w:val="331FBC1B"/>
    <w:rsid w:val="33D3952A"/>
    <w:rsid w:val="33E74931"/>
    <w:rsid w:val="33E986FF"/>
    <w:rsid w:val="3439ECC9"/>
    <w:rsid w:val="3484780C"/>
    <w:rsid w:val="34C00D73"/>
    <w:rsid w:val="3554397A"/>
    <w:rsid w:val="35A5B876"/>
    <w:rsid w:val="35C2F48A"/>
    <w:rsid w:val="35F5F4D9"/>
    <w:rsid w:val="36771229"/>
    <w:rsid w:val="36F9982F"/>
    <w:rsid w:val="3731994D"/>
    <w:rsid w:val="375B3571"/>
    <w:rsid w:val="3775DCFA"/>
    <w:rsid w:val="37C28994"/>
    <w:rsid w:val="37F88DA7"/>
    <w:rsid w:val="383D5007"/>
    <w:rsid w:val="38F37169"/>
    <w:rsid w:val="391700D2"/>
    <w:rsid w:val="393D8B12"/>
    <w:rsid w:val="394CF45E"/>
    <w:rsid w:val="3951849B"/>
    <w:rsid w:val="3996ED66"/>
    <w:rsid w:val="39CC8958"/>
    <w:rsid w:val="3A0508DD"/>
    <w:rsid w:val="3A510F25"/>
    <w:rsid w:val="3A668D09"/>
    <w:rsid w:val="3A7A9642"/>
    <w:rsid w:val="3B04AD77"/>
    <w:rsid w:val="3B351C4E"/>
    <w:rsid w:val="3C1666A3"/>
    <w:rsid w:val="3C20F8E4"/>
    <w:rsid w:val="3C6D9DA6"/>
    <w:rsid w:val="3C91AA4D"/>
    <w:rsid w:val="3DB1A5E7"/>
    <w:rsid w:val="3DD82CBE"/>
    <w:rsid w:val="3DE51E7E"/>
    <w:rsid w:val="3EEAAF64"/>
    <w:rsid w:val="40039C02"/>
    <w:rsid w:val="4009D732"/>
    <w:rsid w:val="400D715A"/>
    <w:rsid w:val="401790B4"/>
    <w:rsid w:val="40570473"/>
    <w:rsid w:val="4093732F"/>
    <w:rsid w:val="40C64157"/>
    <w:rsid w:val="40D0747E"/>
    <w:rsid w:val="40FF0429"/>
    <w:rsid w:val="411DBDD3"/>
    <w:rsid w:val="424DAF87"/>
    <w:rsid w:val="42B88FA1"/>
    <w:rsid w:val="438653DC"/>
    <w:rsid w:val="439120E8"/>
    <w:rsid w:val="43991FD8"/>
    <w:rsid w:val="43A4650E"/>
    <w:rsid w:val="43B4F7C8"/>
    <w:rsid w:val="4408D746"/>
    <w:rsid w:val="440AB65E"/>
    <w:rsid w:val="443B37A5"/>
    <w:rsid w:val="45082C44"/>
    <w:rsid w:val="45463D8C"/>
    <w:rsid w:val="45751D22"/>
    <w:rsid w:val="4592DB56"/>
    <w:rsid w:val="4636DA36"/>
    <w:rsid w:val="46505A95"/>
    <w:rsid w:val="468A041B"/>
    <w:rsid w:val="46CE3B41"/>
    <w:rsid w:val="46F39FFF"/>
    <w:rsid w:val="47085315"/>
    <w:rsid w:val="470D5279"/>
    <w:rsid w:val="4737CC53"/>
    <w:rsid w:val="477CD0D3"/>
    <w:rsid w:val="47ECEF94"/>
    <w:rsid w:val="481A9001"/>
    <w:rsid w:val="48256F4D"/>
    <w:rsid w:val="48458C5A"/>
    <w:rsid w:val="485CF894"/>
    <w:rsid w:val="48F4FD52"/>
    <w:rsid w:val="49221701"/>
    <w:rsid w:val="49380322"/>
    <w:rsid w:val="49E3414B"/>
    <w:rsid w:val="4A2D3B41"/>
    <w:rsid w:val="4A4EA6D9"/>
    <w:rsid w:val="4A54ECFE"/>
    <w:rsid w:val="4A5EF260"/>
    <w:rsid w:val="4A69FF9E"/>
    <w:rsid w:val="4B1C9E0F"/>
    <w:rsid w:val="4B306870"/>
    <w:rsid w:val="4B30DAEF"/>
    <w:rsid w:val="4B3AD551"/>
    <w:rsid w:val="4B5FD70C"/>
    <w:rsid w:val="4BEEC382"/>
    <w:rsid w:val="4CBF9C19"/>
    <w:rsid w:val="4DA12270"/>
    <w:rsid w:val="4DAF7CE2"/>
    <w:rsid w:val="4E22F781"/>
    <w:rsid w:val="4E4B0580"/>
    <w:rsid w:val="4F4D97FF"/>
    <w:rsid w:val="4F8686F2"/>
    <w:rsid w:val="4FA3D9FF"/>
    <w:rsid w:val="502B0184"/>
    <w:rsid w:val="5089C8DA"/>
    <w:rsid w:val="50E593E3"/>
    <w:rsid w:val="5106C9E7"/>
    <w:rsid w:val="51768C61"/>
    <w:rsid w:val="51BED5C9"/>
    <w:rsid w:val="5226A5FD"/>
    <w:rsid w:val="52298DC3"/>
    <w:rsid w:val="5286D02F"/>
    <w:rsid w:val="537CF24C"/>
    <w:rsid w:val="53BDAB3A"/>
    <w:rsid w:val="53EC60E4"/>
    <w:rsid w:val="5449ECC2"/>
    <w:rsid w:val="547720CD"/>
    <w:rsid w:val="551DCF7B"/>
    <w:rsid w:val="5594B7F3"/>
    <w:rsid w:val="55FF11C2"/>
    <w:rsid w:val="56AB450C"/>
    <w:rsid w:val="56C998AC"/>
    <w:rsid w:val="56D33E5A"/>
    <w:rsid w:val="5743F853"/>
    <w:rsid w:val="574DB5AD"/>
    <w:rsid w:val="583C5EE2"/>
    <w:rsid w:val="58BCC76D"/>
    <w:rsid w:val="5936B284"/>
    <w:rsid w:val="59F34F3D"/>
    <w:rsid w:val="5A188F85"/>
    <w:rsid w:val="5A335E21"/>
    <w:rsid w:val="5B05E605"/>
    <w:rsid w:val="5B1C5140"/>
    <w:rsid w:val="5B9B45F1"/>
    <w:rsid w:val="5BB89C1D"/>
    <w:rsid w:val="5BC8CF48"/>
    <w:rsid w:val="5BCF2E82"/>
    <w:rsid w:val="5BF827E5"/>
    <w:rsid w:val="5C148A18"/>
    <w:rsid w:val="5D948E40"/>
    <w:rsid w:val="5E171865"/>
    <w:rsid w:val="5F672CDB"/>
    <w:rsid w:val="5F68895C"/>
    <w:rsid w:val="5F6988FD"/>
    <w:rsid w:val="5F9FCCEA"/>
    <w:rsid w:val="60AA142D"/>
    <w:rsid w:val="611F1913"/>
    <w:rsid w:val="612BCE5E"/>
    <w:rsid w:val="6132890B"/>
    <w:rsid w:val="614E67C9"/>
    <w:rsid w:val="618AD695"/>
    <w:rsid w:val="619CC206"/>
    <w:rsid w:val="61FFBC36"/>
    <w:rsid w:val="6238A637"/>
    <w:rsid w:val="62775C21"/>
    <w:rsid w:val="62AD2E3A"/>
    <w:rsid w:val="6336985E"/>
    <w:rsid w:val="647AF762"/>
    <w:rsid w:val="648FDF74"/>
    <w:rsid w:val="65372420"/>
    <w:rsid w:val="6541B528"/>
    <w:rsid w:val="65425A90"/>
    <w:rsid w:val="664F051F"/>
    <w:rsid w:val="668EDC5F"/>
    <w:rsid w:val="66CC1899"/>
    <w:rsid w:val="67CE3D85"/>
    <w:rsid w:val="68081CC9"/>
    <w:rsid w:val="681F2082"/>
    <w:rsid w:val="689AD074"/>
    <w:rsid w:val="693EAE70"/>
    <w:rsid w:val="6946564E"/>
    <w:rsid w:val="697A94CB"/>
    <w:rsid w:val="69807FEB"/>
    <w:rsid w:val="69CDC48A"/>
    <w:rsid w:val="69ECF731"/>
    <w:rsid w:val="6A72E110"/>
    <w:rsid w:val="6A8D31ED"/>
    <w:rsid w:val="6AA3D417"/>
    <w:rsid w:val="6BFF2B59"/>
    <w:rsid w:val="6C862608"/>
    <w:rsid w:val="6C873218"/>
    <w:rsid w:val="6CBB4974"/>
    <w:rsid w:val="6CCA395C"/>
    <w:rsid w:val="6CEB5AD5"/>
    <w:rsid w:val="6D2497F3"/>
    <w:rsid w:val="6D3EB060"/>
    <w:rsid w:val="6D601A26"/>
    <w:rsid w:val="6D840AFD"/>
    <w:rsid w:val="6E010794"/>
    <w:rsid w:val="6E82F722"/>
    <w:rsid w:val="6F232D1F"/>
    <w:rsid w:val="6F241B0D"/>
    <w:rsid w:val="6F6CF467"/>
    <w:rsid w:val="6F6D7637"/>
    <w:rsid w:val="700A3353"/>
    <w:rsid w:val="701C9648"/>
    <w:rsid w:val="7024412E"/>
    <w:rsid w:val="7096B268"/>
    <w:rsid w:val="7267B089"/>
    <w:rsid w:val="729F24E4"/>
    <w:rsid w:val="72D072C3"/>
    <w:rsid w:val="732CDECC"/>
    <w:rsid w:val="73758C22"/>
    <w:rsid w:val="73AACA90"/>
    <w:rsid w:val="73B73007"/>
    <w:rsid w:val="73C78F51"/>
    <w:rsid w:val="743C1CC3"/>
    <w:rsid w:val="7441F7F9"/>
    <w:rsid w:val="747E4E1E"/>
    <w:rsid w:val="74877448"/>
    <w:rsid w:val="74C33850"/>
    <w:rsid w:val="74C7DE64"/>
    <w:rsid w:val="753DFE4B"/>
    <w:rsid w:val="7598F91E"/>
    <w:rsid w:val="75FE870D"/>
    <w:rsid w:val="761AE722"/>
    <w:rsid w:val="7649EA1B"/>
    <w:rsid w:val="76F82D1C"/>
    <w:rsid w:val="7711D294"/>
    <w:rsid w:val="77B6A855"/>
    <w:rsid w:val="7844B37A"/>
    <w:rsid w:val="786EF838"/>
    <w:rsid w:val="78730AB2"/>
    <w:rsid w:val="78988560"/>
    <w:rsid w:val="78AD9C1D"/>
    <w:rsid w:val="78CC5821"/>
    <w:rsid w:val="79111E70"/>
    <w:rsid w:val="7996B2C1"/>
    <w:rsid w:val="79E3CB80"/>
    <w:rsid w:val="7A110241"/>
    <w:rsid w:val="7A47EE36"/>
    <w:rsid w:val="7AAA837C"/>
    <w:rsid w:val="7B333433"/>
    <w:rsid w:val="7B7F9BE1"/>
    <w:rsid w:val="7C24FF59"/>
    <w:rsid w:val="7C3C338D"/>
    <w:rsid w:val="7C48BF32"/>
    <w:rsid w:val="7C87685D"/>
    <w:rsid w:val="7CD046DD"/>
    <w:rsid w:val="7CDF0462"/>
    <w:rsid w:val="7D0DECC2"/>
    <w:rsid w:val="7DB0C7E7"/>
    <w:rsid w:val="7E7476EE"/>
    <w:rsid w:val="7E8BCADB"/>
    <w:rsid w:val="7F8D2AEF"/>
    <w:rsid w:val="7FA73F97"/>
    <w:rsid w:val="7FD42B87"/>
    <w:rsid w:val="7FD60E4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B5E61"/>
  <w15:chartTrackingRefBased/>
  <w15:docId w15:val="{2A2BFC01-8673-44BD-A29C-2ECA73C6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6C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5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5D5"/>
    <w:rPr>
      <w:rFonts w:ascii="Segoe UI" w:hAnsi="Segoe UI" w:cs="Segoe UI"/>
      <w:sz w:val="18"/>
      <w:szCs w:val="18"/>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00F610D9"/>
    <w:rPr>
      <w:color w:val="0563C1" w:themeColor="hyperlink"/>
      <w:u w:val="single"/>
    </w:rPr>
  </w:style>
  <w:style w:type="character" w:styleId="UnresolvedMention">
    <w:name w:val="Unresolved Mention"/>
    <w:basedOn w:val="DefaultParagraphFont"/>
    <w:uiPriority w:val="99"/>
    <w:semiHidden/>
    <w:unhideWhenUsed/>
    <w:rsid w:val="00F610D9"/>
    <w:rPr>
      <w:color w:val="605E5C"/>
      <w:shd w:val="clear" w:color="auto" w:fill="E1DFDD"/>
    </w:rPr>
  </w:style>
  <w:style w:type="paragraph" w:styleId="Header">
    <w:name w:val="header"/>
    <w:basedOn w:val="Normal"/>
    <w:link w:val="HeaderChar"/>
    <w:uiPriority w:val="99"/>
    <w:unhideWhenUsed/>
    <w:rsid w:val="006F29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29FE"/>
  </w:style>
  <w:style w:type="paragraph" w:styleId="Footer">
    <w:name w:val="footer"/>
    <w:basedOn w:val="Normal"/>
    <w:link w:val="FooterChar"/>
    <w:uiPriority w:val="99"/>
    <w:unhideWhenUsed/>
    <w:rsid w:val="006F29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29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1123">
      <w:bodyDiv w:val="1"/>
      <w:marLeft w:val="0"/>
      <w:marRight w:val="0"/>
      <w:marTop w:val="0"/>
      <w:marBottom w:val="0"/>
      <w:divBdr>
        <w:top w:val="none" w:sz="0" w:space="0" w:color="auto"/>
        <w:left w:val="none" w:sz="0" w:space="0" w:color="auto"/>
        <w:bottom w:val="none" w:sz="0" w:space="0" w:color="auto"/>
        <w:right w:val="none" w:sz="0" w:space="0" w:color="auto"/>
      </w:divBdr>
    </w:div>
    <w:div w:id="144704961">
      <w:bodyDiv w:val="1"/>
      <w:marLeft w:val="0"/>
      <w:marRight w:val="0"/>
      <w:marTop w:val="0"/>
      <w:marBottom w:val="0"/>
      <w:divBdr>
        <w:top w:val="none" w:sz="0" w:space="0" w:color="auto"/>
        <w:left w:val="none" w:sz="0" w:space="0" w:color="auto"/>
        <w:bottom w:val="none" w:sz="0" w:space="0" w:color="auto"/>
        <w:right w:val="none" w:sz="0" w:space="0" w:color="auto"/>
      </w:divBdr>
    </w:div>
    <w:div w:id="159125404">
      <w:bodyDiv w:val="1"/>
      <w:marLeft w:val="0"/>
      <w:marRight w:val="0"/>
      <w:marTop w:val="0"/>
      <w:marBottom w:val="0"/>
      <w:divBdr>
        <w:top w:val="none" w:sz="0" w:space="0" w:color="auto"/>
        <w:left w:val="none" w:sz="0" w:space="0" w:color="auto"/>
        <w:bottom w:val="none" w:sz="0" w:space="0" w:color="auto"/>
        <w:right w:val="none" w:sz="0" w:space="0" w:color="auto"/>
      </w:divBdr>
    </w:div>
    <w:div w:id="229537236">
      <w:bodyDiv w:val="1"/>
      <w:marLeft w:val="0"/>
      <w:marRight w:val="0"/>
      <w:marTop w:val="0"/>
      <w:marBottom w:val="0"/>
      <w:divBdr>
        <w:top w:val="none" w:sz="0" w:space="0" w:color="auto"/>
        <w:left w:val="none" w:sz="0" w:space="0" w:color="auto"/>
        <w:bottom w:val="none" w:sz="0" w:space="0" w:color="auto"/>
        <w:right w:val="none" w:sz="0" w:space="0" w:color="auto"/>
      </w:divBdr>
    </w:div>
    <w:div w:id="244540035">
      <w:bodyDiv w:val="1"/>
      <w:marLeft w:val="0"/>
      <w:marRight w:val="0"/>
      <w:marTop w:val="0"/>
      <w:marBottom w:val="0"/>
      <w:divBdr>
        <w:top w:val="none" w:sz="0" w:space="0" w:color="auto"/>
        <w:left w:val="none" w:sz="0" w:space="0" w:color="auto"/>
        <w:bottom w:val="none" w:sz="0" w:space="0" w:color="auto"/>
        <w:right w:val="none" w:sz="0" w:space="0" w:color="auto"/>
      </w:divBdr>
    </w:div>
    <w:div w:id="298151178">
      <w:bodyDiv w:val="1"/>
      <w:marLeft w:val="0"/>
      <w:marRight w:val="0"/>
      <w:marTop w:val="0"/>
      <w:marBottom w:val="0"/>
      <w:divBdr>
        <w:top w:val="none" w:sz="0" w:space="0" w:color="auto"/>
        <w:left w:val="none" w:sz="0" w:space="0" w:color="auto"/>
        <w:bottom w:val="none" w:sz="0" w:space="0" w:color="auto"/>
        <w:right w:val="none" w:sz="0" w:space="0" w:color="auto"/>
      </w:divBdr>
    </w:div>
    <w:div w:id="331420880">
      <w:bodyDiv w:val="1"/>
      <w:marLeft w:val="0"/>
      <w:marRight w:val="0"/>
      <w:marTop w:val="0"/>
      <w:marBottom w:val="0"/>
      <w:divBdr>
        <w:top w:val="none" w:sz="0" w:space="0" w:color="auto"/>
        <w:left w:val="none" w:sz="0" w:space="0" w:color="auto"/>
        <w:bottom w:val="none" w:sz="0" w:space="0" w:color="auto"/>
        <w:right w:val="none" w:sz="0" w:space="0" w:color="auto"/>
      </w:divBdr>
    </w:div>
    <w:div w:id="1025594071">
      <w:bodyDiv w:val="1"/>
      <w:marLeft w:val="0"/>
      <w:marRight w:val="0"/>
      <w:marTop w:val="0"/>
      <w:marBottom w:val="0"/>
      <w:divBdr>
        <w:top w:val="none" w:sz="0" w:space="0" w:color="auto"/>
        <w:left w:val="none" w:sz="0" w:space="0" w:color="auto"/>
        <w:bottom w:val="none" w:sz="0" w:space="0" w:color="auto"/>
        <w:right w:val="none" w:sz="0" w:space="0" w:color="auto"/>
      </w:divBdr>
    </w:div>
    <w:div w:id="1081607742">
      <w:bodyDiv w:val="1"/>
      <w:marLeft w:val="0"/>
      <w:marRight w:val="0"/>
      <w:marTop w:val="0"/>
      <w:marBottom w:val="0"/>
      <w:divBdr>
        <w:top w:val="none" w:sz="0" w:space="0" w:color="auto"/>
        <w:left w:val="none" w:sz="0" w:space="0" w:color="auto"/>
        <w:bottom w:val="none" w:sz="0" w:space="0" w:color="auto"/>
        <w:right w:val="none" w:sz="0" w:space="0" w:color="auto"/>
      </w:divBdr>
    </w:div>
    <w:div w:id="1335262970">
      <w:bodyDiv w:val="1"/>
      <w:marLeft w:val="0"/>
      <w:marRight w:val="0"/>
      <w:marTop w:val="0"/>
      <w:marBottom w:val="0"/>
      <w:divBdr>
        <w:top w:val="none" w:sz="0" w:space="0" w:color="auto"/>
        <w:left w:val="none" w:sz="0" w:space="0" w:color="auto"/>
        <w:bottom w:val="none" w:sz="0" w:space="0" w:color="auto"/>
        <w:right w:val="none" w:sz="0" w:space="0" w:color="auto"/>
      </w:divBdr>
    </w:div>
    <w:div w:id="1350718150">
      <w:bodyDiv w:val="1"/>
      <w:marLeft w:val="0"/>
      <w:marRight w:val="0"/>
      <w:marTop w:val="0"/>
      <w:marBottom w:val="0"/>
      <w:divBdr>
        <w:top w:val="none" w:sz="0" w:space="0" w:color="auto"/>
        <w:left w:val="none" w:sz="0" w:space="0" w:color="auto"/>
        <w:bottom w:val="none" w:sz="0" w:space="0" w:color="auto"/>
        <w:right w:val="none" w:sz="0" w:space="0" w:color="auto"/>
      </w:divBdr>
    </w:div>
    <w:div w:id="1530486240">
      <w:bodyDiv w:val="1"/>
      <w:marLeft w:val="0"/>
      <w:marRight w:val="0"/>
      <w:marTop w:val="0"/>
      <w:marBottom w:val="0"/>
      <w:divBdr>
        <w:top w:val="none" w:sz="0" w:space="0" w:color="auto"/>
        <w:left w:val="none" w:sz="0" w:space="0" w:color="auto"/>
        <w:bottom w:val="none" w:sz="0" w:space="0" w:color="auto"/>
        <w:right w:val="none" w:sz="0" w:space="0" w:color="auto"/>
      </w:divBdr>
    </w:div>
    <w:div w:id="1561746572">
      <w:bodyDiv w:val="1"/>
      <w:marLeft w:val="0"/>
      <w:marRight w:val="0"/>
      <w:marTop w:val="0"/>
      <w:marBottom w:val="0"/>
      <w:divBdr>
        <w:top w:val="none" w:sz="0" w:space="0" w:color="auto"/>
        <w:left w:val="none" w:sz="0" w:space="0" w:color="auto"/>
        <w:bottom w:val="none" w:sz="0" w:space="0" w:color="auto"/>
        <w:right w:val="none" w:sz="0" w:space="0" w:color="auto"/>
      </w:divBdr>
    </w:div>
    <w:div w:id="1711104798">
      <w:bodyDiv w:val="1"/>
      <w:marLeft w:val="0"/>
      <w:marRight w:val="0"/>
      <w:marTop w:val="0"/>
      <w:marBottom w:val="0"/>
      <w:divBdr>
        <w:top w:val="none" w:sz="0" w:space="0" w:color="auto"/>
        <w:left w:val="none" w:sz="0" w:space="0" w:color="auto"/>
        <w:bottom w:val="none" w:sz="0" w:space="0" w:color="auto"/>
        <w:right w:val="none" w:sz="0" w:space="0" w:color="auto"/>
      </w:divBdr>
    </w:div>
    <w:div w:id="1916040320">
      <w:bodyDiv w:val="1"/>
      <w:marLeft w:val="0"/>
      <w:marRight w:val="0"/>
      <w:marTop w:val="0"/>
      <w:marBottom w:val="0"/>
      <w:divBdr>
        <w:top w:val="none" w:sz="0" w:space="0" w:color="auto"/>
        <w:left w:val="none" w:sz="0" w:space="0" w:color="auto"/>
        <w:bottom w:val="none" w:sz="0" w:space="0" w:color="auto"/>
        <w:right w:val="none" w:sz="0" w:space="0" w:color="auto"/>
      </w:divBdr>
    </w:div>
    <w:div w:id="1951743157">
      <w:bodyDiv w:val="1"/>
      <w:marLeft w:val="0"/>
      <w:marRight w:val="0"/>
      <w:marTop w:val="0"/>
      <w:marBottom w:val="0"/>
      <w:divBdr>
        <w:top w:val="none" w:sz="0" w:space="0" w:color="auto"/>
        <w:left w:val="none" w:sz="0" w:space="0" w:color="auto"/>
        <w:bottom w:val="none" w:sz="0" w:space="0" w:color="auto"/>
        <w:right w:val="none" w:sz="0" w:space="0" w:color="auto"/>
      </w:divBdr>
    </w:div>
    <w:div w:id="209574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y.cornerstoneseducation.co.uk/project/once-upon-a-time?group_by=stage&amp;tab=enhanced-provision&amp;curriculumId=1049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999</Words>
  <Characters>4966</Characters>
  <Application>Microsoft Office Word</Application>
  <DocSecurity>0</DocSecurity>
  <Lines>382</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Vaughan</dc:creator>
  <cp:keywords/>
  <dc:description/>
  <cp:lastModifiedBy>Mollie Walker</cp:lastModifiedBy>
  <cp:revision>4</cp:revision>
  <cp:lastPrinted>2022-04-27T17:07:00Z</cp:lastPrinted>
  <dcterms:created xsi:type="dcterms:W3CDTF">2025-10-31T12:44:00Z</dcterms:created>
  <dcterms:modified xsi:type="dcterms:W3CDTF">2025-11-27T21:52:00Z</dcterms:modified>
</cp:coreProperties>
</file>