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F31" w:rsidRPr="006B2EB8" w:rsidRDefault="00751F31" w:rsidP="001F1AAE">
      <w:pPr>
        <w:jc w:val="center"/>
        <w:rPr>
          <w:rFonts w:ascii="Arial" w:hAnsi="Arial" w:cs="Arial"/>
          <w:b/>
          <w:sz w:val="52"/>
          <w:szCs w:val="52"/>
        </w:rPr>
      </w:pPr>
      <w:r w:rsidRPr="006B2EB8">
        <w:rPr>
          <w:rFonts w:ascii="Arial" w:hAnsi="Arial" w:cs="Arial"/>
          <w:b/>
          <w:sz w:val="52"/>
          <w:szCs w:val="52"/>
        </w:rPr>
        <w:t xml:space="preserve">Lincolnshire County Council </w:t>
      </w:r>
    </w:p>
    <w:p w:rsidR="00E328D0" w:rsidRPr="006B2EB8" w:rsidRDefault="00E328D0" w:rsidP="00E328D0">
      <w:pPr>
        <w:jc w:val="center"/>
        <w:rPr>
          <w:rFonts w:ascii="Arial" w:hAnsi="Arial" w:cs="Arial"/>
          <w:b/>
          <w:sz w:val="52"/>
          <w:szCs w:val="52"/>
        </w:rPr>
      </w:pPr>
      <w:r w:rsidRPr="006B2EB8">
        <w:rPr>
          <w:rFonts w:ascii="Arial" w:hAnsi="Arial" w:cs="Arial"/>
          <w:b/>
          <w:sz w:val="52"/>
          <w:szCs w:val="52"/>
        </w:rPr>
        <w:t>Fair Access Protocol</w:t>
      </w:r>
    </w:p>
    <w:p w:rsidR="00E328D0" w:rsidRPr="006B2EB8" w:rsidRDefault="00E328D0" w:rsidP="00E328D0">
      <w:pPr>
        <w:jc w:val="center"/>
        <w:rPr>
          <w:rFonts w:ascii="Arial" w:hAnsi="Arial" w:cs="Arial"/>
          <w:b/>
          <w:sz w:val="52"/>
          <w:szCs w:val="52"/>
        </w:rPr>
      </w:pPr>
    </w:p>
    <w:p w:rsidR="00E328D0" w:rsidRPr="006B2EB8" w:rsidRDefault="00E328D0" w:rsidP="00E328D0">
      <w:pPr>
        <w:jc w:val="center"/>
        <w:rPr>
          <w:rFonts w:ascii="Arial" w:hAnsi="Arial" w:cs="Arial"/>
          <w:b/>
          <w:sz w:val="36"/>
          <w:szCs w:val="36"/>
        </w:rPr>
      </w:pPr>
      <w:r w:rsidRPr="006B2EB8">
        <w:rPr>
          <w:rFonts w:ascii="Arial" w:hAnsi="Arial" w:cs="Arial"/>
          <w:b/>
          <w:sz w:val="36"/>
          <w:szCs w:val="36"/>
        </w:rPr>
        <w:t>For the admission of children and young people to schools and academies within Lincolnshire</w:t>
      </w:r>
    </w:p>
    <w:p w:rsidR="00E3162B" w:rsidRPr="006B2EB8" w:rsidRDefault="00E3162B" w:rsidP="00E328D0">
      <w:pPr>
        <w:jc w:val="center"/>
        <w:rPr>
          <w:rFonts w:ascii="Arial" w:hAnsi="Arial" w:cs="Arial"/>
          <w:b/>
          <w:sz w:val="36"/>
          <w:szCs w:val="36"/>
        </w:rPr>
      </w:pPr>
    </w:p>
    <w:p w:rsidR="00E3162B" w:rsidRPr="006B2EB8" w:rsidRDefault="002E1EC6" w:rsidP="00E328D0">
      <w:pPr>
        <w:jc w:val="center"/>
        <w:rPr>
          <w:rFonts w:ascii="Arial" w:hAnsi="Arial" w:cs="Arial"/>
          <w:b/>
          <w:sz w:val="36"/>
          <w:szCs w:val="36"/>
        </w:rPr>
      </w:pPr>
      <w:r w:rsidRPr="006B2EB8">
        <w:rPr>
          <w:rFonts w:ascii="Arial" w:hAnsi="Arial" w:cs="Arial"/>
          <w:b/>
          <w:sz w:val="36"/>
          <w:szCs w:val="36"/>
        </w:rPr>
        <w:t xml:space="preserve">September </w:t>
      </w:r>
      <w:r w:rsidR="00CB5643" w:rsidRPr="006B2EB8">
        <w:rPr>
          <w:rFonts w:ascii="Arial" w:hAnsi="Arial" w:cs="Arial"/>
          <w:b/>
          <w:sz w:val="36"/>
          <w:szCs w:val="36"/>
        </w:rPr>
        <w:t>20</w:t>
      </w:r>
      <w:r w:rsidR="0030195C" w:rsidRPr="006B2EB8">
        <w:rPr>
          <w:rFonts w:ascii="Arial" w:hAnsi="Arial" w:cs="Arial"/>
          <w:b/>
          <w:sz w:val="36"/>
          <w:szCs w:val="36"/>
        </w:rPr>
        <w:t>21</w:t>
      </w:r>
    </w:p>
    <w:p w:rsidR="00E2733C" w:rsidRPr="006B2EB8" w:rsidRDefault="00E2733C" w:rsidP="00E328D0">
      <w:pPr>
        <w:jc w:val="center"/>
        <w:rPr>
          <w:rFonts w:ascii="Arial" w:hAnsi="Arial" w:cs="Arial"/>
          <w:b/>
          <w:sz w:val="36"/>
          <w:szCs w:val="36"/>
        </w:rPr>
      </w:pPr>
    </w:p>
    <w:p w:rsidR="006D67A4" w:rsidRPr="006B2EB8" w:rsidRDefault="00E3162B">
      <w:pPr>
        <w:jc w:val="center"/>
        <w:rPr>
          <w:rFonts w:ascii="Arial" w:hAnsi="Arial" w:cs="Arial"/>
          <w:b/>
          <w:sz w:val="24"/>
          <w:szCs w:val="24"/>
        </w:rPr>
      </w:pPr>
      <w:r w:rsidRPr="006B2EB8">
        <w:rPr>
          <w:rFonts w:ascii="Arial" w:hAnsi="Arial" w:cs="Arial"/>
          <w:b/>
          <w:sz w:val="24"/>
          <w:szCs w:val="24"/>
        </w:rPr>
        <w:t xml:space="preserve">This protocol should be read in conjunction with the </w:t>
      </w:r>
    </w:p>
    <w:p w:rsidR="006D67A4" w:rsidRPr="006B2EB8" w:rsidRDefault="006D67A4" w:rsidP="00E328D0">
      <w:pPr>
        <w:jc w:val="center"/>
        <w:rPr>
          <w:rFonts w:ascii="Arial" w:hAnsi="Arial" w:cs="Arial"/>
          <w:b/>
          <w:sz w:val="24"/>
          <w:szCs w:val="24"/>
        </w:rPr>
      </w:pPr>
      <w:r w:rsidRPr="006B2EB8">
        <w:rPr>
          <w:rFonts w:ascii="Arial" w:hAnsi="Arial" w:cs="Arial"/>
          <w:b/>
          <w:sz w:val="24"/>
          <w:szCs w:val="24"/>
        </w:rPr>
        <w:t>Th</w:t>
      </w:r>
      <w:r w:rsidR="00E2733C" w:rsidRPr="006B2EB8">
        <w:rPr>
          <w:rFonts w:ascii="Arial" w:hAnsi="Arial" w:cs="Arial"/>
          <w:b/>
          <w:sz w:val="24"/>
          <w:szCs w:val="24"/>
        </w:rPr>
        <w:t xml:space="preserve">e School Admission Code </w:t>
      </w:r>
      <w:r w:rsidR="00FE6F77" w:rsidRPr="006B2EB8">
        <w:rPr>
          <w:rFonts w:ascii="Arial" w:hAnsi="Arial" w:cs="Arial"/>
          <w:b/>
          <w:sz w:val="24"/>
          <w:szCs w:val="24"/>
        </w:rPr>
        <w:t>(</w:t>
      </w:r>
      <w:r w:rsidR="00E2733C" w:rsidRPr="006B2EB8">
        <w:rPr>
          <w:rFonts w:ascii="Arial" w:hAnsi="Arial" w:cs="Arial"/>
          <w:b/>
          <w:sz w:val="24"/>
          <w:szCs w:val="24"/>
        </w:rPr>
        <w:t>20</w:t>
      </w:r>
      <w:r w:rsidR="007D5FF4" w:rsidRPr="006B2EB8">
        <w:rPr>
          <w:rFonts w:ascii="Arial" w:hAnsi="Arial" w:cs="Arial"/>
          <w:b/>
          <w:sz w:val="24"/>
          <w:szCs w:val="24"/>
        </w:rPr>
        <w:t>21</w:t>
      </w:r>
      <w:r w:rsidR="00FE6F77" w:rsidRPr="006B2EB8">
        <w:rPr>
          <w:rFonts w:ascii="Arial" w:hAnsi="Arial" w:cs="Arial"/>
          <w:b/>
          <w:sz w:val="24"/>
          <w:szCs w:val="24"/>
        </w:rPr>
        <w:t>)</w:t>
      </w:r>
    </w:p>
    <w:p w:rsidR="00144DD9" w:rsidRPr="006B2EB8" w:rsidRDefault="00144DD9" w:rsidP="00E328D0">
      <w:pPr>
        <w:jc w:val="center"/>
        <w:rPr>
          <w:rFonts w:ascii="Arial" w:hAnsi="Arial" w:cs="Arial"/>
          <w:b/>
          <w:sz w:val="24"/>
          <w:szCs w:val="24"/>
        </w:rPr>
      </w:pPr>
    </w:p>
    <w:p w:rsidR="00144DD9" w:rsidRPr="006B2EB8" w:rsidRDefault="00144DD9" w:rsidP="00E328D0">
      <w:pPr>
        <w:jc w:val="center"/>
        <w:rPr>
          <w:rFonts w:ascii="Arial" w:hAnsi="Arial" w:cs="Arial"/>
          <w:b/>
          <w:sz w:val="24"/>
          <w:szCs w:val="24"/>
        </w:rPr>
      </w:pPr>
    </w:p>
    <w:p w:rsidR="00E328D0" w:rsidRPr="006B2EB8" w:rsidRDefault="00E328D0" w:rsidP="00E328D0">
      <w:pPr>
        <w:jc w:val="center"/>
        <w:rPr>
          <w:rFonts w:ascii="Arial" w:hAnsi="Arial" w:cs="Arial"/>
          <w:b/>
          <w:sz w:val="24"/>
          <w:szCs w:val="24"/>
        </w:rPr>
      </w:pPr>
    </w:p>
    <w:p w:rsidR="00174849" w:rsidRPr="006B2EB8" w:rsidRDefault="00174849" w:rsidP="00E328D0">
      <w:pPr>
        <w:jc w:val="center"/>
        <w:rPr>
          <w:rFonts w:ascii="Arial" w:hAnsi="Arial" w:cs="Arial"/>
          <w:b/>
          <w:sz w:val="24"/>
          <w:szCs w:val="24"/>
        </w:rPr>
      </w:pPr>
    </w:p>
    <w:p w:rsidR="00A267BC" w:rsidRPr="006B2EB8" w:rsidRDefault="00A267BC" w:rsidP="00E328D0">
      <w:pPr>
        <w:jc w:val="center"/>
        <w:rPr>
          <w:rFonts w:ascii="Arial" w:hAnsi="Arial" w:cs="Arial"/>
          <w:b/>
          <w:sz w:val="24"/>
          <w:szCs w:val="24"/>
        </w:rPr>
      </w:pPr>
    </w:p>
    <w:p w:rsidR="00751F31" w:rsidRPr="006B2EB8" w:rsidRDefault="00751F31" w:rsidP="00E328D0">
      <w:pPr>
        <w:jc w:val="center"/>
        <w:rPr>
          <w:rFonts w:ascii="Arial" w:hAnsi="Arial" w:cs="Arial"/>
          <w:b/>
          <w:sz w:val="24"/>
          <w:szCs w:val="24"/>
        </w:rPr>
      </w:pPr>
    </w:p>
    <w:p w:rsidR="00751F31" w:rsidRPr="006B2EB8" w:rsidRDefault="00751F31" w:rsidP="00E328D0">
      <w:pPr>
        <w:jc w:val="center"/>
        <w:rPr>
          <w:rFonts w:ascii="Arial" w:hAnsi="Arial" w:cs="Arial"/>
          <w:b/>
          <w:sz w:val="24"/>
          <w:szCs w:val="24"/>
        </w:rPr>
      </w:pPr>
    </w:p>
    <w:p w:rsidR="00751F31" w:rsidRPr="006B2EB8" w:rsidRDefault="00751F31" w:rsidP="00E328D0">
      <w:pPr>
        <w:jc w:val="center"/>
        <w:rPr>
          <w:rFonts w:ascii="Arial" w:hAnsi="Arial" w:cs="Arial"/>
          <w:b/>
          <w:sz w:val="24"/>
          <w:szCs w:val="24"/>
        </w:rPr>
      </w:pPr>
    </w:p>
    <w:p w:rsidR="00751F31" w:rsidRPr="006B2EB8" w:rsidRDefault="00751F31" w:rsidP="00E328D0">
      <w:pPr>
        <w:jc w:val="center"/>
        <w:rPr>
          <w:rFonts w:ascii="Arial" w:hAnsi="Arial" w:cs="Arial"/>
          <w:b/>
          <w:sz w:val="24"/>
          <w:szCs w:val="24"/>
        </w:rPr>
      </w:pPr>
    </w:p>
    <w:p w:rsidR="00751F31" w:rsidRPr="006B2EB8" w:rsidRDefault="00751F31" w:rsidP="00E328D0">
      <w:pPr>
        <w:jc w:val="center"/>
        <w:rPr>
          <w:rFonts w:ascii="Arial" w:hAnsi="Arial" w:cs="Arial"/>
          <w:b/>
          <w:sz w:val="24"/>
          <w:szCs w:val="24"/>
        </w:rPr>
      </w:pPr>
    </w:p>
    <w:p w:rsidR="00B73EF7" w:rsidRPr="006B2EB8" w:rsidRDefault="00B73EF7" w:rsidP="00E328D0">
      <w:pPr>
        <w:jc w:val="center"/>
        <w:rPr>
          <w:rFonts w:ascii="Arial" w:hAnsi="Arial" w:cs="Arial"/>
          <w:b/>
          <w:sz w:val="24"/>
          <w:szCs w:val="24"/>
        </w:rPr>
      </w:pPr>
    </w:p>
    <w:p w:rsidR="00751F31" w:rsidRPr="006B2EB8" w:rsidRDefault="00751F31" w:rsidP="00E328D0">
      <w:pPr>
        <w:jc w:val="center"/>
        <w:rPr>
          <w:rFonts w:ascii="Arial" w:hAnsi="Arial" w:cs="Arial"/>
          <w:b/>
          <w:sz w:val="24"/>
          <w:szCs w:val="24"/>
        </w:rPr>
      </w:pPr>
    </w:p>
    <w:sdt>
      <w:sdtPr>
        <w:rPr>
          <w:rFonts w:ascii="Arial" w:eastAsiaTheme="minorHAnsi" w:hAnsi="Arial" w:cs="Arial"/>
          <w:b w:val="0"/>
          <w:bCs w:val="0"/>
          <w:color w:val="auto"/>
          <w:sz w:val="22"/>
          <w:szCs w:val="22"/>
        </w:rPr>
        <w:id w:val="1387148418"/>
        <w:docPartObj>
          <w:docPartGallery w:val="Table of Contents"/>
          <w:docPartUnique/>
        </w:docPartObj>
      </w:sdtPr>
      <w:sdtEndPr>
        <w:rPr>
          <w:noProof/>
        </w:rPr>
      </w:sdtEndPr>
      <w:sdtContent>
        <w:p w:rsidR="00B73EF7" w:rsidRPr="006B2EB8" w:rsidRDefault="00B73EF7" w:rsidP="001F1AAE">
          <w:pPr>
            <w:pStyle w:val="Heading1"/>
            <w:numPr>
              <w:ilvl w:val="0"/>
              <w:numId w:val="0"/>
            </w:numPr>
            <w:ind w:left="432" w:hanging="432"/>
            <w:rPr>
              <w:rFonts w:ascii="Arial" w:hAnsi="Arial" w:cs="Arial"/>
              <w:color w:val="auto"/>
            </w:rPr>
          </w:pPr>
          <w:r w:rsidRPr="006B2EB8">
            <w:rPr>
              <w:rFonts w:ascii="Arial" w:hAnsi="Arial" w:cs="Arial"/>
              <w:color w:val="auto"/>
            </w:rPr>
            <w:t>Contents</w:t>
          </w:r>
        </w:p>
        <w:p w:rsidR="00B73EF7" w:rsidRPr="006B2EB8" w:rsidRDefault="00B73EF7">
          <w:pPr>
            <w:pStyle w:val="TOC1"/>
            <w:tabs>
              <w:tab w:val="right" w:leader="dot" w:pos="9016"/>
            </w:tabs>
            <w:rPr>
              <w:rFonts w:ascii="Arial" w:eastAsiaTheme="minorEastAsia" w:hAnsi="Arial" w:cs="Arial"/>
              <w:noProof/>
              <w:lang w:eastAsia="en-GB"/>
            </w:rPr>
          </w:pPr>
          <w:r w:rsidRPr="006B2EB8">
            <w:rPr>
              <w:rFonts w:ascii="Arial" w:hAnsi="Arial" w:cs="Arial"/>
            </w:rPr>
            <w:fldChar w:fldCharType="begin"/>
          </w:r>
          <w:r w:rsidRPr="006B2EB8">
            <w:rPr>
              <w:rFonts w:ascii="Arial" w:hAnsi="Arial" w:cs="Arial"/>
            </w:rPr>
            <w:instrText xml:space="preserve"> TOC \o "1-3" \h \z \u </w:instrText>
          </w:r>
          <w:r w:rsidRPr="006B2EB8">
            <w:rPr>
              <w:rFonts w:ascii="Arial" w:hAnsi="Arial" w:cs="Arial"/>
            </w:rPr>
            <w:fldChar w:fldCharType="separate"/>
          </w:r>
          <w:hyperlink w:anchor="_Toc78564558" w:history="1">
            <w:r w:rsidRPr="006B2EB8">
              <w:rPr>
                <w:rStyle w:val="Hyperlink"/>
                <w:rFonts w:ascii="Arial" w:hAnsi="Arial" w:cs="Arial"/>
                <w:noProof/>
              </w:rPr>
              <w:t>Introduction</w:t>
            </w:r>
            <w:r w:rsidRPr="006B2EB8">
              <w:rPr>
                <w:rFonts w:ascii="Arial" w:hAnsi="Arial" w:cs="Arial"/>
                <w:noProof/>
                <w:webHidden/>
              </w:rPr>
              <w:tab/>
            </w:r>
            <w:r w:rsidRPr="006B2EB8">
              <w:rPr>
                <w:rFonts w:ascii="Arial" w:hAnsi="Arial" w:cs="Arial"/>
                <w:noProof/>
                <w:webHidden/>
              </w:rPr>
              <w:fldChar w:fldCharType="begin"/>
            </w:r>
            <w:r w:rsidRPr="006B2EB8">
              <w:rPr>
                <w:rFonts w:ascii="Arial" w:hAnsi="Arial" w:cs="Arial"/>
                <w:noProof/>
                <w:webHidden/>
              </w:rPr>
              <w:instrText xml:space="preserve"> PAGEREF _Toc78564558 \h </w:instrText>
            </w:r>
            <w:r w:rsidRPr="006B2EB8">
              <w:rPr>
                <w:rFonts w:ascii="Arial" w:hAnsi="Arial" w:cs="Arial"/>
                <w:noProof/>
                <w:webHidden/>
              </w:rPr>
            </w:r>
            <w:r w:rsidRPr="006B2EB8">
              <w:rPr>
                <w:rFonts w:ascii="Arial" w:hAnsi="Arial" w:cs="Arial"/>
                <w:noProof/>
                <w:webHidden/>
              </w:rPr>
              <w:fldChar w:fldCharType="separate"/>
            </w:r>
            <w:r w:rsidRPr="006B2EB8">
              <w:rPr>
                <w:rFonts w:ascii="Arial" w:hAnsi="Arial" w:cs="Arial"/>
                <w:noProof/>
                <w:webHidden/>
              </w:rPr>
              <w:t>2</w:t>
            </w:r>
            <w:r w:rsidRPr="006B2EB8">
              <w:rPr>
                <w:rFonts w:ascii="Arial" w:hAnsi="Arial" w:cs="Arial"/>
                <w:noProof/>
                <w:webHidden/>
              </w:rPr>
              <w:fldChar w:fldCharType="end"/>
            </w:r>
          </w:hyperlink>
        </w:p>
        <w:p w:rsidR="00B73EF7" w:rsidRPr="006B2EB8" w:rsidRDefault="00A5748A">
          <w:pPr>
            <w:pStyle w:val="TOC1"/>
            <w:tabs>
              <w:tab w:val="right" w:leader="dot" w:pos="9016"/>
            </w:tabs>
            <w:rPr>
              <w:rFonts w:ascii="Arial" w:eastAsiaTheme="minorEastAsia" w:hAnsi="Arial" w:cs="Arial"/>
              <w:noProof/>
              <w:lang w:eastAsia="en-GB"/>
            </w:rPr>
          </w:pPr>
          <w:hyperlink w:anchor="_Toc78564559" w:history="1">
            <w:r w:rsidR="00B73EF7" w:rsidRPr="006B2EB8">
              <w:rPr>
                <w:rStyle w:val="Hyperlink"/>
                <w:rFonts w:ascii="Arial" w:hAnsi="Arial" w:cs="Arial"/>
                <w:noProof/>
              </w:rPr>
              <w:t>Main Principles</w:t>
            </w:r>
            <w:r w:rsidR="00B73EF7" w:rsidRPr="006B2EB8">
              <w:rPr>
                <w:rFonts w:ascii="Arial" w:hAnsi="Arial" w:cs="Arial"/>
                <w:noProof/>
                <w:webHidden/>
              </w:rPr>
              <w:tab/>
            </w:r>
            <w:r w:rsidR="00B73EF7" w:rsidRPr="006B2EB8">
              <w:rPr>
                <w:rFonts w:ascii="Arial" w:hAnsi="Arial" w:cs="Arial"/>
                <w:noProof/>
                <w:webHidden/>
              </w:rPr>
              <w:fldChar w:fldCharType="begin"/>
            </w:r>
            <w:r w:rsidR="00B73EF7" w:rsidRPr="006B2EB8">
              <w:rPr>
                <w:rFonts w:ascii="Arial" w:hAnsi="Arial" w:cs="Arial"/>
                <w:noProof/>
                <w:webHidden/>
              </w:rPr>
              <w:instrText xml:space="preserve"> PAGEREF _Toc78564559 \h </w:instrText>
            </w:r>
            <w:r w:rsidR="00B73EF7" w:rsidRPr="006B2EB8">
              <w:rPr>
                <w:rFonts w:ascii="Arial" w:hAnsi="Arial" w:cs="Arial"/>
                <w:noProof/>
                <w:webHidden/>
              </w:rPr>
            </w:r>
            <w:r w:rsidR="00B73EF7" w:rsidRPr="006B2EB8">
              <w:rPr>
                <w:rFonts w:ascii="Arial" w:hAnsi="Arial" w:cs="Arial"/>
                <w:noProof/>
                <w:webHidden/>
              </w:rPr>
              <w:fldChar w:fldCharType="separate"/>
            </w:r>
            <w:r w:rsidR="00B73EF7" w:rsidRPr="006B2EB8">
              <w:rPr>
                <w:rFonts w:ascii="Arial" w:hAnsi="Arial" w:cs="Arial"/>
                <w:noProof/>
                <w:webHidden/>
              </w:rPr>
              <w:t>2</w:t>
            </w:r>
            <w:r w:rsidR="00B73EF7" w:rsidRPr="006B2EB8">
              <w:rPr>
                <w:rFonts w:ascii="Arial" w:hAnsi="Arial" w:cs="Arial"/>
                <w:noProof/>
                <w:webHidden/>
              </w:rPr>
              <w:fldChar w:fldCharType="end"/>
            </w:r>
          </w:hyperlink>
        </w:p>
        <w:p w:rsidR="00B73EF7" w:rsidRPr="006B2EB8" w:rsidRDefault="00A5748A">
          <w:pPr>
            <w:pStyle w:val="TOC1"/>
            <w:tabs>
              <w:tab w:val="right" w:leader="dot" w:pos="9016"/>
            </w:tabs>
            <w:rPr>
              <w:rFonts w:ascii="Arial" w:eastAsiaTheme="minorEastAsia" w:hAnsi="Arial" w:cs="Arial"/>
              <w:noProof/>
              <w:lang w:eastAsia="en-GB"/>
            </w:rPr>
          </w:pPr>
          <w:hyperlink w:anchor="_Toc78564560" w:history="1">
            <w:r w:rsidR="00B73EF7" w:rsidRPr="006B2EB8">
              <w:rPr>
                <w:rStyle w:val="Hyperlink"/>
                <w:rFonts w:ascii="Arial" w:hAnsi="Arial" w:cs="Arial"/>
                <w:noProof/>
              </w:rPr>
              <w:t>Scope</w:t>
            </w:r>
            <w:r w:rsidR="00B73EF7" w:rsidRPr="006B2EB8">
              <w:rPr>
                <w:rFonts w:ascii="Arial" w:hAnsi="Arial" w:cs="Arial"/>
                <w:noProof/>
                <w:webHidden/>
              </w:rPr>
              <w:tab/>
            </w:r>
            <w:r w:rsidR="00B73EF7" w:rsidRPr="006B2EB8">
              <w:rPr>
                <w:rFonts w:ascii="Arial" w:hAnsi="Arial" w:cs="Arial"/>
                <w:noProof/>
                <w:webHidden/>
              </w:rPr>
              <w:fldChar w:fldCharType="begin"/>
            </w:r>
            <w:r w:rsidR="00B73EF7" w:rsidRPr="006B2EB8">
              <w:rPr>
                <w:rFonts w:ascii="Arial" w:hAnsi="Arial" w:cs="Arial"/>
                <w:noProof/>
                <w:webHidden/>
              </w:rPr>
              <w:instrText xml:space="preserve"> PAGEREF _Toc78564560 \h </w:instrText>
            </w:r>
            <w:r w:rsidR="00B73EF7" w:rsidRPr="006B2EB8">
              <w:rPr>
                <w:rFonts w:ascii="Arial" w:hAnsi="Arial" w:cs="Arial"/>
                <w:noProof/>
                <w:webHidden/>
              </w:rPr>
            </w:r>
            <w:r w:rsidR="00B73EF7" w:rsidRPr="006B2EB8">
              <w:rPr>
                <w:rFonts w:ascii="Arial" w:hAnsi="Arial" w:cs="Arial"/>
                <w:noProof/>
                <w:webHidden/>
              </w:rPr>
              <w:fldChar w:fldCharType="separate"/>
            </w:r>
            <w:r w:rsidR="00B73EF7" w:rsidRPr="006B2EB8">
              <w:rPr>
                <w:rFonts w:ascii="Arial" w:hAnsi="Arial" w:cs="Arial"/>
                <w:noProof/>
                <w:webHidden/>
              </w:rPr>
              <w:t>3</w:t>
            </w:r>
            <w:r w:rsidR="00B73EF7" w:rsidRPr="006B2EB8">
              <w:rPr>
                <w:rFonts w:ascii="Arial" w:hAnsi="Arial" w:cs="Arial"/>
                <w:noProof/>
                <w:webHidden/>
              </w:rPr>
              <w:fldChar w:fldCharType="end"/>
            </w:r>
          </w:hyperlink>
        </w:p>
        <w:p w:rsidR="00B73EF7" w:rsidRPr="006B2EB8" w:rsidRDefault="00A5748A">
          <w:pPr>
            <w:pStyle w:val="TOC1"/>
            <w:tabs>
              <w:tab w:val="right" w:leader="dot" w:pos="9016"/>
            </w:tabs>
            <w:rPr>
              <w:rFonts w:ascii="Arial" w:eastAsiaTheme="minorEastAsia" w:hAnsi="Arial" w:cs="Arial"/>
              <w:noProof/>
              <w:lang w:eastAsia="en-GB"/>
            </w:rPr>
          </w:pPr>
          <w:hyperlink w:anchor="_Toc78564561" w:history="1">
            <w:r w:rsidR="00B73EF7" w:rsidRPr="006B2EB8">
              <w:rPr>
                <w:rStyle w:val="Hyperlink"/>
                <w:rFonts w:ascii="Arial" w:hAnsi="Arial" w:cs="Arial"/>
                <w:noProof/>
              </w:rPr>
              <w:t>Recording / Credit System</w:t>
            </w:r>
            <w:r w:rsidR="00B73EF7" w:rsidRPr="006B2EB8">
              <w:rPr>
                <w:rFonts w:ascii="Arial" w:hAnsi="Arial" w:cs="Arial"/>
                <w:noProof/>
                <w:webHidden/>
              </w:rPr>
              <w:tab/>
            </w:r>
            <w:r w:rsidR="00B73EF7" w:rsidRPr="006B2EB8">
              <w:rPr>
                <w:rFonts w:ascii="Arial" w:hAnsi="Arial" w:cs="Arial"/>
                <w:noProof/>
                <w:webHidden/>
              </w:rPr>
              <w:fldChar w:fldCharType="begin"/>
            </w:r>
            <w:r w:rsidR="00B73EF7" w:rsidRPr="006B2EB8">
              <w:rPr>
                <w:rFonts w:ascii="Arial" w:hAnsi="Arial" w:cs="Arial"/>
                <w:noProof/>
                <w:webHidden/>
              </w:rPr>
              <w:instrText xml:space="preserve"> PAGEREF _Toc78564561 \h </w:instrText>
            </w:r>
            <w:r w:rsidR="00B73EF7" w:rsidRPr="006B2EB8">
              <w:rPr>
                <w:rFonts w:ascii="Arial" w:hAnsi="Arial" w:cs="Arial"/>
                <w:noProof/>
                <w:webHidden/>
              </w:rPr>
            </w:r>
            <w:r w:rsidR="00B73EF7" w:rsidRPr="006B2EB8">
              <w:rPr>
                <w:rFonts w:ascii="Arial" w:hAnsi="Arial" w:cs="Arial"/>
                <w:noProof/>
                <w:webHidden/>
              </w:rPr>
              <w:fldChar w:fldCharType="separate"/>
            </w:r>
            <w:r w:rsidR="00B73EF7" w:rsidRPr="006B2EB8">
              <w:rPr>
                <w:rFonts w:ascii="Arial" w:hAnsi="Arial" w:cs="Arial"/>
                <w:noProof/>
                <w:webHidden/>
              </w:rPr>
              <w:t>5</w:t>
            </w:r>
            <w:r w:rsidR="00B73EF7" w:rsidRPr="006B2EB8">
              <w:rPr>
                <w:rFonts w:ascii="Arial" w:hAnsi="Arial" w:cs="Arial"/>
                <w:noProof/>
                <w:webHidden/>
              </w:rPr>
              <w:fldChar w:fldCharType="end"/>
            </w:r>
          </w:hyperlink>
        </w:p>
        <w:p w:rsidR="00B73EF7" w:rsidRPr="006B2EB8" w:rsidRDefault="00A5748A">
          <w:pPr>
            <w:pStyle w:val="TOC1"/>
            <w:tabs>
              <w:tab w:val="right" w:leader="dot" w:pos="9016"/>
            </w:tabs>
            <w:rPr>
              <w:rFonts w:ascii="Arial" w:eastAsiaTheme="minorEastAsia" w:hAnsi="Arial" w:cs="Arial"/>
              <w:noProof/>
              <w:lang w:eastAsia="en-GB"/>
            </w:rPr>
          </w:pPr>
          <w:hyperlink w:anchor="_Toc78564562" w:history="1">
            <w:r w:rsidR="00B73EF7" w:rsidRPr="006B2EB8">
              <w:rPr>
                <w:rStyle w:val="Hyperlink"/>
                <w:rFonts w:ascii="Arial" w:hAnsi="Arial" w:cs="Arial"/>
                <w:noProof/>
              </w:rPr>
              <w:t>Timescales</w:t>
            </w:r>
            <w:r w:rsidR="00B73EF7" w:rsidRPr="006B2EB8">
              <w:rPr>
                <w:rFonts w:ascii="Arial" w:hAnsi="Arial" w:cs="Arial"/>
                <w:noProof/>
                <w:webHidden/>
              </w:rPr>
              <w:tab/>
            </w:r>
            <w:r w:rsidR="00B73EF7" w:rsidRPr="006B2EB8">
              <w:rPr>
                <w:rFonts w:ascii="Arial" w:hAnsi="Arial" w:cs="Arial"/>
                <w:noProof/>
                <w:webHidden/>
              </w:rPr>
              <w:fldChar w:fldCharType="begin"/>
            </w:r>
            <w:r w:rsidR="00B73EF7" w:rsidRPr="006B2EB8">
              <w:rPr>
                <w:rFonts w:ascii="Arial" w:hAnsi="Arial" w:cs="Arial"/>
                <w:noProof/>
                <w:webHidden/>
              </w:rPr>
              <w:instrText xml:space="preserve"> PAGEREF _Toc78564562 \h </w:instrText>
            </w:r>
            <w:r w:rsidR="00B73EF7" w:rsidRPr="006B2EB8">
              <w:rPr>
                <w:rFonts w:ascii="Arial" w:hAnsi="Arial" w:cs="Arial"/>
                <w:noProof/>
                <w:webHidden/>
              </w:rPr>
            </w:r>
            <w:r w:rsidR="00B73EF7" w:rsidRPr="006B2EB8">
              <w:rPr>
                <w:rFonts w:ascii="Arial" w:hAnsi="Arial" w:cs="Arial"/>
                <w:noProof/>
                <w:webHidden/>
              </w:rPr>
              <w:fldChar w:fldCharType="separate"/>
            </w:r>
            <w:r w:rsidR="00B73EF7" w:rsidRPr="006B2EB8">
              <w:rPr>
                <w:rFonts w:ascii="Arial" w:hAnsi="Arial" w:cs="Arial"/>
                <w:noProof/>
                <w:webHidden/>
              </w:rPr>
              <w:t>7</w:t>
            </w:r>
            <w:r w:rsidR="00B73EF7" w:rsidRPr="006B2EB8">
              <w:rPr>
                <w:rFonts w:ascii="Arial" w:hAnsi="Arial" w:cs="Arial"/>
                <w:noProof/>
                <w:webHidden/>
              </w:rPr>
              <w:fldChar w:fldCharType="end"/>
            </w:r>
          </w:hyperlink>
        </w:p>
        <w:p w:rsidR="00B73EF7" w:rsidRPr="006B2EB8" w:rsidRDefault="00A5748A">
          <w:pPr>
            <w:pStyle w:val="TOC1"/>
            <w:tabs>
              <w:tab w:val="right" w:leader="dot" w:pos="9016"/>
            </w:tabs>
            <w:rPr>
              <w:rFonts w:ascii="Arial" w:eastAsiaTheme="minorEastAsia" w:hAnsi="Arial" w:cs="Arial"/>
              <w:noProof/>
              <w:lang w:eastAsia="en-GB"/>
            </w:rPr>
          </w:pPr>
          <w:hyperlink w:anchor="_Toc78564563" w:history="1">
            <w:r w:rsidR="00B73EF7" w:rsidRPr="006B2EB8">
              <w:rPr>
                <w:rStyle w:val="Hyperlink"/>
                <w:rFonts w:ascii="Arial" w:hAnsi="Arial" w:cs="Arial"/>
                <w:noProof/>
              </w:rPr>
              <w:t>Retrospective Fair Access Admissions</w:t>
            </w:r>
            <w:r w:rsidR="00B73EF7" w:rsidRPr="006B2EB8">
              <w:rPr>
                <w:rFonts w:ascii="Arial" w:hAnsi="Arial" w:cs="Arial"/>
                <w:noProof/>
                <w:webHidden/>
              </w:rPr>
              <w:tab/>
            </w:r>
            <w:r w:rsidR="00B73EF7" w:rsidRPr="006B2EB8">
              <w:rPr>
                <w:rFonts w:ascii="Arial" w:hAnsi="Arial" w:cs="Arial"/>
                <w:noProof/>
                <w:webHidden/>
              </w:rPr>
              <w:fldChar w:fldCharType="begin"/>
            </w:r>
            <w:r w:rsidR="00B73EF7" w:rsidRPr="006B2EB8">
              <w:rPr>
                <w:rFonts w:ascii="Arial" w:hAnsi="Arial" w:cs="Arial"/>
                <w:noProof/>
                <w:webHidden/>
              </w:rPr>
              <w:instrText xml:space="preserve"> PAGEREF _Toc78564563 \h </w:instrText>
            </w:r>
            <w:r w:rsidR="00B73EF7" w:rsidRPr="006B2EB8">
              <w:rPr>
                <w:rFonts w:ascii="Arial" w:hAnsi="Arial" w:cs="Arial"/>
                <w:noProof/>
                <w:webHidden/>
              </w:rPr>
            </w:r>
            <w:r w:rsidR="00B73EF7" w:rsidRPr="006B2EB8">
              <w:rPr>
                <w:rFonts w:ascii="Arial" w:hAnsi="Arial" w:cs="Arial"/>
                <w:noProof/>
                <w:webHidden/>
              </w:rPr>
              <w:fldChar w:fldCharType="separate"/>
            </w:r>
            <w:r w:rsidR="00B73EF7" w:rsidRPr="006B2EB8">
              <w:rPr>
                <w:rFonts w:ascii="Arial" w:hAnsi="Arial" w:cs="Arial"/>
                <w:noProof/>
                <w:webHidden/>
              </w:rPr>
              <w:t>7</w:t>
            </w:r>
            <w:r w:rsidR="00B73EF7" w:rsidRPr="006B2EB8">
              <w:rPr>
                <w:rFonts w:ascii="Arial" w:hAnsi="Arial" w:cs="Arial"/>
                <w:noProof/>
                <w:webHidden/>
              </w:rPr>
              <w:fldChar w:fldCharType="end"/>
            </w:r>
          </w:hyperlink>
        </w:p>
        <w:p w:rsidR="00B73EF7" w:rsidRPr="006B2EB8" w:rsidRDefault="00A5748A">
          <w:pPr>
            <w:pStyle w:val="TOC1"/>
            <w:tabs>
              <w:tab w:val="right" w:leader="dot" w:pos="9016"/>
            </w:tabs>
            <w:rPr>
              <w:rFonts w:ascii="Arial" w:eastAsiaTheme="minorEastAsia" w:hAnsi="Arial" w:cs="Arial"/>
              <w:noProof/>
              <w:lang w:eastAsia="en-GB"/>
            </w:rPr>
          </w:pPr>
          <w:hyperlink w:anchor="_Toc78564564" w:history="1">
            <w:r w:rsidR="00B73EF7" w:rsidRPr="006B2EB8">
              <w:rPr>
                <w:rStyle w:val="Hyperlink"/>
                <w:rFonts w:ascii="Arial" w:hAnsi="Arial" w:cs="Arial"/>
                <w:noProof/>
              </w:rPr>
              <w:t>Data</w:t>
            </w:r>
            <w:r w:rsidR="00B73EF7" w:rsidRPr="006B2EB8">
              <w:rPr>
                <w:rFonts w:ascii="Arial" w:hAnsi="Arial" w:cs="Arial"/>
                <w:noProof/>
                <w:webHidden/>
              </w:rPr>
              <w:tab/>
            </w:r>
            <w:r w:rsidR="00B73EF7" w:rsidRPr="006B2EB8">
              <w:rPr>
                <w:rFonts w:ascii="Arial" w:hAnsi="Arial" w:cs="Arial"/>
                <w:noProof/>
                <w:webHidden/>
              </w:rPr>
              <w:fldChar w:fldCharType="begin"/>
            </w:r>
            <w:r w:rsidR="00B73EF7" w:rsidRPr="006B2EB8">
              <w:rPr>
                <w:rFonts w:ascii="Arial" w:hAnsi="Arial" w:cs="Arial"/>
                <w:noProof/>
                <w:webHidden/>
              </w:rPr>
              <w:instrText xml:space="preserve"> PAGEREF _Toc78564564 \h </w:instrText>
            </w:r>
            <w:r w:rsidR="00B73EF7" w:rsidRPr="006B2EB8">
              <w:rPr>
                <w:rFonts w:ascii="Arial" w:hAnsi="Arial" w:cs="Arial"/>
                <w:noProof/>
                <w:webHidden/>
              </w:rPr>
            </w:r>
            <w:r w:rsidR="00B73EF7" w:rsidRPr="006B2EB8">
              <w:rPr>
                <w:rFonts w:ascii="Arial" w:hAnsi="Arial" w:cs="Arial"/>
                <w:noProof/>
                <w:webHidden/>
              </w:rPr>
              <w:fldChar w:fldCharType="separate"/>
            </w:r>
            <w:r w:rsidR="00B73EF7" w:rsidRPr="006B2EB8">
              <w:rPr>
                <w:rFonts w:ascii="Arial" w:hAnsi="Arial" w:cs="Arial"/>
                <w:noProof/>
                <w:webHidden/>
              </w:rPr>
              <w:t>8</w:t>
            </w:r>
            <w:r w:rsidR="00B73EF7" w:rsidRPr="006B2EB8">
              <w:rPr>
                <w:rFonts w:ascii="Arial" w:hAnsi="Arial" w:cs="Arial"/>
                <w:noProof/>
                <w:webHidden/>
              </w:rPr>
              <w:fldChar w:fldCharType="end"/>
            </w:r>
          </w:hyperlink>
        </w:p>
        <w:p w:rsidR="00B73EF7" w:rsidRPr="006B2EB8" w:rsidRDefault="00A5748A">
          <w:pPr>
            <w:pStyle w:val="TOC1"/>
            <w:tabs>
              <w:tab w:val="right" w:leader="dot" w:pos="9016"/>
            </w:tabs>
            <w:rPr>
              <w:rFonts w:ascii="Arial" w:eastAsiaTheme="minorEastAsia" w:hAnsi="Arial" w:cs="Arial"/>
              <w:noProof/>
              <w:lang w:eastAsia="en-GB"/>
            </w:rPr>
          </w:pPr>
          <w:hyperlink w:anchor="_Toc78564565" w:history="1">
            <w:r w:rsidR="00B73EF7" w:rsidRPr="006B2EB8">
              <w:rPr>
                <w:rStyle w:val="Hyperlink"/>
                <w:rFonts w:ascii="Arial" w:hAnsi="Arial" w:cs="Arial"/>
                <w:noProof/>
              </w:rPr>
              <w:t>Review</w:t>
            </w:r>
            <w:r w:rsidR="00B73EF7" w:rsidRPr="006B2EB8">
              <w:rPr>
                <w:rFonts w:ascii="Arial" w:hAnsi="Arial" w:cs="Arial"/>
                <w:noProof/>
                <w:webHidden/>
              </w:rPr>
              <w:tab/>
            </w:r>
            <w:r w:rsidR="00B73EF7" w:rsidRPr="006B2EB8">
              <w:rPr>
                <w:rFonts w:ascii="Arial" w:hAnsi="Arial" w:cs="Arial"/>
                <w:noProof/>
                <w:webHidden/>
              </w:rPr>
              <w:fldChar w:fldCharType="begin"/>
            </w:r>
            <w:r w:rsidR="00B73EF7" w:rsidRPr="006B2EB8">
              <w:rPr>
                <w:rFonts w:ascii="Arial" w:hAnsi="Arial" w:cs="Arial"/>
                <w:noProof/>
                <w:webHidden/>
              </w:rPr>
              <w:instrText xml:space="preserve"> PAGEREF _Toc78564565 \h </w:instrText>
            </w:r>
            <w:r w:rsidR="00B73EF7" w:rsidRPr="006B2EB8">
              <w:rPr>
                <w:rFonts w:ascii="Arial" w:hAnsi="Arial" w:cs="Arial"/>
                <w:noProof/>
                <w:webHidden/>
              </w:rPr>
            </w:r>
            <w:r w:rsidR="00B73EF7" w:rsidRPr="006B2EB8">
              <w:rPr>
                <w:rFonts w:ascii="Arial" w:hAnsi="Arial" w:cs="Arial"/>
                <w:noProof/>
                <w:webHidden/>
              </w:rPr>
              <w:fldChar w:fldCharType="separate"/>
            </w:r>
            <w:r w:rsidR="00B73EF7" w:rsidRPr="006B2EB8">
              <w:rPr>
                <w:rFonts w:ascii="Arial" w:hAnsi="Arial" w:cs="Arial"/>
                <w:noProof/>
                <w:webHidden/>
              </w:rPr>
              <w:t>8</w:t>
            </w:r>
            <w:r w:rsidR="00B73EF7" w:rsidRPr="006B2EB8">
              <w:rPr>
                <w:rFonts w:ascii="Arial" w:hAnsi="Arial" w:cs="Arial"/>
                <w:noProof/>
                <w:webHidden/>
              </w:rPr>
              <w:fldChar w:fldCharType="end"/>
            </w:r>
          </w:hyperlink>
        </w:p>
        <w:p w:rsidR="00B73EF7" w:rsidRPr="006B2EB8" w:rsidRDefault="00A5748A">
          <w:pPr>
            <w:pStyle w:val="TOC1"/>
            <w:tabs>
              <w:tab w:val="right" w:leader="dot" w:pos="9016"/>
            </w:tabs>
            <w:rPr>
              <w:rFonts w:ascii="Arial" w:eastAsiaTheme="minorEastAsia" w:hAnsi="Arial" w:cs="Arial"/>
              <w:noProof/>
              <w:lang w:eastAsia="en-GB"/>
            </w:rPr>
          </w:pPr>
          <w:hyperlink w:anchor="_Toc78564566" w:history="1">
            <w:r w:rsidR="00B73EF7" w:rsidRPr="006B2EB8">
              <w:rPr>
                <w:rStyle w:val="Hyperlink"/>
                <w:rFonts w:ascii="Arial" w:hAnsi="Arial" w:cs="Arial"/>
                <w:noProof/>
              </w:rPr>
              <w:t>Process</w:t>
            </w:r>
            <w:r w:rsidR="00B73EF7" w:rsidRPr="006B2EB8">
              <w:rPr>
                <w:rFonts w:ascii="Arial" w:hAnsi="Arial" w:cs="Arial"/>
                <w:noProof/>
                <w:webHidden/>
              </w:rPr>
              <w:tab/>
            </w:r>
            <w:r w:rsidR="00B73EF7" w:rsidRPr="006B2EB8">
              <w:rPr>
                <w:rFonts w:ascii="Arial" w:hAnsi="Arial" w:cs="Arial"/>
                <w:noProof/>
                <w:webHidden/>
              </w:rPr>
              <w:fldChar w:fldCharType="begin"/>
            </w:r>
            <w:r w:rsidR="00B73EF7" w:rsidRPr="006B2EB8">
              <w:rPr>
                <w:rFonts w:ascii="Arial" w:hAnsi="Arial" w:cs="Arial"/>
                <w:noProof/>
                <w:webHidden/>
              </w:rPr>
              <w:instrText xml:space="preserve"> PAGEREF _Toc78564566 \h </w:instrText>
            </w:r>
            <w:r w:rsidR="00B73EF7" w:rsidRPr="006B2EB8">
              <w:rPr>
                <w:rFonts w:ascii="Arial" w:hAnsi="Arial" w:cs="Arial"/>
                <w:noProof/>
                <w:webHidden/>
              </w:rPr>
            </w:r>
            <w:r w:rsidR="00B73EF7" w:rsidRPr="006B2EB8">
              <w:rPr>
                <w:rFonts w:ascii="Arial" w:hAnsi="Arial" w:cs="Arial"/>
                <w:noProof/>
                <w:webHidden/>
              </w:rPr>
              <w:fldChar w:fldCharType="separate"/>
            </w:r>
            <w:r w:rsidR="00B73EF7" w:rsidRPr="006B2EB8">
              <w:rPr>
                <w:rFonts w:ascii="Arial" w:hAnsi="Arial" w:cs="Arial"/>
                <w:noProof/>
                <w:webHidden/>
              </w:rPr>
              <w:t>8</w:t>
            </w:r>
            <w:r w:rsidR="00B73EF7" w:rsidRPr="006B2EB8">
              <w:rPr>
                <w:rFonts w:ascii="Arial" w:hAnsi="Arial" w:cs="Arial"/>
                <w:noProof/>
                <w:webHidden/>
              </w:rPr>
              <w:fldChar w:fldCharType="end"/>
            </w:r>
          </w:hyperlink>
        </w:p>
        <w:p w:rsidR="00B73EF7" w:rsidRPr="006B2EB8" w:rsidRDefault="00A5748A">
          <w:pPr>
            <w:pStyle w:val="TOC1"/>
            <w:tabs>
              <w:tab w:val="right" w:leader="dot" w:pos="9016"/>
            </w:tabs>
            <w:rPr>
              <w:rFonts w:ascii="Arial" w:eastAsiaTheme="minorEastAsia" w:hAnsi="Arial" w:cs="Arial"/>
              <w:noProof/>
              <w:lang w:eastAsia="en-GB"/>
            </w:rPr>
          </w:pPr>
          <w:hyperlink w:anchor="_Toc78564567" w:history="1">
            <w:r w:rsidR="00B73EF7" w:rsidRPr="006B2EB8">
              <w:rPr>
                <w:rStyle w:val="Hyperlink"/>
                <w:rFonts w:ascii="Arial" w:hAnsi="Arial" w:cs="Arial"/>
                <w:noProof/>
              </w:rPr>
              <w:t>Category A – Availability of Places</w:t>
            </w:r>
            <w:r w:rsidR="00B73EF7" w:rsidRPr="006B2EB8">
              <w:rPr>
                <w:rFonts w:ascii="Arial" w:hAnsi="Arial" w:cs="Arial"/>
                <w:noProof/>
                <w:webHidden/>
              </w:rPr>
              <w:tab/>
            </w:r>
            <w:r w:rsidR="00B73EF7" w:rsidRPr="006B2EB8">
              <w:rPr>
                <w:rFonts w:ascii="Arial" w:hAnsi="Arial" w:cs="Arial"/>
                <w:noProof/>
                <w:webHidden/>
              </w:rPr>
              <w:fldChar w:fldCharType="begin"/>
            </w:r>
            <w:r w:rsidR="00B73EF7" w:rsidRPr="006B2EB8">
              <w:rPr>
                <w:rFonts w:ascii="Arial" w:hAnsi="Arial" w:cs="Arial"/>
                <w:noProof/>
                <w:webHidden/>
              </w:rPr>
              <w:instrText xml:space="preserve"> PAGEREF _Toc78564567 \h </w:instrText>
            </w:r>
            <w:r w:rsidR="00B73EF7" w:rsidRPr="006B2EB8">
              <w:rPr>
                <w:rFonts w:ascii="Arial" w:hAnsi="Arial" w:cs="Arial"/>
                <w:noProof/>
                <w:webHidden/>
              </w:rPr>
            </w:r>
            <w:r w:rsidR="00B73EF7" w:rsidRPr="006B2EB8">
              <w:rPr>
                <w:rFonts w:ascii="Arial" w:hAnsi="Arial" w:cs="Arial"/>
                <w:noProof/>
                <w:webHidden/>
              </w:rPr>
              <w:fldChar w:fldCharType="separate"/>
            </w:r>
            <w:r w:rsidR="00B73EF7" w:rsidRPr="006B2EB8">
              <w:rPr>
                <w:rFonts w:ascii="Arial" w:hAnsi="Arial" w:cs="Arial"/>
                <w:noProof/>
                <w:webHidden/>
              </w:rPr>
              <w:t>8</w:t>
            </w:r>
            <w:r w:rsidR="00B73EF7" w:rsidRPr="006B2EB8">
              <w:rPr>
                <w:rFonts w:ascii="Arial" w:hAnsi="Arial" w:cs="Arial"/>
                <w:noProof/>
                <w:webHidden/>
              </w:rPr>
              <w:fldChar w:fldCharType="end"/>
            </w:r>
          </w:hyperlink>
        </w:p>
        <w:p w:rsidR="00B73EF7" w:rsidRPr="006B2EB8" w:rsidRDefault="00A5748A">
          <w:pPr>
            <w:pStyle w:val="TOC1"/>
            <w:tabs>
              <w:tab w:val="right" w:leader="dot" w:pos="9016"/>
            </w:tabs>
            <w:rPr>
              <w:rFonts w:ascii="Arial" w:eastAsiaTheme="minorEastAsia" w:hAnsi="Arial" w:cs="Arial"/>
              <w:noProof/>
              <w:lang w:eastAsia="en-GB"/>
            </w:rPr>
          </w:pPr>
          <w:hyperlink w:anchor="_Toc78564568" w:history="1">
            <w:r w:rsidR="00B73EF7" w:rsidRPr="006B2EB8">
              <w:rPr>
                <w:rStyle w:val="Hyperlink"/>
                <w:rFonts w:ascii="Arial" w:hAnsi="Arial" w:cs="Arial"/>
                <w:noProof/>
              </w:rPr>
              <w:t>Category B – Challenging Behaviour / Vulnerable Children.</w:t>
            </w:r>
            <w:r w:rsidR="00B73EF7" w:rsidRPr="006B2EB8">
              <w:rPr>
                <w:rFonts w:ascii="Arial" w:hAnsi="Arial" w:cs="Arial"/>
                <w:noProof/>
                <w:webHidden/>
              </w:rPr>
              <w:tab/>
            </w:r>
            <w:r w:rsidR="00B73EF7" w:rsidRPr="006B2EB8">
              <w:rPr>
                <w:rFonts w:ascii="Arial" w:hAnsi="Arial" w:cs="Arial"/>
                <w:noProof/>
                <w:webHidden/>
              </w:rPr>
              <w:fldChar w:fldCharType="begin"/>
            </w:r>
            <w:r w:rsidR="00B73EF7" w:rsidRPr="006B2EB8">
              <w:rPr>
                <w:rFonts w:ascii="Arial" w:hAnsi="Arial" w:cs="Arial"/>
                <w:noProof/>
                <w:webHidden/>
              </w:rPr>
              <w:instrText xml:space="preserve"> PAGEREF _Toc78564568 \h </w:instrText>
            </w:r>
            <w:r w:rsidR="00B73EF7" w:rsidRPr="006B2EB8">
              <w:rPr>
                <w:rFonts w:ascii="Arial" w:hAnsi="Arial" w:cs="Arial"/>
                <w:noProof/>
                <w:webHidden/>
              </w:rPr>
            </w:r>
            <w:r w:rsidR="00B73EF7" w:rsidRPr="006B2EB8">
              <w:rPr>
                <w:rFonts w:ascii="Arial" w:hAnsi="Arial" w:cs="Arial"/>
                <w:noProof/>
                <w:webHidden/>
              </w:rPr>
              <w:fldChar w:fldCharType="separate"/>
            </w:r>
            <w:r w:rsidR="00B73EF7" w:rsidRPr="006B2EB8">
              <w:rPr>
                <w:rFonts w:ascii="Arial" w:hAnsi="Arial" w:cs="Arial"/>
                <w:noProof/>
                <w:webHidden/>
              </w:rPr>
              <w:t>9</w:t>
            </w:r>
            <w:r w:rsidR="00B73EF7" w:rsidRPr="006B2EB8">
              <w:rPr>
                <w:rFonts w:ascii="Arial" w:hAnsi="Arial" w:cs="Arial"/>
                <w:noProof/>
                <w:webHidden/>
              </w:rPr>
              <w:fldChar w:fldCharType="end"/>
            </w:r>
          </w:hyperlink>
        </w:p>
        <w:p w:rsidR="00B73EF7" w:rsidRPr="006B2EB8" w:rsidRDefault="00A5748A">
          <w:pPr>
            <w:pStyle w:val="TOC2"/>
            <w:tabs>
              <w:tab w:val="right" w:leader="dot" w:pos="9016"/>
            </w:tabs>
            <w:rPr>
              <w:rFonts w:ascii="Arial" w:eastAsiaTheme="minorEastAsia" w:hAnsi="Arial" w:cs="Arial"/>
              <w:noProof/>
              <w:lang w:eastAsia="en-GB"/>
            </w:rPr>
          </w:pPr>
          <w:hyperlink w:anchor="_Toc78564569" w:history="1">
            <w:r w:rsidR="00B73EF7" w:rsidRPr="006B2EB8">
              <w:rPr>
                <w:rStyle w:val="Hyperlink"/>
                <w:rFonts w:ascii="Arial" w:hAnsi="Arial" w:cs="Arial"/>
                <w:noProof/>
              </w:rPr>
              <w:t>Challenging Behaviour</w:t>
            </w:r>
            <w:r w:rsidR="00B73EF7" w:rsidRPr="006B2EB8">
              <w:rPr>
                <w:rFonts w:ascii="Arial" w:hAnsi="Arial" w:cs="Arial"/>
                <w:noProof/>
                <w:webHidden/>
              </w:rPr>
              <w:tab/>
            </w:r>
            <w:r w:rsidR="00B73EF7" w:rsidRPr="006B2EB8">
              <w:rPr>
                <w:rFonts w:ascii="Arial" w:hAnsi="Arial" w:cs="Arial"/>
                <w:noProof/>
                <w:webHidden/>
              </w:rPr>
              <w:fldChar w:fldCharType="begin"/>
            </w:r>
            <w:r w:rsidR="00B73EF7" w:rsidRPr="006B2EB8">
              <w:rPr>
                <w:rFonts w:ascii="Arial" w:hAnsi="Arial" w:cs="Arial"/>
                <w:noProof/>
                <w:webHidden/>
              </w:rPr>
              <w:instrText xml:space="preserve"> PAGEREF _Toc78564569 \h </w:instrText>
            </w:r>
            <w:r w:rsidR="00B73EF7" w:rsidRPr="006B2EB8">
              <w:rPr>
                <w:rFonts w:ascii="Arial" w:hAnsi="Arial" w:cs="Arial"/>
                <w:noProof/>
                <w:webHidden/>
              </w:rPr>
            </w:r>
            <w:r w:rsidR="00B73EF7" w:rsidRPr="006B2EB8">
              <w:rPr>
                <w:rFonts w:ascii="Arial" w:hAnsi="Arial" w:cs="Arial"/>
                <w:noProof/>
                <w:webHidden/>
              </w:rPr>
              <w:fldChar w:fldCharType="separate"/>
            </w:r>
            <w:r w:rsidR="00B73EF7" w:rsidRPr="006B2EB8">
              <w:rPr>
                <w:rFonts w:ascii="Arial" w:hAnsi="Arial" w:cs="Arial"/>
                <w:noProof/>
                <w:webHidden/>
              </w:rPr>
              <w:t>9</w:t>
            </w:r>
            <w:r w:rsidR="00B73EF7" w:rsidRPr="006B2EB8">
              <w:rPr>
                <w:rFonts w:ascii="Arial" w:hAnsi="Arial" w:cs="Arial"/>
                <w:noProof/>
                <w:webHidden/>
              </w:rPr>
              <w:fldChar w:fldCharType="end"/>
            </w:r>
          </w:hyperlink>
        </w:p>
        <w:p w:rsidR="00B73EF7" w:rsidRPr="006B2EB8" w:rsidRDefault="00A5748A">
          <w:pPr>
            <w:pStyle w:val="TOC2"/>
            <w:tabs>
              <w:tab w:val="right" w:leader="dot" w:pos="9016"/>
            </w:tabs>
            <w:rPr>
              <w:rFonts w:ascii="Arial" w:eastAsiaTheme="minorEastAsia" w:hAnsi="Arial" w:cs="Arial"/>
              <w:noProof/>
              <w:lang w:eastAsia="en-GB"/>
            </w:rPr>
          </w:pPr>
          <w:hyperlink w:anchor="_Toc78564570" w:history="1">
            <w:r w:rsidR="00B73EF7" w:rsidRPr="006B2EB8">
              <w:rPr>
                <w:rStyle w:val="Hyperlink"/>
                <w:rFonts w:ascii="Arial" w:hAnsi="Arial" w:cs="Arial"/>
                <w:noProof/>
              </w:rPr>
              <w:t>Managed Moves</w:t>
            </w:r>
            <w:r w:rsidR="00B73EF7" w:rsidRPr="006B2EB8">
              <w:rPr>
                <w:rFonts w:ascii="Arial" w:hAnsi="Arial" w:cs="Arial"/>
                <w:noProof/>
                <w:webHidden/>
              </w:rPr>
              <w:tab/>
            </w:r>
            <w:r w:rsidR="00B73EF7" w:rsidRPr="006B2EB8">
              <w:rPr>
                <w:rFonts w:ascii="Arial" w:hAnsi="Arial" w:cs="Arial"/>
                <w:noProof/>
                <w:webHidden/>
              </w:rPr>
              <w:fldChar w:fldCharType="begin"/>
            </w:r>
            <w:r w:rsidR="00B73EF7" w:rsidRPr="006B2EB8">
              <w:rPr>
                <w:rFonts w:ascii="Arial" w:hAnsi="Arial" w:cs="Arial"/>
                <w:noProof/>
                <w:webHidden/>
              </w:rPr>
              <w:instrText xml:space="preserve"> PAGEREF _Toc78564570 \h </w:instrText>
            </w:r>
            <w:r w:rsidR="00B73EF7" w:rsidRPr="006B2EB8">
              <w:rPr>
                <w:rFonts w:ascii="Arial" w:hAnsi="Arial" w:cs="Arial"/>
                <w:noProof/>
                <w:webHidden/>
              </w:rPr>
            </w:r>
            <w:r w:rsidR="00B73EF7" w:rsidRPr="006B2EB8">
              <w:rPr>
                <w:rFonts w:ascii="Arial" w:hAnsi="Arial" w:cs="Arial"/>
                <w:noProof/>
                <w:webHidden/>
              </w:rPr>
              <w:fldChar w:fldCharType="separate"/>
            </w:r>
            <w:r w:rsidR="00B73EF7" w:rsidRPr="006B2EB8">
              <w:rPr>
                <w:rFonts w:ascii="Arial" w:hAnsi="Arial" w:cs="Arial"/>
                <w:noProof/>
                <w:webHidden/>
              </w:rPr>
              <w:t>11</w:t>
            </w:r>
            <w:r w:rsidR="00B73EF7" w:rsidRPr="006B2EB8">
              <w:rPr>
                <w:rFonts w:ascii="Arial" w:hAnsi="Arial" w:cs="Arial"/>
                <w:noProof/>
                <w:webHidden/>
              </w:rPr>
              <w:fldChar w:fldCharType="end"/>
            </w:r>
          </w:hyperlink>
        </w:p>
        <w:p w:rsidR="00B73EF7" w:rsidRPr="006B2EB8" w:rsidRDefault="00A5748A">
          <w:pPr>
            <w:pStyle w:val="TOC1"/>
            <w:tabs>
              <w:tab w:val="right" w:leader="dot" w:pos="9016"/>
            </w:tabs>
            <w:rPr>
              <w:rFonts w:ascii="Arial" w:eastAsiaTheme="minorEastAsia" w:hAnsi="Arial" w:cs="Arial"/>
              <w:noProof/>
              <w:lang w:eastAsia="en-GB"/>
            </w:rPr>
          </w:pPr>
          <w:hyperlink w:anchor="_Toc78564571" w:history="1">
            <w:r w:rsidR="00B73EF7" w:rsidRPr="006B2EB8">
              <w:rPr>
                <w:rStyle w:val="Hyperlink"/>
                <w:rFonts w:ascii="Arial" w:hAnsi="Arial" w:cs="Arial"/>
                <w:noProof/>
              </w:rPr>
              <w:t>Category C – Reintegration into mainstream education</w:t>
            </w:r>
            <w:r w:rsidR="00B73EF7" w:rsidRPr="006B2EB8">
              <w:rPr>
                <w:rFonts w:ascii="Arial" w:hAnsi="Arial" w:cs="Arial"/>
                <w:noProof/>
                <w:webHidden/>
              </w:rPr>
              <w:tab/>
            </w:r>
            <w:r w:rsidR="00B73EF7" w:rsidRPr="006B2EB8">
              <w:rPr>
                <w:rFonts w:ascii="Arial" w:hAnsi="Arial" w:cs="Arial"/>
                <w:noProof/>
                <w:webHidden/>
              </w:rPr>
              <w:fldChar w:fldCharType="begin"/>
            </w:r>
            <w:r w:rsidR="00B73EF7" w:rsidRPr="006B2EB8">
              <w:rPr>
                <w:rFonts w:ascii="Arial" w:hAnsi="Arial" w:cs="Arial"/>
                <w:noProof/>
                <w:webHidden/>
              </w:rPr>
              <w:instrText xml:space="preserve"> PAGEREF _Toc78564571 \h </w:instrText>
            </w:r>
            <w:r w:rsidR="00B73EF7" w:rsidRPr="006B2EB8">
              <w:rPr>
                <w:rFonts w:ascii="Arial" w:hAnsi="Arial" w:cs="Arial"/>
                <w:noProof/>
                <w:webHidden/>
              </w:rPr>
            </w:r>
            <w:r w:rsidR="00B73EF7" w:rsidRPr="006B2EB8">
              <w:rPr>
                <w:rFonts w:ascii="Arial" w:hAnsi="Arial" w:cs="Arial"/>
                <w:noProof/>
                <w:webHidden/>
              </w:rPr>
              <w:fldChar w:fldCharType="separate"/>
            </w:r>
            <w:r w:rsidR="00B73EF7" w:rsidRPr="006B2EB8">
              <w:rPr>
                <w:rFonts w:ascii="Arial" w:hAnsi="Arial" w:cs="Arial"/>
                <w:noProof/>
                <w:webHidden/>
              </w:rPr>
              <w:t>12</w:t>
            </w:r>
            <w:r w:rsidR="00B73EF7" w:rsidRPr="006B2EB8">
              <w:rPr>
                <w:rFonts w:ascii="Arial" w:hAnsi="Arial" w:cs="Arial"/>
                <w:noProof/>
                <w:webHidden/>
              </w:rPr>
              <w:fldChar w:fldCharType="end"/>
            </w:r>
          </w:hyperlink>
        </w:p>
        <w:p w:rsidR="00B73EF7" w:rsidRPr="006B2EB8" w:rsidRDefault="00A5748A">
          <w:pPr>
            <w:pStyle w:val="TOC1"/>
            <w:tabs>
              <w:tab w:val="right" w:leader="dot" w:pos="9016"/>
            </w:tabs>
            <w:rPr>
              <w:rFonts w:ascii="Arial" w:eastAsiaTheme="minorEastAsia" w:hAnsi="Arial" w:cs="Arial"/>
              <w:noProof/>
              <w:lang w:eastAsia="en-GB"/>
            </w:rPr>
          </w:pPr>
          <w:hyperlink w:anchor="_Toc78564572" w:history="1">
            <w:r w:rsidR="00B73EF7" w:rsidRPr="006B2EB8">
              <w:rPr>
                <w:rStyle w:val="Hyperlink"/>
                <w:rFonts w:ascii="Arial" w:hAnsi="Arial" w:cs="Arial"/>
                <w:noProof/>
              </w:rPr>
              <w:t>Children who have been permanently excluded and for whom mainstream education is not yet recommended</w:t>
            </w:r>
            <w:r w:rsidR="00B73EF7" w:rsidRPr="006B2EB8">
              <w:rPr>
                <w:rFonts w:ascii="Arial" w:hAnsi="Arial" w:cs="Arial"/>
                <w:noProof/>
                <w:webHidden/>
              </w:rPr>
              <w:tab/>
            </w:r>
            <w:r w:rsidR="00B73EF7" w:rsidRPr="006B2EB8">
              <w:rPr>
                <w:rFonts w:ascii="Arial" w:hAnsi="Arial" w:cs="Arial"/>
                <w:noProof/>
                <w:webHidden/>
              </w:rPr>
              <w:fldChar w:fldCharType="begin"/>
            </w:r>
            <w:r w:rsidR="00B73EF7" w:rsidRPr="006B2EB8">
              <w:rPr>
                <w:rFonts w:ascii="Arial" w:hAnsi="Arial" w:cs="Arial"/>
                <w:noProof/>
                <w:webHidden/>
              </w:rPr>
              <w:instrText xml:space="preserve"> PAGEREF _Toc78564572 \h </w:instrText>
            </w:r>
            <w:r w:rsidR="00B73EF7" w:rsidRPr="006B2EB8">
              <w:rPr>
                <w:rFonts w:ascii="Arial" w:hAnsi="Arial" w:cs="Arial"/>
                <w:noProof/>
                <w:webHidden/>
              </w:rPr>
            </w:r>
            <w:r w:rsidR="00B73EF7" w:rsidRPr="006B2EB8">
              <w:rPr>
                <w:rFonts w:ascii="Arial" w:hAnsi="Arial" w:cs="Arial"/>
                <w:noProof/>
                <w:webHidden/>
              </w:rPr>
              <w:fldChar w:fldCharType="separate"/>
            </w:r>
            <w:r w:rsidR="00B73EF7" w:rsidRPr="006B2EB8">
              <w:rPr>
                <w:rFonts w:ascii="Arial" w:hAnsi="Arial" w:cs="Arial"/>
                <w:noProof/>
                <w:webHidden/>
              </w:rPr>
              <w:t>12</w:t>
            </w:r>
            <w:r w:rsidR="00B73EF7" w:rsidRPr="006B2EB8">
              <w:rPr>
                <w:rFonts w:ascii="Arial" w:hAnsi="Arial" w:cs="Arial"/>
                <w:noProof/>
                <w:webHidden/>
              </w:rPr>
              <w:fldChar w:fldCharType="end"/>
            </w:r>
          </w:hyperlink>
        </w:p>
        <w:p w:rsidR="00B73EF7" w:rsidRPr="006B2EB8" w:rsidRDefault="00A5748A">
          <w:pPr>
            <w:pStyle w:val="TOC1"/>
            <w:tabs>
              <w:tab w:val="right" w:leader="dot" w:pos="9016"/>
            </w:tabs>
            <w:rPr>
              <w:rFonts w:ascii="Arial" w:eastAsiaTheme="minorEastAsia" w:hAnsi="Arial" w:cs="Arial"/>
              <w:noProof/>
              <w:lang w:eastAsia="en-GB"/>
            </w:rPr>
          </w:pPr>
          <w:hyperlink w:anchor="_Toc78564573" w:history="1">
            <w:r w:rsidR="00B73EF7" w:rsidRPr="006B2EB8">
              <w:rPr>
                <w:rStyle w:val="Hyperlink"/>
                <w:rFonts w:ascii="Arial" w:hAnsi="Arial" w:cs="Arial"/>
                <w:noProof/>
              </w:rPr>
              <w:t>Further Information</w:t>
            </w:r>
            <w:r w:rsidR="00B73EF7" w:rsidRPr="006B2EB8">
              <w:rPr>
                <w:rFonts w:ascii="Arial" w:hAnsi="Arial" w:cs="Arial"/>
                <w:noProof/>
                <w:webHidden/>
              </w:rPr>
              <w:tab/>
            </w:r>
            <w:r w:rsidR="00B73EF7" w:rsidRPr="006B2EB8">
              <w:rPr>
                <w:rFonts w:ascii="Arial" w:hAnsi="Arial" w:cs="Arial"/>
                <w:noProof/>
                <w:webHidden/>
              </w:rPr>
              <w:fldChar w:fldCharType="begin"/>
            </w:r>
            <w:r w:rsidR="00B73EF7" w:rsidRPr="006B2EB8">
              <w:rPr>
                <w:rFonts w:ascii="Arial" w:hAnsi="Arial" w:cs="Arial"/>
                <w:noProof/>
                <w:webHidden/>
              </w:rPr>
              <w:instrText xml:space="preserve"> PAGEREF _Toc78564573 \h </w:instrText>
            </w:r>
            <w:r w:rsidR="00B73EF7" w:rsidRPr="006B2EB8">
              <w:rPr>
                <w:rFonts w:ascii="Arial" w:hAnsi="Arial" w:cs="Arial"/>
                <w:noProof/>
                <w:webHidden/>
              </w:rPr>
            </w:r>
            <w:r w:rsidR="00B73EF7" w:rsidRPr="006B2EB8">
              <w:rPr>
                <w:rFonts w:ascii="Arial" w:hAnsi="Arial" w:cs="Arial"/>
                <w:noProof/>
                <w:webHidden/>
              </w:rPr>
              <w:fldChar w:fldCharType="separate"/>
            </w:r>
            <w:r w:rsidR="00B73EF7" w:rsidRPr="006B2EB8">
              <w:rPr>
                <w:rFonts w:ascii="Arial" w:hAnsi="Arial" w:cs="Arial"/>
                <w:noProof/>
                <w:webHidden/>
              </w:rPr>
              <w:t>12</w:t>
            </w:r>
            <w:r w:rsidR="00B73EF7" w:rsidRPr="006B2EB8">
              <w:rPr>
                <w:rFonts w:ascii="Arial" w:hAnsi="Arial" w:cs="Arial"/>
                <w:noProof/>
                <w:webHidden/>
              </w:rPr>
              <w:fldChar w:fldCharType="end"/>
            </w:r>
          </w:hyperlink>
        </w:p>
        <w:p w:rsidR="00B73EF7" w:rsidRPr="006B2EB8" w:rsidRDefault="00A5748A">
          <w:pPr>
            <w:pStyle w:val="TOC2"/>
            <w:tabs>
              <w:tab w:val="right" w:leader="dot" w:pos="9016"/>
            </w:tabs>
            <w:rPr>
              <w:rFonts w:ascii="Arial" w:eastAsiaTheme="minorEastAsia" w:hAnsi="Arial" w:cs="Arial"/>
              <w:noProof/>
              <w:lang w:eastAsia="en-GB"/>
            </w:rPr>
          </w:pPr>
          <w:hyperlink w:anchor="_Toc78564574" w:history="1">
            <w:r w:rsidR="00B73EF7" w:rsidRPr="006B2EB8">
              <w:rPr>
                <w:rStyle w:val="Hyperlink"/>
                <w:rFonts w:ascii="Arial" w:hAnsi="Arial" w:cs="Arial"/>
                <w:noProof/>
              </w:rPr>
              <w:t>Fair Access – 3.8 referral form (including exceptional referrals)</w:t>
            </w:r>
            <w:r w:rsidR="00B73EF7" w:rsidRPr="006B2EB8">
              <w:rPr>
                <w:rFonts w:ascii="Arial" w:hAnsi="Arial" w:cs="Arial"/>
                <w:noProof/>
                <w:webHidden/>
              </w:rPr>
              <w:tab/>
            </w:r>
            <w:r w:rsidR="00B73EF7" w:rsidRPr="006B2EB8">
              <w:rPr>
                <w:rFonts w:ascii="Arial" w:hAnsi="Arial" w:cs="Arial"/>
                <w:noProof/>
                <w:webHidden/>
              </w:rPr>
              <w:fldChar w:fldCharType="begin"/>
            </w:r>
            <w:r w:rsidR="00B73EF7" w:rsidRPr="006B2EB8">
              <w:rPr>
                <w:rFonts w:ascii="Arial" w:hAnsi="Arial" w:cs="Arial"/>
                <w:noProof/>
                <w:webHidden/>
              </w:rPr>
              <w:instrText xml:space="preserve"> PAGEREF _Toc78564574 \h </w:instrText>
            </w:r>
            <w:r w:rsidR="00B73EF7" w:rsidRPr="006B2EB8">
              <w:rPr>
                <w:rFonts w:ascii="Arial" w:hAnsi="Arial" w:cs="Arial"/>
                <w:noProof/>
                <w:webHidden/>
              </w:rPr>
            </w:r>
            <w:r w:rsidR="00B73EF7" w:rsidRPr="006B2EB8">
              <w:rPr>
                <w:rFonts w:ascii="Arial" w:hAnsi="Arial" w:cs="Arial"/>
                <w:noProof/>
                <w:webHidden/>
              </w:rPr>
              <w:fldChar w:fldCharType="separate"/>
            </w:r>
            <w:r w:rsidR="00B73EF7" w:rsidRPr="006B2EB8">
              <w:rPr>
                <w:rFonts w:ascii="Arial" w:hAnsi="Arial" w:cs="Arial"/>
                <w:noProof/>
                <w:webHidden/>
              </w:rPr>
              <w:t>15</w:t>
            </w:r>
            <w:r w:rsidR="00B73EF7" w:rsidRPr="006B2EB8">
              <w:rPr>
                <w:rFonts w:ascii="Arial" w:hAnsi="Arial" w:cs="Arial"/>
                <w:noProof/>
                <w:webHidden/>
              </w:rPr>
              <w:fldChar w:fldCharType="end"/>
            </w:r>
          </w:hyperlink>
        </w:p>
        <w:p w:rsidR="00B73EF7" w:rsidRPr="006B2EB8" w:rsidRDefault="00B73EF7">
          <w:pPr>
            <w:rPr>
              <w:rFonts w:ascii="Arial" w:hAnsi="Arial" w:cs="Arial"/>
            </w:rPr>
          </w:pPr>
          <w:r w:rsidRPr="006B2EB8">
            <w:rPr>
              <w:rFonts w:ascii="Arial" w:hAnsi="Arial" w:cs="Arial"/>
              <w:b/>
              <w:bCs/>
              <w:noProof/>
            </w:rPr>
            <w:fldChar w:fldCharType="end"/>
          </w:r>
        </w:p>
      </w:sdtContent>
    </w:sdt>
    <w:p w:rsidR="00751F31" w:rsidRPr="006B2EB8" w:rsidRDefault="00751F31" w:rsidP="00E328D0">
      <w:pPr>
        <w:jc w:val="center"/>
        <w:rPr>
          <w:rFonts w:ascii="Arial" w:hAnsi="Arial" w:cs="Arial"/>
          <w:b/>
          <w:sz w:val="24"/>
          <w:szCs w:val="24"/>
        </w:rPr>
      </w:pPr>
    </w:p>
    <w:p w:rsidR="00B73EF7" w:rsidRPr="006B2EB8" w:rsidRDefault="00B73EF7" w:rsidP="00E328D0">
      <w:pPr>
        <w:jc w:val="center"/>
        <w:rPr>
          <w:rFonts w:ascii="Arial" w:hAnsi="Arial" w:cs="Arial"/>
          <w:b/>
          <w:sz w:val="24"/>
          <w:szCs w:val="24"/>
        </w:rPr>
      </w:pPr>
    </w:p>
    <w:p w:rsidR="00B73EF7" w:rsidRPr="006B2EB8" w:rsidRDefault="00B73EF7" w:rsidP="00E328D0">
      <w:pPr>
        <w:jc w:val="center"/>
        <w:rPr>
          <w:rFonts w:ascii="Arial" w:hAnsi="Arial" w:cs="Arial"/>
          <w:b/>
          <w:sz w:val="24"/>
          <w:szCs w:val="24"/>
        </w:rPr>
      </w:pPr>
    </w:p>
    <w:p w:rsidR="00B73EF7" w:rsidRPr="006B2EB8" w:rsidRDefault="00B73EF7" w:rsidP="00E328D0">
      <w:pPr>
        <w:jc w:val="center"/>
        <w:rPr>
          <w:rFonts w:ascii="Arial" w:hAnsi="Arial" w:cs="Arial"/>
          <w:b/>
          <w:sz w:val="24"/>
          <w:szCs w:val="24"/>
        </w:rPr>
      </w:pPr>
    </w:p>
    <w:p w:rsidR="00B73EF7" w:rsidRPr="006B2EB8" w:rsidRDefault="00B73EF7" w:rsidP="00E328D0">
      <w:pPr>
        <w:jc w:val="center"/>
        <w:rPr>
          <w:rFonts w:ascii="Arial" w:hAnsi="Arial" w:cs="Arial"/>
          <w:b/>
          <w:sz w:val="24"/>
          <w:szCs w:val="24"/>
        </w:rPr>
      </w:pPr>
    </w:p>
    <w:p w:rsidR="00B73EF7" w:rsidRPr="006B2EB8" w:rsidRDefault="00B73EF7" w:rsidP="00E328D0">
      <w:pPr>
        <w:jc w:val="center"/>
        <w:rPr>
          <w:rFonts w:ascii="Arial" w:hAnsi="Arial" w:cs="Arial"/>
          <w:b/>
          <w:sz w:val="24"/>
          <w:szCs w:val="24"/>
        </w:rPr>
      </w:pPr>
    </w:p>
    <w:p w:rsidR="00B73EF7" w:rsidRPr="006B2EB8" w:rsidRDefault="00B73EF7" w:rsidP="00E328D0">
      <w:pPr>
        <w:jc w:val="center"/>
        <w:rPr>
          <w:rFonts w:ascii="Arial" w:hAnsi="Arial" w:cs="Arial"/>
          <w:b/>
          <w:sz w:val="24"/>
          <w:szCs w:val="24"/>
        </w:rPr>
      </w:pPr>
    </w:p>
    <w:p w:rsidR="00B73EF7" w:rsidRPr="006B2EB8" w:rsidRDefault="00B73EF7" w:rsidP="00E328D0">
      <w:pPr>
        <w:jc w:val="center"/>
        <w:rPr>
          <w:rFonts w:ascii="Arial" w:hAnsi="Arial" w:cs="Arial"/>
          <w:b/>
          <w:sz w:val="24"/>
          <w:szCs w:val="24"/>
        </w:rPr>
      </w:pPr>
    </w:p>
    <w:p w:rsidR="00B73EF7" w:rsidRPr="006B2EB8" w:rsidRDefault="00B73EF7" w:rsidP="00E328D0">
      <w:pPr>
        <w:jc w:val="center"/>
        <w:rPr>
          <w:rFonts w:ascii="Arial" w:hAnsi="Arial" w:cs="Arial"/>
          <w:b/>
          <w:sz w:val="24"/>
          <w:szCs w:val="24"/>
        </w:rPr>
      </w:pPr>
    </w:p>
    <w:p w:rsidR="00B73EF7" w:rsidRPr="006B2EB8" w:rsidRDefault="00B73EF7" w:rsidP="00E328D0">
      <w:pPr>
        <w:jc w:val="center"/>
        <w:rPr>
          <w:rFonts w:ascii="Arial" w:hAnsi="Arial" w:cs="Arial"/>
          <w:b/>
          <w:sz w:val="24"/>
          <w:szCs w:val="24"/>
        </w:rPr>
      </w:pPr>
    </w:p>
    <w:p w:rsidR="00B73EF7" w:rsidRPr="006B2EB8" w:rsidRDefault="00B73EF7" w:rsidP="00E328D0">
      <w:pPr>
        <w:jc w:val="center"/>
        <w:rPr>
          <w:rFonts w:ascii="Arial" w:hAnsi="Arial" w:cs="Arial"/>
          <w:b/>
          <w:sz w:val="24"/>
          <w:szCs w:val="24"/>
        </w:rPr>
      </w:pPr>
    </w:p>
    <w:p w:rsidR="001F1AAE" w:rsidRPr="006B2EB8" w:rsidRDefault="001F1AAE" w:rsidP="001F1AAE">
      <w:pPr>
        <w:pStyle w:val="Heading1"/>
        <w:numPr>
          <w:ilvl w:val="0"/>
          <w:numId w:val="0"/>
        </w:numPr>
        <w:rPr>
          <w:rFonts w:ascii="Arial" w:hAnsi="Arial" w:cs="Arial"/>
          <w:color w:val="auto"/>
          <w:sz w:val="24"/>
          <w:szCs w:val="24"/>
        </w:rPr>
      </w:pPr>
      <w:r w:rsidRPr="006B2EB8">
        <w:rPr>
          <w:rFonts w:ascii="Arial" w:hAnsi="Arial" w:cs="Arial"/>
          <w:color w:val="auto"/>
          <w:sz w:val="24"/>
          <w:szCs w:val="24"/>
        </w:rPr>
        <w:lastRenderedPageBreak/>
        <w:t xml:space="preserve">1 </w:t>
      </w:r>
      <w:bookmarkStart w:id="0" w:name="_Toc78564558"/>
      <w:r w:rsidR="00AC426E" w:rsidRPr="006B2EB8">
        <w:rPr>
          <w:rFonts w:ascii="Arial" w:hAnsi="Arial" w:cs="Arial"/>
          <w:color w:val="auto"/>
          <w:sz w:val="24"/>
          <w:szCs w:val="24"/>
        </w:rPr>
        <w:t>Introductio</w:t>
      </w:r>
      <w:r w:rsidR="00751F31" w:rsidRPr="006B2EB8">
        <w:rPr>
          <w:rFonts w:ascii="Arial" w:hAnsi="Arial" w:cs="Arial"/>
          <w:color w:val="auto"/>
          <w:sz w:val="24"/>
          <w:szCs w:val="24"/>
        </w:rPr>
        <w:t>n</w:t>
      </w:r>
      <w:bookmarkEnd w:id="0"/>
    </w:p>
    <w:p w:rsidR="001F1AAE" w:rsidRPr="006B2EB8" w:rsidRDefault="00833F74" w:rsidP="001F1AAE">
      <w:pPr>
        <w:pStyle w:val="Heading2"/>
        <w:rPr>
          <w:rFonts w:ascii="Arial" w:hAnsi="Arial" w:cs="Arial"/>
          <w:b w:val="0"/>
          <w:color w:val="auto"/>
          <w:sz w:val="24"/>
          <w:szCs w:val="24"/>
        </w:rPr>
      </w:pPr>
      <w:r w:rsidRPr="006B2EB8">
        <w:rPr>
          <w:rFonts w:ascii="Arial" w:hAnsi="Arial" w:cs="Arial"/>
          <w:b w:val="0"/>
          <w:color w:val="auto"/>
          <w:sz w:val="24"/>
          <w:szCs w:val="24"/>
        </w:rPr>
        <w:t>The School Admissions Code exists to ensure that all school places are allocated in an open and fair way and</w:t>
      </w:r>
      <w:r w:rsidR="004B4F1A" w:rsidRPr="006B2EB8">
        <w:rPr>
          <w:rFonts w:ascii="Arial" w:hAnsi="Arial" w:cs="Arial"/>
          <w:b w:val="0"/>
          <w:color w:val="auto"/>
          <w:sz w:val="24"/>
          <w:szCs w:val="24"/>
        </w:rPr>
        <w:t xml:space="preserve"> recognise</w:t>
      </w:r>
      <w:r w:rsidR="00A267BC" w:rsidRPr="006B2EB8">
        <w:rPr>
          <w:rFonts w:ascii="Arial" w:hAnsi="Arial" w:cs="Arial"/>
          <w:b w:val="0"/>
          <w:color w:val="auto"/>
          <w:sz w:val="24"/>
          <w:szCs w:val="24"/>
        </w:rPr>
        <w:t>s</w:t>
      </w:r>
      <w:r w:rsidR="004B4F1A" w:rsidRPr="006B2EB8">
        <w:rPr>
          <w:rFonts w:ascii="Arial" w:hAnsi="Arial" w:cs="Arial"/>
          <w:b w:val="0"/>
          <w:color w:val="auto"/>
          <w:sz w:val="24"/>
          <w:szCs w:val="24"/>
        </w:rPr>
        <w:t xml:space="preserve"> that</w:t>
      </w:r>
      <w:r w:rsidRPr="006B2EB8">
        <w:rPr>
          <w:rFonts w:ascii="Arial" w:hAnsi="Arial" w:cs="Arial"/>
          <w:b w:val="0"/>
          <w:color w:val="auto"/>
          <w:sz w:val="24"/>
          <w:szCs w:val="24"/>
        </w:rPr>
        <w:t xml:space="preserve"> the process</w:t>
      </w:r>
      <w:r w:rsidR="007151A2" w:rsidRPr="006B2EB8">
        <w:rPr>
          <w:rFonts w:ascii="Arial" w:hAnsi="Arial" w:cs="Arial"/>
          <w:b w:val="0"/>
          <w:color w:val="auto"/>
          <w:sz w:val="24"/>
          <w:szCs w:val="24"/>
        </w:rPr>
        <w:t>es</w:t>
      </w:r>
      <w:r w:rsidRPr="006B2EB8">
        <w:rPr>
          <w:rFonts w:ascii="Arial" w:hAnsi="Arial" w:cs="Arial"/>
          <w:b w:val="0"/>
          <w:color w:val="auto"/>
          <w:sz w:val="24"/>
          <w:szCs w:val="24"/>
        </w:rPr>
        <w:t xml:space="preserve"> used to </w:t>
      </w:r>
      <w:r w:rsidR="00B85EFA" w:rsidRPr="006B2EB8">
        <w:rPr>
          <w:rFonts w:ascii="Arial" w:hAnsi="Arial" w:cs="Arial"/>
          <w:b w:val="0"/>
          <w:color w:val="auto"/>
          <w:sz w:val="24"/>
          <w:szCs w:val="24"/>
        </w:rPr>
        <w:t>source these places</w:t>
      </w:r>
      <w:r w:rsidRPr="006B2EB8">
        <w:rPr>
          <w:rFonts w:ascii="Arial" w:hAnsi="Arial" w:cs="Arial"/>
          <w:b w:val="0"/>
          <w:color w:val="auto"/>
          <w:sz w:val="24"/>
          <w:szCs w:val="24"/>
        </w:rPr>
        <w:t xml:space="preserve"> will meet the needs</w:t>
      </w:r>
      <w:r w:rsidR="007151A2" w:rsidRPr="006B2EB8">
        <w:rPr>
          <w:rFonts w:ascii="Arial" w:hAnsi="Arial" w:cs="Arial"/>
          <w:b w:val="0"/>
          <w:color w:val="auto"/>
          <w:sz w:val="24"/>
          <w:szCs w:val="24"/>
        </w:rPr>
        <w:t xml:space="preserve"> of all but a small minority of </w:t>
      </w:r>
      <w:r w:rsidRPr="006B2EB8">
        <w:rPr>
          <w:rFonts w:ascii="Arial" w:hAnsi="Arial" w:cs="Arial"/>
          <w:b w:val="0"/>
          <w:color w:val="auto"/>
          <w:sz w:val="24"/>
          <w:szCs w:val="24"/>
        </w:rPr>
        <w:t>children seeking a school place.</w:t>
      </w:r>
      <w:r w:rsidR="007151A2" w:rsidRPr="006B2EB8">
        <w:rPr>
          <w:rFonts w:ascii="Arial" w:hAnsi="Arial" w:cs="Arial"/>
          <w:b w:val="0"/>
          <w:color w:val="auto"/>
          <w:sz w:val="24"/>
          <w:szCs w:val="24"/>
        </w:rPr>
        <w:t xml:space="preserve"> </w:t>
      </w:r>
    </w:p>
    <w:p w:rsidR="00AC426E" w:rsidRPr="006B2EB8" w:rsidRDefault="00942DC0" w:rsidP="001F1AAE">
      <w:pPr>
        <w:pStyle w:val="Heading2"/>
        <w:rPr>
          <w:rFonts w:ascii="Arial" w:hAnsi="Arial" w:cs="Arial"/>
          <w:b w:val="0"/>
          <w:color w:val="auto"/>
          <w:sz w:val="24"/>
          <w:szCs w:val="24"/>
        </w:rPr>
      </w:pPr>
      <w:r w:rsidRPr="006B2EB8">
        <w:rPr>
          <w:rFonts w:ascii="Arial" w:hAnsi="Arial" w:cs="Arial"/>
          <w:b w:val="0"/>
          <w:color w:val="auto"/>
          <w:sz w:val="24"/>
          <w:szCs w:val="24"/>
        </w:rPr>
        <w:t>There is an expectation that children be admitted through normal admissions processes</w:t>
      </w:r>
      <w:r w:rsidR="004B4F1A" w:rsidRPr="006B2EB8">
        <w:rPr>
          <w:rFonts w:ascii="Arial" w:hAnsi="Arial" w:cs="Arial"/>
          <w:b w:val="0"/>
          <w:color w:val="auto"/>
          <w:sz w:val="24"/>
          <w:szCs w:val="24"/>
        </w:rPr>
        <w:t xml:space="preserve"> </w:t>
      </w:r>
      <w:r w:rsidR="00144DD9" w:rsidRPr="006B2EB8">
        <w:rPr>
          <w:rFonts w:ascii="Arial" w:hAnsi="Arial" w:cs="Arial"/>
          <w:b w:val="0"/>
          <w:color w:val="auto"/>
          <w:sz w:val="24"/>
          <w:szCs w:val="24"/>
        </w:rPr>
        <w:t>and this protocol is only triggered where in year processes have not secured a suitable school place</w:t>
      </w:r>
      <w:r w:rsidRPr="006B2EB8">
        <w:rPr>
          <w:rFonts w:ascii="Arial" w:hAnsi="Arial" w:cs="Arial"/>
          <w:b w:val="0"/>
          <w:color w:val="auto"/>
          <w:sz w:val="24"/>
          <w:szCs w:val="24"/>
        </w:rPr>
        <w:t>. This has been re-iterated by the Department for Education in the latest revision</w:t>
      </w:r>
      <w:r w:rsidR="00B85EFA" w:rsidRPr="006B2EB8">
        <w:rPr>
          <w:rFonts w:ascii="Arial" w:hAnsi="Arial" w:cs="Arial"/>
          <w:b w:val="0"/>
          <w:color w:val="auto"/>
          <w:sz w:val="24"/>
          <w:szCs w:val="24"/>
        </w:rPr>
        <w:t xml:space="preserve"> of the School Admissions Code</w:t>
      </w:r>
      <w:r w:rsidRPr="006B2EB8">
        <w:rPr>
          <w:rFonts w:ascii="Arial" w:hAnsi="Arial" w:cs="Arial"/>
          <w:b w:val="0"/>
          <w:color w:val="auto"/>
          <w:sz w:val="24"/>
          <w:szCs w:val="24"/>
        </w:rPr>
        <w:t xml:space="preserve">. </w:t>
      </w:r>
    </w:p>
    <w:p w:rsidR="00AC426E" w:rsidRPr="006B2EB8" w:rsidRDefault="001262BF" w:rsidP="001F1AAE">
      <w:pPr>
        <w:pStyle w:val="Heading2"/>
        <w:rPr>
          <w:rFonts w:ascii="Arial" w:hAnsi="Arial" w:cs="Arial"/>
          <w:b w:val="0"/>
          <w:color w:val="auto"/>
          <w:sz w:val="24"/>
          <w:szCs w:val="24"/>
        </w:rPr>
      </w:pPr>
      <w:r w:rsidRPr="006B2EB8">
        <w:rPr>
          <w:rFonts w:ascii="Arial" w:hAnsi="Arial" w:cs="Arial"/>
          <w:b w:val="0"/>
          <w:color w:val="auto"/>
          <w:sz w:val="24"/>
          <w:szCs w:val="24"/>
        </w:rPr>
        <w:t xml:space="preserve">To support the </w:t>
      </w:r>
      <w:r w:rsidR="007151A2" w:rsidRPr="006B2EB8">
        <w:rPr>
          <w:rFonts w:ascii="Arial" w:hAnsi="Arial" w:cs="Arial"/>
          <w:b w:val="0"/>
          <w:color w:val="auto"/>
          <w:sz w:val="24"/>
          <w:szCs w:val="24"/>
        </w:rPr>
        <w:t>exceptional circumstances</w:t>
      </w:r>
      <w:r w:rsidRPr="006B2EB8">
        <w:rPr>
          <w:rFonts w:ascii="Arial" w:hAnsi="Arial" w:cs="Arial"/>
          <w:b w:val="0"/>
          <w:color w:val="auto"/>
          <w:sz w:val="24"/>
          <w:szCs w:val="24"/>
        </w:rPr>
        <w:t xml:space="preserve"> where a school place cannot be secured through the normal admissions procedure</w:t>
      </w:r>
      <w:r w:rsidR="007151A2" w:rsidRPr="006B2EB8">
        <w:rPr>
          <w:rFonts w:ascii="Arial" w:hAnsi="Arial" w:cs="Arial"/>
          <w:b w:val="0"/>
          <w:color w:val="auto"/>
          <w:sz w:val="24"/>
          <w:szCs w:val="24"/>
        </w:rPr>
        <w:t xml:space="preserve">, </w:t>
      </w:r>
      <w:r w:rsidR="00FF08D5" w:rsidRPr="006B2EB8">
        <w:rPr>
          <w:rFonts w:ascii="Arial" w:hAnsi="Arial" w:cs="Arial"/>
          <w:b w:val="0"/>
          <w:color w:val="auto"/>
          <w:sz w:val="24"/>
          <w:szCs w:val="24"/>
        </w:rPr>
        <w:t>The Ed</w:t>
      </w:r>
      <w:r w:rsidR="007151A2" w:rsidRPr="006B2EB8">
        <w:rPr>
          <w:rFonts w:ascii="Arial" w:hAnsi="Arial" w:cs="Arial"/>
          <w:b w:val="0"/>
          <w:color w:val="auto"/>
          <w:sz w:val="24"/>
          <w:szCs w:val="24"/>
        </w:rPr>
        <w:t>ucation and Inspections Act</w:t>
      </w:r>
      <w:r w:rsidR="00FF08D5" w:rsidRPr="006B2EB8">
        <w:rPr>
          <w:rFonts w:ascii="Arial" w:hAnsi="Arial" w:cs="Arial"/>
          <w:b w:val="0"/>
          <w:color w:val="auto"/>
          <w:sz w:val="24"/>
          <w:szCs w:val="24"/>
        </w:rPr>
        <w:t xml:space="preserve"> </w:t>
      </w:r>
      <w:r w:rsidR="007151A2" w:rsidRPr="006B2EB8">
        <w:rPr>
          <w:rFonts w:ascii="Arial" w:hAnsi="Arial" w:cs="Arial"/>
          <w:b w:val="0"/>
          <w:color w:val="auto"/>
          <w:sz w:val="24"/>
          <w:szCs w:val="24"/>
        </w:rPr>
        <w:t xml:space="preserve">2006 </w:t>
      </w:r>
      <w:r w:rsidR="00FF08D5" w:rsidRPr="006B2EB8">
        <w:rPr>
          <w:rFonts w:ascii="Arial" w:hAnsi="Arial" w:cs="Arial"/>
          <w:b w:val="0"/>
          <w:color w:val="auto"/>
          <w:sz w:val="24"/>
          <w:szCs w:val="24"/>
        </w:rPr>
        <w:t xml:space="preserve">introduced a </w:t>
      </w:r>
      <w:r w:rsidR="006D67A4" w:rsidRPr="006B2EB8">
        <w:rPr>
          <w:rFonts w:ascii="Arial" w:hAnsi="Arial" w:cs="Arial"/>
          <w:b w:val="0"/>
          <w:color w:val="auto"/>
          <w:sz w:val="24"/>
          <w:szCs w:val="24"/>
        </w:rPr>
        <w:t xml:space="preserve">requirement of </w:t>
      </w:r>
      <w:r w:rsidR="00FF08D5" w:rsidRPr="006B2EB8">
        <w:rPr>
          <w:rFonts w:ascii="Arial" w:hAnsi="Arial" w:cs="Arial"/>
          <w:b w:val="0"/>
          <w:color w:val="auto"/>
          <w:sz w:val="24"/>
          <w:szCs w:val="24"/>
        </w:rPr>
        <w:t xml:space="preserve">all </w:t>
      </w:r>
      <w:r w:rsidR="006D67A4" w:rsidRPr="006B2EB8">
        <w:rPr>
          <w:rFonts w:ascii="Arial" w:hAnsi="Arial" w:cs="Arial"/>
          <w:b w:val="0"/>
          <w:color w:val="auto"/>
          <w:sz w:val="24"/>
          <w:szCs w:val="24"/>
        </w:rPr>
        <w:t>local authoriti</w:t>
      </w:r>
      <w:r w:rsidR="00FF08D5" w:rsidRPr="006B2EB8">
        <w:rPr>
          <w:rFonts w:ascii="Arial" w:hAnsi="Arial" w:cs="Arial"/>
          <w:b w:val="0"/>
          <w:color w:val="auto"/>
          <w:sz w:val="24"/>
          <w:szCs w:val="24"/>
        </w:rPr>
        <w:t>es</w:t>
      </w:r>
      <w:r w:rsidR="007151A2" w:rsidRPr="006B2EB8">
        <w:rPr>
          <w:rFonts w:ascii="Arial" w:hAnsi="Arial" w:cs="Arial"/>
          <w:b w:val="0"/>
          <w:color w:val="auto"/>
          <w:sz w:val="24"/>
          <w:szCs w:val="24"/>
        </w:rPr>
        <w:t xml:space="preserve"> to have a Fair Access Protocol. This requirement is outlined i</w:t>
      </w:r>
      <w:r w:rsidR="00FF08D5" w:rsidRPr="006B2EB8">
        <w:rPr>
          <w:rFonts w:ascii="Arial" w:hAnsi="Arial" w:cs="Arial"/>
          <w:b w:val="0"/>
          <w:color w:val="auto"/>
          <w:sz w:val="24"/>
          <w:szCs w:val="24"/>
        </w:rPr>
        <w:t>n the School Admissions Code 20</w:t>
      </w:r>
      <w:r w:rsidR="007D5FF4" w:rsidRPr="006B2EB8">
        <w:rPr>
          <w:rFonts w:ascii="Arial" w:hAnsi="Arial" w:cs="Arial"/>
          <w:b w:val="0"/>
          <w:color w:val="auto"/>
          <w:sz w:val="24"/>
          <w:szCs w:val="24"/>
        </w:rPr>
        <w:t>21.</w:t>
      </w:r>
    </w:p>
    <w:p w:rsidR="007151A2" w:rsidRPr="006B2EB8" w:rsidRDefault="00443026" w:rsidP="001F1AAE">
      <w:pPr>
        <w:pStyle w:val="Heading2"/>
        <w:rPr>
          <w:rFonts w:ascii="Arial" w:hAnsi="Arial" w:cs="Arial"/>
          <w:b w:val="0"/>
          <w:color w:val="auto"/>
          <w:sz w:val="24"/>
          <w:szCs w:val="24"/>
        </w:rPr>
      </w:pPr>
      <w:r w:rsidRPr="006B2EB8">
        <w:rPr>
          <w:rFonts w:ascii="Arial" w:hAnsi="Arial" w:cs="Arial"/>
          <w:b w:val="0"/>
          <w:color w:val="auto"/>
          <w:sz w:val="24"/>
          <w:szCs w:val="24"/>
        </w:rPr>
        <w:t xml:space="preserve">The purpose of these protocols is to ensure that unplaced and vulnerable children that are having difficulty in securing an in year school place are found and offered a school place as soon as possible. </w:t>
      </w:r>
    </w:p>
    <w:p w:rsidR="00D234D6" w:rsidRPr="006B2EB8" w:rsidRDefault="00AC426E" w:rsidP="00751F31">
      <w:pPr>
        <w:pStyle w:val="Heading1"/>
        <w:rPr>
          <w:rFonts w:ascii="Arial" w:hAnsi="Arial" w:cs="Arial"/>
          <w:color w:val="auto"/>
          <w:sz w:val="24"/>
          <w:szCs w:val="24"/>
        </w:rPr>
      </w:pPr>
      <w:bookmarkStart w:id="1" w:name="_Toc78564559"/>
      <w:r w:rsidRPr="006B2EB8">
        <w:rPr>
          <w:rFonts w:ascii="Arial" w:hAnsi="Arial" w:cs="Arial"/>
          <w:color w:val="auto"/>
          <w:sz w:val="24"/>
          <w:szCs w:val="24"/>
        </w:rPr>
        <w:t>Main Principles</w:t>
      </w:r>
      <w:bookmarkEnd w:id="1"/>
    </w:p>
    <w:p w:rsidR="00D93553" w:rsidRPr="006B2EB8" w:rsidRDefault="007D4FD0" w:rsidP="001F1AAE">
      <w:pPr>
        <w:pStyle w:val="Heading2"/>
        <w:rPr>
          <w:rFonts w:ascii="Arial" w:hAnsi="Arial" w:cs="Arial"/>
          <w:b w:val="0"/>
          <w:color w:val="auto"/>
          <w:sz w:val="24"/>
          <w:szCs w:val="24"/>
        </w:rPr>
      </w:pPr>
      <w:r w:rsidRPr="006B2EB8">
        <w:rPr>
          <w:rFonts w:ascii="Arial" w:hAnsi="Arial" w:cs="Arial"/>
          <w:b w:val="0"/>
          <w:color w:val="auto"/>
          <w:sz w:val="24"/>
          <w:szCs w:val="24"/>
        </w:rPr>
        <w:t>The Fair Access Protocol</w:t>
      </w:r>
      <w:r w:rsidR="0030195C" w:rsidRPr="006B2EB8">
        <w:rPr>
          <w:rFonts w:ascii="Arial" w:hAnsi="Arial" w:cs="Arial"/>
          <w:b w:val="0"/>
          <w:color w:val="auto"/>
          <w:sz w:val="24"/>
          <w:szCs w:val="24"/>
        </w:rPr>
        <w:t xml:space="preserve"> </w:t>
      </w:r>
      <w:r w:rsidR="00B85EFA" w:rsidRPr="006B2EB8">
        <w:rPr>
          <w:rFonts w:ascii="Arial" w:hAnsi="Arial" w:cs="Arial"/>
          <w:b w:val="0"/>
          <w:color w:val="auto"/>
          <w:sz w:val="24"/>
          <w:szCs w:val="24"/>
        </w:rPr>
        <w:t xml:space="preserve">(FAP) </w:t>
      </w:r>
      <w:r w:rsidR="0030195C" w:rsidRPr="006B2EB8">
        <w:rPr>
          <w:rFonts w:ascii="Arial" w:hAnsi="Arial" w:cs="Arial"/>
          <w:b w:val="0"/>
          <w:color w:val="auto"/>
          <w:sz w:val="24"/>
          <w:szCs w:val="24"/>
        </w:rPr>
        <w:t xml:space="preserve">is an agreement between the local authority and all admission authorities in the area and once it has been agreed, all schools must participate in it. This includes having a representative who is authorised to participate in discussions and make decisions on placing children via the </w:t>
      </w:r>
      <w:r w:rsidRPr="006B2EB8">
        <w:rPr>
          <w:rFonts w:ascii="Arial" w:hAnsi="Arial" w:cs="Arial"/>
          <w:b w:val="0"/>
          <w:color w:val="auto"/>
          <w:sz w:val="24"/>
          <w:szCs w:val="24"/>
        </w:rPr>
        <w:t>protocol</w:t>
      </w:r>
      <w:r w:rsidR="0030195C" w:rsidRPr="006B2EB8">
        <w:rPr>
          <w:rFonts w:ascii="Arial" w:hAnsi="Arial" w:cs="Arial"/>
          <w:b w:val="0"/>
          <w:color w:val="auto"/>
          <w:sz w:val="24"/>
          <w:szCs w:val="24"/>
        </w:rPr>
        <w:t xml:space="preserve">. </w:t>
      </w:r>
    </w:p>
    <w:p w:rsidR="00443026" w:rsidRPr="006B2EB8" w:rsidRDefault="00443026" w:rsidP="001F1AAE">
      <w:pPr>
        <w:pStyle w:val="Heading2"/>
        <w:rPr>
          <w:rFonts w:ascii="Arial" w:hAnsi="Arial" w:cs="Arial"/>
          <w:b w:val="0"/>
          <w:color w:val="auto"/>
          <w:sz w:val="24"/>
          <w:szCs w:val="24"/>
        </w:rPr>
      </w:pPr>
      <w:r w:rsidRPr="006B2EB8">
        <w:rPr>
          <w:rFonts w:ascii="Arial" w:hAnsi="Arial" w:cs="Arial"/>
          <w:b w:val="0"/>
          <w:color w:val="auto"/>
          <w:sz w:val="24"/>
          <w:szCs w:val="24"/>
        </w:rPr>
        <w:t xml:space="preserve">Every child has a legal right to an education whilst they are statutory school age. Legislation states that a suitable education is determined by the child's age, ability and aptitude. There is an expectation that the majority of children </w:t>
      </w:r>
      <w:r w:rsidR="00151DC8" w:rsidRPr="006B2EB8">
        <w:rPr>
          <w:rFonts w:ascii="Arial" w:hAnsi="Arial" w:cs="Arial"/>
          <w:b w:val="0"/>
          <w:color w:val="auto"/>
          <w:sz w:val="24"/>
          <w:szCs w:val="24"/>
        </w:rPr>
        <w:t>will</w:t>
      </w:r>
      <w:r w:rsidRPr="006B2EB8">
        <w:rPr>
          <w:rFonts w:ascii="Arial" w:hAnsi="Arial" w:cs="Arial"/>
          <w:b w:val="0"/>
          <w:color w:val="auto"/>
          <w:sz w:val="24"/>
          <w:szCs w:val="24"/>
        </w:rPr>
        <w:t xml:space="preserve"> be educated in mainstream provision. Details of the process for </w:t>
      </w:r>
      <w:r w:rsidR="00B710A2" w:rsidRPr="006B2EB8">
        <w:rPr>
          <w:rFonts w:ascii="Arial" w:hAnsi="Arial" w:cs="Arial"/>
          <w:b w:val="0"/>
          <w:color w:val="auto"/>
          <w:sz w:val="24"/>
          <w:szCs w:val="24"/>
        </w:rPr>
        <w:t>children who have been excluded or for whom mainstream education is not yet possible are</w:t>
      </w:r>
      <w:r w:rsidRPr="006B2EB8">
        <w:rPr>
          <w:rFonts w:ascii="Arial" w:hAnsi="Arial" w:cs="Arial"/>
          <w:b w:val="0"/>
          <w:color w:val="auto"/>
          <w:sz w:val="24"/>
          <w:szCs w:val="24"/>
        </w:rPr>
        <w:t xml:space="preserve"> included below. </w:t>
      </w:r>
    </w:p>
    <w:p w:rsidR="00A741A8" w:rsidRPr="006B2EB8" w:rsidRDefault="00A741A8" w:rsidP="001F1AAE">
      <w:pPr>
        <w:pStyle w:val="Heading2"/>
        <w:rPr>
          <w:rFonts w:ascii="Arial" w:hAnsi="Arial" w:cs="Arial"/>
          <w:b w:val="0"/>
          <w:color w:val="auto"/>
          <w:sz w:val="24"/>
          <w:szCs w:val="24"/>
        </w:rPr>
      </w:pPr>
      <w:r w:rsidRPr="006B2EB8">
        <w:rPr>
          <w:rFonts w:ascii="Arial" w:hAnsi="Arial" w:cs="Arial"/>
          <w:b w:val="0"/>
          <w:color w:val="auto"/>
          <w:sz w:val="24"/>
          <w:szCs w:val="24"/>
        </w:rPr>
        <w:t xml:space="preserve">Local authorities </w:t>
      </w:r>
      <w:r w:rsidR="00942DC0" w:rsidRPr="006B2EB8">
        <w:rPr>
          <w:rFonts w:ascii="Arial" w:hAnsi="Arial" w:cs="Arial"/>
          <w:b w:val="0"/>
          <w:color w:val="auto"/>
          <w:sz w:val="24"/>
          <w:szCs w:val="24"/>
        </w:rPr>
        <w:t>will</w:t>
      </w:r>
      <w:r w:rsidRPr="006B2EB8">
        <w:rPr>
          <w:rFonts w:ascii="Arial" w:hAnsi="Arial" w:cs="Arial"/>
          <w:b w:val="0"/>
          <w:color w:val="auto"/>
          <w:sz w:val="24"/>
          <w:szCs w:val="24"/>
        </w:rPr>
        <w:t xml:space="preserve"> provide admission authorities with reasonable notice and information as to how and when discussions around the placement of children via the Protocol will take place.</w:t>
      </w:r>
      <w:r w:rsidR="005E4D8E" w:rsidRPr="006B2EB8">
        <w:rPr>
          <w:rFonts w:ascii="Arial" w:hAnsi="Arial" w:cs="Arial"/>
          <w:b w:val="0"/>
          <w:color w:val="auto"/>
          <w:sz w:val="24"/>
          <w:szCs w:val="24"/>
        </w:rPr>
        <w:t xml:space="preserve"> T</w:t>
      </w:r>
      <w:r w:rsidR="004B4F1A" w:rsidRPr="006B2EB8">
        <w:rPr>
          <w:rFonts w:ascii="Arial" w:hAnsi="Arial" w:cs="Arial"/>
          <w:b w:val="0"/>
          <w:color w:val="auto"/>
          <w:sz w:val="24"/>
          <w:szCs w:val="24"/>
        </w:rPr>
        <w:t>his protocol will be reviewed bi-annually and schools will be advised of when these discussions will take place</w:t>
      </w:r>
      <w:r w:rsidR="00144DD9" w:rsidRPr="006B2EB8">
        <w:rPr>
          <w:rFonts w:ascii="Arial" w:hAnsi="Arial" w:cs="Arial"/>
          <w:b w:val="0"/>
          <w:color w:val="auto"/>
          <w:sz w:val="24"/>
          <w:szCs w:val="24"/>
        </w:rPr>
        <w:t xml:space="preserve">. </w:t>
      </w:r>
      <w:r w:rsidR="00D93553" w:rsidRPr="006B2EB8">
        <w:rPr>
          <w:rFonts w:ascii="Arial" w:hAnsi="Arial" w:cs="Arial"/>
          <w:b w:val="0"/>
          <w:color w:val="auto"/>
          <w:sz w:val="24"/>
          <w:szCs w:val="24"/>
        </w:rPr>
        <w:t>The first review of the protocol will occur in the summer term 2022.</w:t>
      </w:r>
    </w:p>
    <w:p w:rsidR="001C4CBF" w:rsidRPr="006B2EB8" w:rsidRDefault="001C4CBF" w:rsidP="008D61EB">
      <w:pPr>
        <w:pStyle w:val="Heading2"/>
        <w:numPr>
          <w:ilvl w:val="0"/>
          <w:numId w:val="0"/>
        </w:numPr>
        <w:ind w:left="576"/>
        <w:rPr>
          <w:rFonts w:ascii="Arial" w:hAnsi="Arial" w:cs="Arial"/>
          <w:b w:val="0"/>
          <w:color w:val="auto"/>
          <w:sz w:val="24"/>
          <w:szCs w:val="24"/>
        </w:rPr>
      </w:pPr>
    </w:p>
    <w:p w:rsidR="00D93553" w:rsidRPr="006B2EB8" w:rsidRDefault="001C4CBF" w:rsidP="001F1AAE">
      <w:pPr>
        <w:pStyle w:val="Heading2"/>
        <w:rPr>
          <w:rFonts w:ascii="Arial" w:hAnsi="Arial" w:cs="Arial"/>
          <w:b w:val="0"/>
          <w:color w:val="auto"/>
          <w:sz w:val="24"/>
          <w:szCs w:val="24"/>
        </w:rPr>
      </w:pPr>
      <w:r w:rsidRPr="006B2EB8">
        <w:rPr>
          <w:rFonts w:ascii="Arial" w:hAnsi="Arial" w:cs="Arial"/>
          <w:b w:val="0"/>
          <w:color w:val="auto"/>
          <w:sz w:val="24"/>
          <w:szCs w:val="24"/>
        </w:rPr>
        <w:lastRenderedPageBreak/>
        <w:t xml:space="preserve">There is no duty for local authorities or admission authorities to comply with parental preference when allocating places through the Fair Access Protocol but </w:t>
      </w:r>
      <w:r w:rsidR="00144DD9" w:rsidRPr="006B2EB8">
        <w:rPr>
          <w:rFonts w:ascii="Arial" w:hAnsi="Arial" w:cs="Arial"/>
          <w:b w:val="0"/>
          <w:color w:val="auto"/>
          <w:sz w:val="24"/>
          <w:szCs w:val="24"/>
        </w:rPr>
        <w:t xml:space="preserve">parent/carers </w:t>
      </w:r>
      <w:r w:rsidRPr="006B2EB8">
        <w:rPr>
          <w:rFonts w:ascii="Arial" w:hAnsi="Arial" w:cs="Arial"/>
          <w:b w:val="0"/>
          <w:color w:val="auto"/>
          <w:sz w:val="24"/>
          <w:szCs w:val="24"/>
        </w:rPr>
        <w:t>wishes should be taken into account.</w:t>
      </w:r>
      <w:r w:rsidR="004B4F1A" w:rsidRPr="006B2EB8">
        <w:rPr>
          <w:rFonts w:ascii="Arial" w:hAnsi="Arial" w:cs="Arial"/>
          <w:b w:val="0"/>
          <w:color w:val="auto"/>
          <w:sz w:val="24"/>
          <w:szCs w:val="24"/>
        </w:rPr>
        <w:t xml:space="preserve"> </w:t>
      </w:r>
    </w:p>
    <w:p w:rsidR="00552613" w:rsidRPr="006B2EB8" w:rsidRDefault="00B40580" w:rsidP="001F1AAE">
      <w:pPr>
        <w:pStyle w:val="Heading2"/>
        <w:rPr>
          <w:rFonts w:ascii="Arial" w:hAnsi="Arial" w:cs="Arial"/>
          <w:b w:val="0"/>
          <w:color w:val="auto"/>
          <w:sz w:val="24"/>
          <w:szCs w:val="24"/>
        </w:rPr>
      </w:pPr>
      <w:r w:rsidRPr="006B2EB8">
        <w:rPr>
          <w:rFonts w:ascii="Arial" w:hAnsi="Arial" w:cs="Arial"/>
          <w:b w:val="0"/>
          <w:color w:val="auto"/>
          <w:sz w:val="24"/>
          <w:szCs w:val="24"/>
        </w:rPr>
        <w:t>Eligibility for the Fair Access Protocol does not limit a parent’s right to make an in</w:t>
      </w:r>
      <w:r w:rsidR="005928D7" w:rsidRPr="006B2EB8">
        <w:rPr>
          <w:rFonts w:ascii="Arial" w:hAnsi="Arial" w:cs="Arial"/>
          <w:b w:val="0"/>
          <w:color w:val="auto"/>
          <w:sz w:val="24"/>
          <w:szCs w:val="24"/>
        </w:rPr>
        <w:t>-</w:t>
      </w:r>
      <w:r w:rsidRPr="006B2EB8">
        <w:rPr>
          <w:rFonts w:ascii="Arial" w:hAnsi="Arial" w:cs="Arial"/>
          <w:b w:val="0"/>
          <w:color w:val="auto"/>
          <w:sz w:val="24"/>
          <w:szCs w:val="24"/>
        </w:rPr>
        <w:t>year application to any school for their child. Admission authorities must process these applications in accordance with their usu</w:t>
      </w:r>
      <w:r w:rsidR="00552613" w:rsidRPr="006B2EB8">
        <w:rPr>
          <w:rFonts w:ascii="Arial" w:hAnsi="Arial" w:cs="Arial"/>
          <w:b w:val="0"/>
          <w:color w:val="auto"/>
          <w:sz w:val="24"/>
          <w:szCs w:val="24"/>
        </w:rPr>
        <w:t xml:space="preserve">al </w:t>
      </w:r>
      <w:r w:rsidR="00B710A2" w:rsidRPr="006B2EB8">
        <w:rPr>
          <w:rFonts w:ascii="Arial" w:hAnsi="Arial" w:cs="Arial"/>
          <w:b w:val="0"/>
          <w:color w:val="auto"/>
          <w:sz w:val="24"/>
          <w:szCs w:val="24"/>
        </w:rPr>
        <w:t>in year</w:t>
      </w:r>
      <w:r w:rsidR="00552613" w:rsidRPr="006B2EB8">
        <w:rPr>
          <w:rFonts w:ascii="Arial" w:hAnsi="Arial" w:cs="Arial"/>
          <w:b w:val="0"/>
          <w:color w:val="auto"/>
          <w:sz w:val="24"/>
          <w:szCs w:val="24"/>
        </w:rPr>
        <w:t xml:space="preserve"> admission procedures. </w:t>
      </w:r>
      <w:r w:rsidRPr="006B2EB8">
        <w:rPr>
          <w:rFonts w:ascii="Arial" w:hAnsi="Arial" w:cs="Arial"/>
          <w:b w:val="0"/>
          <w:color w:val="auto"/>
          <w:sz w:val="24"/>
          <w:szCs w:val="24"/>
        </w:rPr>
        <w:t xml:space="preserve"> </w:t>
      </w:r>
      <w:r w:rsidR="00144DD9" w:rsidRPr="006B2EB8">
        <w:rPr>
          <w:rFonts w:ascii="Arial" w:hAnsi="Arial" w:cs="Arial"/>
          <w:b w:val="0"/>
          <w:color w:val="auto"/>
          <w:sz w:val="24"/>
          <w:szCs w:val="24"/>
        </w:rPr>
        <w:t xml:space="preserve">Schools </w:t>
      </w:r>
      <w:r w:rsidRPr="006B2EB8">
        <w:rPr>
          <w:rFonts w:ascii="Arial" w:hAnsi="Arial" w:cs="Arial"/>
          <w:b w:val="0"/>
          <w:color w:val="auto"/>
          <w:sz w:val="24"/>
          <w:szCs w:val="24"/>
        </w:rPr>
        <w:t xml:space="preserve">must not refuse to admit such children on the basis that they may be eligible to be placed via the Protocol. </w:t>
      </w:r>
    </w:p>
    <w:p w:rsidR="004B4F1A" w:rsidRPr="006B2EB8" w:rsidRDefault="00B40580" w:rsidP="001F1AAE">
      <w:pPr>
        <w:pStyle w:val="Heading2"/>
        <w:rPr>
          <w:rFonts w:ascii="Arial" w:hAnsi="Arial" w:cs="Arial"/>
          <w:b w:val="0"/>
          <w:color w:val="auto"/>
          <w:sz w:val="24"/>
          <w:szCs w:val="24"/>
        </w:rPr>
      </w:pPr>
      <w:r w:rsidRPr="006B2EB8">
        <w:rPr>
          <w:rFonts w:ascii="Arial" w:hAnsi="Arial" w:cs="Arial"/>
          <w:b w:val="0"/>
          <w:color w:val="auto"/>
          <w:sz w:val="24"/>
          <w:szCs w:val="24"/>
        </w:rPr>
        <w:t xml:space="preserve">The parent will continue to have the right of appeal for any place they have been refused, even if the child has been offered a school place via the Protocol.  </w:t>
      </w:r>
    </w:p>
    <w:p w:rsidR="00D93553" w:rsidRPr="006B2EB8" w:rsidRDefault="00D93553" w:rsidP="001F1AAE">
      <w:pPr>
        <w:pStyle w:val="Heading2"/>
        <w:rPr>
          <w:rFonts w:ascii="Arial" w:hAnsi="Arial" w:cs="Arial"/>
          <w:b w:val="0"/>
          <w:color w:val="auto"/>
          <w:sz w:val="24"/>
          <w:szCs w:val="24"/>
        </w:rPr>
      </w:pPr>
      <w:r w:rsidRPr="006B2EB8">
        <w:rPr>
          <w:rFonts w:ascii="Arial" w:hAnsi="Arial" w:cs="Arial"/>
          <w:b w:val="0"/>
          <w:color w:val="auto"/>
          <w:sz w:val="24"/>
          <w:szCs w:val="24"/>
        </w:rPr>
        <w:t>FAP must treat all schools in a fair, equitable and consistent manner. No school - including those with places available – should be asked to take a disproportionate number of children who have been permanently excluded from other schools, who display challenging behaviour, or who are placed via the Protocol.</w:t>
      </w:r>
    </w:p>
    <w:p w:rsidR="00AC426E" w:rsidRPr="006B2EB8" w:rsidRDefault="00151DC8" w:rsidP="001F1AAE">
      <w:pPr>
        <w:pStyle w:val="Heading2"/>
        <w:rPr>
          <w:rFonts w:ascii="Arial" w:hAnsi="Arial" w:cs="Arial"/>
          <w:b w:val="0"/>
          <w:color w:val="auto"/>
          <w:sz w:val="24"/>
          <w:szCs w:val="24"/>
        </w:rPr>
      </w:pPr>
      <w:r w:rsidRPr="006B2EB8">
        <w:rPr>
          <w:rFonts w:ascii="Arial" w:hAnsi="Arial" w:cs="Arial"/>
          <w:b w:val="0"/>
          <w:color w:val="auto"/>
          <w:sz w:val="24"/>
          <w:szCs w:val="24"/>
        </w:rPr>
        <w:t xml:space="preserve">Where an admissions authority does not wish to admit a child with </w:t>
      </w:r>
      <w:hyperlink w:anchor="_Challenging_Behaviour" w:history="1">
        <w:r w:rsidRPr="006B2EB8">
          <w:rPr>
            <w:rStyle w:val="Hyperlink"/>
            <w:rFonts w:ascii="Arial" w:hAnsi="Arial" w:cs="Arial"/>
            <w:b w:val="0"/>
            <w:color w:val="auto"/>
            <w:sz w:val="24"/>
            <w:szCs w:val="24"/>
          </w:rPr>
          <w:t>challenging behaviour</w:t>
        </w:r>
      </w:hyperlink>
      <w:r w:rsidRPr="006B2EB8">
        <w:rPr>
          <w:rFonts w:ascii="Arial" w:hAnsi="Arial" w:cs="Arial"/>
          <w:b w:val="0"/>
          <w:color w:val="auto"/>
          <w:sz w:val="24"/>
          <w:szCs w:val="24"/>
        </w:rPr>
        <w:t xml:space="preserve"> outside the normal admissions round, even though places are available, it must refer the case to the local authority for consideration under the Fair Access Protocol.  </w:t>
      </w:r>
    </w:p>
    <w:p w:rsidR="00AC426E" w:rsidRPr="006B2EB8" w:rsidRDefault="00AC426E" w:rsidP="001F1AAE">
      <w:pPr>
        <w:pStyle w:val="Heading2"/>
        <w:rPr>
          <w:rFonts w:ascii="Arial" w:hAnsi="Arial" w:cs="Arial"/>
          <w:b w:val="0"/>
          <w:color w:val="auto"/>
          <w:sz w:val="24"/>
          <w:szCs w:val="24"/>
        </w:rPr>
      </w:pPr>
      <w:r w:rsidRPr="006B2EB8">
        <w:rPr>
          <w:rFonts w:ascii="Arial" w:hAnsi="Arial" w:cs="Arial"/>
          <w:b w:val="0"/>
          <w:color w:val="auto"/>
          <w:sz w:val="24"/>
          <w:szCs w:val="24"/>
        </w:rPr>
        <w:t>A</w:t>
      </w:r>
      <w:r w:rsidR="00A911D4" w:rsidRPr="006B2EB8">
        <w:rPr>
          <w:rFonts w:ascii="Arial" w:hAnsi="Arial" w:cs="Arial"/>
          <w:b w:val="0"/>
          <w:color w:val="auto"/>
          <w:sz w:val="24"/>
          <w:szCs w:val="24"/>
        </w:rPr>
        <w:t>dmission authorities must not refuse to admit a child thought to be potentially disruptive, or likely to exhibit challenging behaviour, on the grounds that the child is first to be assessed for special educational needs.</w:t>
      </w:r>
    </w:p>
    <w:p w:rsidR="00AC426E" w:rsidRPr="006B2EB8" w:rsidRDefault="00A911D4" w:rsidP="001F1AAE">
      <w:pPr>
        <w:pStyle w:val="Heading2"/>
        <w:rPr>
          <w:rFonts w:ascii="Arial" w:hAnsi="Arial" w:cs="Arial"/>
          <w:b w:val="0"/>
          <w:color w:val="auto"/>
          <w:sz w:val="24"/>
          <w:szCs w:val="24"/>
        </w:rPr>
      </w:pPr>
      <w:r w:rsidRPr="006B2EB8">
        <w:rPr>
          <w:rFonts w:ascii="Arial" w:hAnsi="Arial" w:cs="Arial"/>
          <w:b w:val="0"/>
          <w:color w:val="auto"/>
          <w:sz w:val="24"/>
          <w:szCs w:val="24"/>
        </w:rPr>
        <w:t>A Fair Access Protocol must not require a school automatically to take another child with challenging behaviour in the place of a child excluded from the school.</w:t>
      </w:r>
      <w:r w:rsidR="00901B7F" w:rsidRPr="006B2EB8">
        <w:rPr>
          <w:rFonts w:ascii="Arial" w:hAnsi="Arial" w:cs="Arial"/>
          <w:b w:val="0"/>
          <w:color w:val="auto"/>
          <w:sz w:val="24"/>
          <w:szCs w:val="24"/>
        </w:rPr>
        <w:t xml:space="preserve"> </w:t>
      </w:r>
    </w:p>
    <w:p w:rsidR="00303E31" w:rsidRPr="006B2EB8" w:rsidRDefault="00303E31" w:rsidP="001F1AAE">
      <w:pPr>
        <w:pStyle w:val="Heading2"/>
        <w:rPr>
          <w:rFonts w:ascii="Arial" w:hAnsi="Arial" w:cs="Arial"/>
          <w:b w:val="0"/>
          <w:color w:val="auto"/>
          <w:sz w:val="24"/>
          <w:szCs w:val="24"/>
        </w:rPr>
      </w:pPr>
      <w:r w:rsidRPr="006B2EB8">
        <w:rPr>
          <w:rFonts w:ascii="Arial" w:hAnsi="Arial" w:cs="Arial"/>
          <w:b w:val="0"/>
          <w:color w:val="auto"/>
          <w:sz w:val="24"/>
          <w:szCs w:val="24"/>
        </w:rPr>
        <w:t>Admission authorities must admit children when asked to do so in accordance with the FAP.</w:t>
      </w:r>
    </w:p>
    <w:p w:rsidR="00D234D6" w:rsidRPr="006B2EB8" w:rsidRDefault="00692B11" w:rsidP="00751F31">
      <w:pPr>
        <w:pStyle w:val="Heading1"/>
        <w:rPr>
          <w:rFonts w:ascii="Arial" w:hAnsi="Arial" w:cs="Arial"/>
          <w:color w:val="auto"/>
          <w:sz w:val="24"/>
          <w:szCs w:val="24"/>
        </w:rPr>
      </w:pPr>
      <w:bookmarkStart w:id="2" w:name="_Toc78564560"/>
      <w:r w:rsidRPr="006B2EB8">
        <w:rPr>
          <w:rFonts w:ascii="Arial" w:hAnsi="Arial" w:cs="Arial"/>
          <w:color w:val="auto"/>
          <w:sz w:val="24"/>
          <w:szCs w:val="24"/>
        </w:rPr>
        <w:t>Scope</w:t>
      </w:r>
      <w:bookmarkEnd w:id="2"/>
      <w:r w:rsidRPr="006B2EB8">
        <w:rPr>
          <w:rFonts w:ascii="Arial" w:hAnsi="Arial" w:cs="Arial"/>
          <w:color w:val="auto"/>
          <w:sz w:val="24"/>
          <w:szCs w:val="24"/>
        </w:rPr>
        <w:t xml:space="preserve"> </w:t>
      </w:r>
    </w:p>
    <w:p w:rsidR="00DB448B" w:rsidRPr="006B2EB8" w:rsidRDefault="00D234D6" w:rsidP="008D61EB">
      <w:pPr>
        <w:pStyle w:val="Heading2"/>
        <w:rPr>
          <w:rFonts w:ascii="Arial" w:hAnsi="Arial" w:cs="Arial"/>
          <w:b w:val="0"/>
          <w:color w:val="auto"/>
          <w:sz w:val="24"/>
          <w:szCs w:val="24"/>
        </w:rPr>
      </w:pPr>
      <w:r w:rsidRPr="006B2EB8">
        <w:rPr>
          <w:rFonts w:ascii="Arial" w:hAnsi="Arial" w:cs="Arial"/>
          <w:b w:val="0"/>
          <w:color w:val="auto"/>
          <w:sz w:val="24"/>
          <w:szCs w:val="24"/>
        </w:rPr>
        <w:t xml:space="preserve">Fair Access Protocols may only be used to place the following groups of vulnerable and/or hard to place children, where they are having difficulty in securing a school place </w:t>
      </w:r>
      <w:r w:rsidR="00B710A2" w:rsidRPr="006B2EB8">
        <w:rPr>
          <w:rFonts w:ascii="Arial" w:hAnsi="Arial" w:cs="Arial"/>
          <w:b w:val="0"/>
          <w:color w:val="auto"/>
          <w:sz w:val="24"/>
          <w:szCs w:val="24"/>
        </w:rPr>
        <w:t>in year</w:t>
      </w:r>
      <w:r w:rsidRPr="006B2EB8">
        <w:rPr>
          <w:rFonts w:ascii="Arial" w:hAnsi="Arial" w:cs="Arial"/>
          <w:b w:val="0"/>
          <w:color w:val="auto"/>
          <w:sz w:val="24"/>
          <w:szCs w:val="24"/>
        </w:rPr>
        <w:t xml:space="preserve">, and it can be demonstrated that reasonable measures have been taken to secure a place through the usual </w:t>
      </w:r>
      <w:r w:rsidR="00B710A2" w:rsidRPr="006B2EB8">
        <w:rPr>
          <w:rFonts w:ascii="Arial" w:hAnsi="Arial" w:cs="Arial"/>
          <w:b w:val="0"/>
          <w:color w:val="auto"/>
          <w:sz w:val="24"/>
          <w:szCs w:val="24"/>
        </w:rPr>
        <w:t>in year</w:t>
      </w:r>
      <w:r w:rsidRPr="006B2EB8">
        <w:rPr>
          <w:rFonts w:ascii="Arial" w:hAnsi="Arial" w:cs="Arial"/>
          <w:b w:val="0"/>
          <w:color w:val="auto"/>
          <w:sz w:val="24"/>
          <w:szCs w:val="24"/>
        </w:rPr>
        <w:t xml:space="preserve"> admission procedures. This is either where they have made an application for at least one school and been refused or the local authority has confirmed that there are no places available at any school within a reasonable distance.</w:t>
      </w:r>
    </w:p>
    <w:p w:rsidR="00FA690A" w:rsidRPr="006B2EB8" w:rsidRDefault="00FA690A" w:rsidP="00552613">
      <w:pPr>
        <w:ind w:left="720"/>
        <w:rPr>
          <w:rFonts w:ascii="Arial" w:hAnsi="Arial" w:cs="Arial"/>
          <w:sz w:val="24"/>
          <w:szCs w:val="24"/>
        </w:rPr>
      </w:pPr>
      <w:r w:rsidRPr="006B2EB8">
        <w:rPr>
          <w:rFonts w:ascii="Arial" w:hAnsi="Arial" w:cs="Arial"/>
          <w:sz w:val="24"/>
          <w:szCs w:val="24"/>
        </w:rPr>
        <w:lastRenderedPageBreak/>
        <w:t xml:space="preserve">a) </w:t>
      </w:r>
      <w:r w:rsidR="00403482" w:rsidRPr="006B2EB8">
        <w:rPr>
          <w:rFonts w:ascii="Arial" w:hAnsi="Arial" w:cs="Arial"/>
          <w:sz w:val="24"/>
          <w:szCs w:val="24"/>
        </w:rPr>
        <w:t xml:space="preserve">Children </w:t>
      </w:r>
      <w:r w:rsidRPr="006B2EB8">
        <w:rPr>
          <w:rFonts w:ascii="Arial" w:hAnsi="Arial" w:cs="Arial"/>
          <w:sz w:val="24"/>
          <w:szCs w:val="24"/>
        </w:rPr>
        <w:t xml:space="preserve">either subject to a Child in Need Plan or a Child Protection Plan or having had a Child in Need Plan or a Child Protection Plan within 12 months at the point of being referred to the Protocol; </w:t>
      </w:r>
    </w:p>
    <w:p w:rsidR="00FA690A" w:rsidRPr="006B2EB8" w:rsidRDefault="00FA690A" w:rsidP="00552613">
      <w:pPr>
        <w:ind w:left="720"/>
        <w:rPr>
          <w:rFonts w:ascii="Arial" w:hAnsi="Arial" w:cs="Arial"/>
          <w:sz w:val="24"/>
          <w:szCs w:val="24"/>
        </w:rPr>
      </w:pPr>
      <w:r w:rsidRPr="006B2EB8">
        <w:rPr>
          <w:rFonts w:ascii="Arial" w:hAnsi="Arial" w:cs="Arial"/>
          <w:sz w:val="24"/>
          <w:szCs w:val="24"/>
        </w:rPr>
        <w:t xml:space="preserve">b) </w:t>
      </w:r>
      <w:r w:rsidR="00403482" w:rsidRPr="006B2EB8">
        <w:rPr>
          <w:rFonts w:ascii="Arial" w:hAnsi="Arial" w:cs="Arial"/>
          <w:sz w:val="24"/>
          <w:szCs w:val="24"/>
        </w:rPr>
        <w:t xml:space="preserve">Children </w:t>
      </w:r>
      <w:r w:rsidRPr="006B2EB8">
        <w:rPr>
          <w:rFonts w:ascii="Arial" w:hAnsi="Arial" w:cs="Arial"/>
          <w:sz w:val="24"/>
          <w:szCs w:val="24"/>
        </w:rPr>
        <w:t xml:space="preserve">living in a refuge or in other </w:t>
      </w:r>
      <w:r w:rsidR="00403482" w:rsidRPr="006B2EB8">
        <w:rPr>
          <w:rFonts w:ascii="Arial" w:hAnsi="Arial" w:cs="Arial"/>
          <w:sz w:val="24"/>
          <w:szCs w:val="24"/>
        </w:rPr>
        <w:t xml:space="preserve">relevant accommodation </w:t>
      </w:r>
      <w:r w:rsidRPr="006B2EB8">
        <w:rPr>
          <w:rFonts w:ascii="Arial" w:hAnsi="Arial" w:cs="Arial"/>
          <w:sz w:val="24"/>
          <w:szCs w:val="24"/>
        </w:rPr>
        <w:t xml:space="preserve">at the point of being referred to the Protocol; </w:t>
      </w:r>
    </w:p>
    <w:p w:rsidR="00FA690A" w:rsidRPr="006B2EB8" w:rsidRDefault="00FA690A" w:rsidP="00552613">
      <w:pPr>
        <w:ind w:firstLine="720"/>
        <w:rPr>
          <w:rFonts w:ascii="Arial" w:hAnsi="Arial" w:cs="Arial"/>
          <w:sz w:val="24"/>
          <w:szCs w:val="24"/>
        </w:rPr>
      </w:pPr>
      <w:r w:rsidRPr="006B2EB8">
        <w:rPr>
          <w:rFonts w:ascii="Arial" w:hAnsi="Arial" w:cs="Arial"/>
          <w:sz w:val="24"/>
          <w:szCs w:val="24"/>
        </w:rPr>
        <w:t xml:space="preserve">c) </w:t>
      </w:r>
      <w:r w:rsidR="00403482" w:rsidRPr="006B2EB8">
        <w:rPr>
          <w:rFonts w:ascii="Arial" w:hAnsi="Arial" w:cs="Arial"/>
          <w:sz w:val="24"/>
          <w:szCs w:val="24"/>
        </w:rPr>
        <w:t xml:space="preserve">Children </w:t>
      </w:r>
      <w:r w:rsidRPr="006B2EB8">
        <w:rPr>
          <w:rFonts w:ascii="Arial" w:hAnsi="Arial" w:cs="Arial"/>
          <w:sz w:val="24"/>
          <w:szCs w:val="24"/>
        </w:rPr>
        <w:t xml:space="preserve">from the criminal justice system; </w:t>
      </w:r>
    </w:p>
    <w:p w:rsidR="00FA690A" w:rsidRPr="006B2EB8" w:rsidRDefault="00FA690A" w:rsidP="00552613">
      <w:pPr>
        <w:ind w:left="720"/>
        <w:rPr>
          <w:rFonts w:ascii="Arial" w:hAnsi="Arial" w:cs="Arial"/>
          <w:color w:val="FF0000"/>
          <w:sz w:val="24"/>
          <w:szCs w:val="24"/>
        </w:rPr>
      </w:pPr>
      <w:r w:rsidRPr="006B2EB8">
        <w:rPr>
          <w:rFonts w:ascii="Arial" w:hAnsi="Arial" w:cs="Arial"/>
          <w:sz w:val="24"/>
          <w:szCs w:val="24"/>
        </w:rPr>
        <w:t xml:space="preserve">d) </w:t>
      </w:r>
      <w:r w:rsidR="00403482" w:rsidRPr="006B2EB8">
        <w:rPr>
          <w:rFonts w:ascii="Arial" w:hAnsi="Arial" w:cs="Arial"/>
          <w:sz w:val="24"/>
          <w:szCs w:val="24"/>
        </w:rPr>
        <w:t xml:space="preserve">Children </w:t>
      </w:r>
      <w:r w:rsidRPr="006B2EB8">
        <w:rPr>
          <w:rFonts w:ascii="Arial" w:hAnsi="Arial" w:cs="Arial"/>
          <w:sz w:val="24"/>
          <w:szCs w:val="24"/>
        </w:rPr>
        <w:t>in alternative provision who need to be reintegrated into mainstream education or who have been permanently excluded but are deemed suitable for mainstream education</w:t>
      </w:r>
      <w:r w:rsidR="00B710A2" w:rsidRPr="006B2EB8">
        <w:rPr>
          <w:rFonts w:ascii="Arial" w:hAnsi="Arial" w:cs="Arial"/>
          <w:sz w:val="24"/>
          <w:szCs w:val="24"/>
        </w:rPr>
        <w:t xml:space="preserve">; </w:t>
      </w:r>
      <w:r w:rsidR="003D25DF" w:rsidRPr="006B2EB8">
        <w:rPr>
          <w:rFonts w:ascii="Arial" w:hAnsi="Arial" w:cs="Arial"/>
          <w:sz w:val="24"/>
          <w:szCs w:val="24"/>
        </w:rPr>
        <w:t>those</w:t>
      </w:r>
      <w:r w:rsidR="005C793F" w:rsidRPr="006B2EB8">
        <w:rPr>
          <w:rFonts w:ascii="Arial" w:hAnsi="Arial" w:cs="Arial"/>
          <w:sz w:val="24"/>
          <w:szCs w:val="24"/>
        </w:rPr>
        <w:t xml:space="preserve"> from special schools who have been deemed suitable for mainstream education to be considered within this definition.</w:t>
      </w:r>
    </w:p>
    <w:p w:rsidR="00FA690A" w:rsidRPr="006B2EB8" w:rsidRDefault="00FA690A" w:rsidP="00552613">
      <w:pPr>
        <w:ind w:left="720"/>
        <w:rPr>
          <w:rFonts w:ascii="Arial" w:hAnsi="Arial" w:cs="Arial"/>
          <w:sz w:val="24"/>
          <w:szCs w:val="24"/>
        </w:rPr>
      </w:pPr>
      <w:r w:rsidRPr="006B2EB8">
        <w:rPr>
          <w:rFonts w:ascii="Arial" w:hAnsi="Arial" w:cs="Arial"/>
          <w:sz w:val="24"/>
          <w:szCs w:val="24"/>
        </w:rPr>
        <w:t xml:space="preserve">e) </w:t>
      </w:r>
      <w:r w:rsidR="00403482" w:rsidRPr="006B2EB8">
        <w:rPr>
          <w:rFonts w:ascii="Arial" w:hAnsi="Arial" w:cs="Arial"/>
          <w:sz w:val="24"/>
          <w:szCs w:val="24"/>
        </w:rPr>
        <w:t xml:space="preserve">Children </w:t>
      </w:r>
      <w:r w:rsidRPr="006B2EB8">
        <w:rPr>
          <w:rFonts w:ascii="Arial" w:hAnsi="Arial" w:cs="Arial"/>
          <w:sz w:val="24"/>
          <w:szCs w:val="24"/>
        </w:rPr>
        <w:t xml:space="preserve">with </w:t>
      </w:r>
      <w:r w:rsidR="00403482" w:rsidRPr="006B2EB8">
        <w:rPr>
          <w:rFonts w:ascii="Arial" w:hAnsi="Arial" w:cs="Arial"/>
          <w:sz w:val="24"/>
          <w:szCs w:val="24"/>
        </w:rPr>
        <w:t xml:space="preserve">Special Educational Needs </w:t>
      </w:r>
      <w:r w:rsidRPr="006B2EB8">
        <w:rPr>
          <w:rFonts w:ascii="Arial" w:hAnsi="Arial" w:cs="Arial"/>
          <w:sz w:val="24"/>
          <w:szCs w:val="24"/>
        </w:rPr>
        <w:t xml:space="preserve">(but without an Education, Health and Care </w:t>
      </w:r>
      <w:r w:rsidR="00403482" w:rsidRPr="006B2EB8">
        <w:rPr>
          <w:rFonts w:ascii="Arial" w:hAnsi="Arial" w:cs="Arial"/>
          <w:sz w:val="24"/>
          <w:szCs w:val="24"/>
        </w:rPr>
        <w:t>Plan</w:t>
      </w:r>
      <w:r w:rsidRPr="006B2EB8">
        <w:rPr>
          <w:rFonts w:ascii="Arial" w:hAnsi="Arial" w:cs="Arial"/>
          <w:sz w:val="24"/>
          <w:szCs w:val="24"/>
        </w:rPr>
        <w:t xml:space="preserve">), disabilities or medical conditions; </w:t>
      </w:r>
    </w:p>
    <w:p w:rsidR="00FA690A" w:rsidRPr="006B2EB8" w:rsidRDefault="00FA690A" w:rsidP="00552613">
      <w:pPr>
        <w:ind w:firstLine="720"/>
        <w:rPr>
          <w:rFonts w:ascii="Arial" w:hAnsi="Arial" w:cs="Arial"/>
          <w:sz w:val="24"/>
          <w:szCs w:val="24"/>
        </w:rPr>
      </w:pPr>
      <w:r w:rsidRPr="006B2EB8">
        <w:rPr>
          <w:rFonts w:ascii="Arial" w:hAnsi="Arial" w:cs="Arial"/>
          <w:sz w:val="24"/>
          <w:szCs w:val="24"/>
        </w:rPr>
        <w:t xml:space="preserve">f) </w:t>
      </w:r>
      <w:r w:rsidR="00403482" w:rsidRPr="006B2EB8">
        <w:rPr>
          <w:rFonts w:ascii="Arial" w:hAnsi="Arial" w:cs="Arial"/>
          <w:sz w:val="24"/>
          <w:szCs w:val="24"/>
        </w:rPr>
        <w:t xml:space="preserve">Children </w:t>
      </w:r>
      <w:r w:rsidRPr="006B2EB8">
        <w:rPr>
          <w:rFonts w:ascii="Arial" w:hAnsi="Arial" w:cs="Arial"/>
          <w:sz w:val="24"/>
          <w:szCs w:val="24"/>
        </w:rPr>
        <w:t xml:space="preserve">who are carers; </w:t>
      </w:r>
    </w:p>
    <w:p w:rsidR="00FA690A" w:rsidRPr="006B2EB8" w:rsidRDefault="00FA690A" w:rsidP="00552613">
      <w:pPr>
        <w:ind w:firstLine="720"/>
        <w:rPr>
          <w:rFonts w:ascii="Arial" w:hAnsi="Arial" w:cs="Arial"/>
          <w:sz w:val="24"/>
          <w:szCs w:val="24"/>
        </w:rPr>
      </w:pPr>
      <w:r w:rsidRPr="006B2EB8">
        <w:rPr>
          <w:rFonts w:ascii="Arial" w:hAnsi="Arial" w:cs="Arial"/>
          <w:sz w:val="24"/>
          <w:szCs w:val="24"/>
        </w:rPr>
        <w:t xml:space="preserve">g) </w:t>
      </w:r>
      <w:r w:rsidR="00403482" w:rsidRPr="006B2EB8">
        <w:rPr>
          <w:rFonts w:ascii="Arial" w:hAnsi="Arial" w:cs="Arial"/>
          <w:sz w:val="24"/>
          <w:szCs w:val="24"/>
        </w:rPr>
        <w:t xml:space="preserve">Children </w:t>
      </w:r>
      <w:r w:rsidRPr="006B2EB8">
        <w:rPr>
          <w:rFonts w:ascii="Arial" w:hAnsi="Arial" w:cs="Arial"/>
          <w:sz w:val="24"/>
          <w:szCs w:val="24"/>
        </w:rPr>
        <w:t xml:space="preserve">who are homeless; </w:t>
      </w:r>
    </w:p>
    <w:p w:rsidR="00FA690A" w:rsidRPr="006B2EB8" w:rsidRDefault="00FA690A" w:rsidP="00552613">
      <w:pPr>
        <w:ind w:firstLine="720"/>
        <w:rPr>
          <w:rFonts w:ascii="Arial" w:hAnsi="Arial" w:cs="Arial"/>
          <w:sz w:val="24"/>
          <w:szCs w:val="24"/>
        </w:rPr>
      </w:pPr>
      <w:r w:rsidRPr="006B2EB8">
        <w:rPr>
          <w:rFonts w:ascii="Arial" w:hAnsi="Arial" w:cs="Arial"/>
          <w:sz w:val="24"/>
          <w:szCs w:val="24"/>
        </w:rPr>
        <w:t xml:space="preserve">h) </w:t>
      </w:r>
      <w:r w:rsidR="00403482" w:rsidRPr="006B2EB8">
        <w:rPr>
          <w:rFonts w:ascii="Arial" w:hAnsi="Arial" w:cs="Arial"/>
          <w:sz w:val="24"/>
          <w:szCs w:val="24"/>
        </w:rPr>
        <w:t xml:space="preserve">Children </w:t>
      </w:r>
      <w:r w:rsidRPr="006B2EB8">
        <w:rPr>
          <w:rFonts w:ascii="Arial" w:hAnsi="Arial" w:cs="Arial"/>
          <w:sz w:val="24"/>
          <w:szCs w:val="24"/>
        </w:rPr>
        <w:t xml:space="preserve">in formal kinship care arrangements; </w:t>
      </w:r>
    </w:p>
    <w:p w:rsidR="00FA690A" w:rsidRPr="006B2EB8" w:rsidRDefault="00FA690A" w:rsidP="00552613">
      <w:pPr>
        <w:ind w:left="720"/>
        <w:rPr>
          <w:rFonts w:ascii="Arial" w:hAnsi="Arial" w:cs="Arial"/>
          <w:sz w:val="24"/>
          <w:szCs w:val="24"/>
        </w:rPr>
      </w:pPr>
      <w:r w:rsidRPr="006B2EB8">
        <w:rPr>
          <w:rFonts w:ascii="Arial" w:hAnsi="Arial" w:cs="Arial"/>
          <w:sz w:val="24"/>
          <w:szCs w:val="24"/>
        </w:rPr>
        <w:t xml:space="preserve">i) </w:t>
      </w:r>
      <w:r w:rsidR="00403482" w:rsidRPr="006B2EB8">
        <w:rPr>
          <w:rFonts w:ascii="Arial" w:hAnsi="Arial" w:cs="Arial"/>
          <w:sz w:val="24"/>
          <w:szCs w:val="24"/>
        </w:rPr>
        <w:t xml:space="preserve">Children </w:t>
      </w:r>
      <w:r w:rsidRPr="006B2EB8">
        <w:rPr>
          <w:rFonts w:ascii="Arial" w:hAnsi="Arial" w:cs="Arial"/>
          <w:sz w:val="24"/>
          <w:szCs w:val="24"/>
        </w:rPr>
        <w:t xml:space="preserve">of, or who are, Gypsies, Roma, Travellers, refugees, and asylum seekers; </w:t>
      </w:r>
      <w:r w:rsidR="00403482" w:rsidRPr="006B2EB8">
        <w:rPr>
          <w:rFonts w:ascii="Arial" w:hAnsi="Arial" w:cs="Arial"/>
          <w:sz w:val="24"/>
          <w:szCs w:val="24"/>
        </w:rPr>
        <w:t xml:space="preserve">we </w:t>
      </w:r>
      <w:r w:rsidR="001356FE" w:rsidRPr="006B2EB8">
        <w:rPr>
          <w:rFonts w:ascii="Arial" w:hAnsi="Arial" w:cs="Arial"/>
          <w:sz w:val="24"/>
          <w:szCs w:val="24"/>
        </w:rPr>
        <w:t xml:space="preserve">consider that this </w:t>
      </w:r>
      <w:r w:rsidR="005C793F" w:rsidRPr="006B2EB8">
        <w:rPr>
          <w:rFonts w:ascii="Arial" w:hAnsi="Arial" w:cs="Arial"/>
          <w:sz w:val="24"/>
          <w:szCs w:val="24"/>
        </w:rPr>
        <w:t>also covers circus children.</w:t>
      </w:r>
      <w:r w:rsidR="00A267BC" w:rsidRPr="006B2EB8">
        <w:rPr>
          <w:rFonts w:ascii="Arial" w:hAnsi="Arial" w:cs="Arial"/>
          <w:sz w:val="24"/>
          <w:szCs w:val="24"/>
        </w:rPr>
        <w:t xml:space="preserve"> </w:t>
      </w:r>
    </w:p>
    <w:p w:rsidR="00FA690A" w:rsidRPr="006B2EB8" w:rsidRDefault="00FA690A" w:rsidP="00552613">
      <w:pPr>
        <w:ind w:left="720"/>
        <w:rPr>
          <w:rFonts w:ascii="Arial" w:hAnsi="Arial" w:cs="Arial"/>
          <w:sz w:val="24"/>
          <w:szCs w:val="24"/>
        </w:rPr>
      </w:pPr>
      <w:r w:rsidRPr="006B2EB8">
        <w:rPr>
          <w:rFonts w:ascii="Arial" w:hAnsi="Arial" w:cs="Arial"/>
          <w:sz w:val="24"/>
          <w:szCs w:val="24"/>
        </w:rPr>
        <w:t xml:space="preserve">j) </w:t>
      </w:r>
      <w:r w:rsidR="00403482" w:rsidRPr="006B2EB8">
        <w:rPr>
          <w:rFonts w:ascii="Arial" w:hAnsi="Arial" w:cs="Arial"/>
          <w:sz w:val="24"/>
          <w:szCs w:val="24"/>
        </w:rPr>
        <w:t xml:space="preserve">Children </w:t>
      </w:r>
      <w:r w:rsidRPr="006B2EB8">
        <w:rPr>
          <w:rFonts w:ascii="Arial" w:hAnsi="Arial" w:cs="Arial"/>
          <w:sz w:val="24"/>
          <w:szCs w:val="24"/>
        </w:rPr>
        <w:t>who have been refused a school place on the grounds of their challenging behaviour and referred to the Protocol;</w:t>
      </w:r>
    </w:p>
    <w:p w:rsidR="00FA690A" w:rsidRPr="006B2EB8" w:rsidRDefault="00FA690A" w:rsidP="00552613">
      <w:pPr>
        <w:ind w:left="720"/>
        <w:rPr>
          <w:rFonts w:ascii="Arial" w:hAnsi="Arial" w:cs="Arial"/>
          <w:sz w:val="24"/>
          <w:szCs w:val="24"/>
        </w:rPr>
      </w:pPr>
      <w:r w:rsidRPr="006B2EB8">
        <w:rPr>
          <w:rFonts w:ascii="Arial" w:hAnsi="Arial" w:cs="Arial"/>
          <w:sz w:val="24"/>
          <w:szCs w:val="24"/>
        </w:rPr>
        <w:t xml:space="preserve">k) </w:t>
      </w:r>
      <w:r w:rsidR="00403482" w:rsidRPr="006B2EB8">
        <w:rPr>
          <w:rFonts w:ascii="Arial" w:hAnsi="Arial" w:cs="Arial"/>
          <w:sz w:val="24"/>
          <w:szCs w:val="24"/>
        </w:rPr>
        <w:t xml:space="preserve">Children </w:t>
      </w:r>
      <w:r w:rsidRPr="006B2EB8">
        <w:rPr>
          <w:rFonts w:ascii="Arial" w:hAnsi="Arial" w:cs="Arial"/>
          <w:sz w:val="24"/>
          <w:szCs w:val="24"/>
        </w:rPr>
        <w:t>for whom a place has not been sought due to exceptional circumstances</w:t>
      </w:r>
    </w:p>
    <w:p w:rsidR="00FA690A" w:rsidRPr="006B2EB8" w:rsidRDefault="00FA690A" w:rsidP="00552613">
      <w:pPr>
        <w:ind w:left="720"/>
        <w:rPr>
          <w:rFonts w:ascii="Arial" w:hAnsi="Arial" w:cs="Arial"/>
          <w:sz w:val="24"/>
          <w:szCs w:val="24"/>
        </w:rPr>
      </w:pPr>
      <w:r w:rsidRPr="006B2EB8">
        <w:rPr>
          <w:rFonts w:ascii="Arial" w:hAnsi="Arial" w:cs="Arial"/>
          <w:sz w:val="24"/>
          <w:szCs w:val="24"/>
        </w:rPr>
        <w:t xml:space="preserve">l) </w:t>
      </w:r>
      <w:r w:rsidR="00403482" w:rsidRPr="006B2EB8">
        <w:rPr>
          <w:rFonts w:ascii="Arial" w:hAnsi="Arial" w:cs="Arial"/>
          <w:sz w:val="24"/>
          <w:szCs w:val="24"/>
        </w:rPr>
        <w:t xml:space="preserve">Children </w:t>
      </w:r>
      <w:r w:rsidRPr="006B2EB8">
        <w:rPr>
          <w:rFonts w:ascii="Arial" w:hAnsi="Arial" w:cs="Arial"/>
          <w:sz w:val="24"/>
          <w:szCs w:val="24"/>
        </w:rPr>
        <w:t xml:space="preserve">who have been out of education for four or more weeks where it can be demonstrated that there are no places available at any school within a reasonable distance of their home. This does not include circumstances where a suitable place has been offered to a child and </w:t>
      </w:r>
      <w:r w:rsidR="007305D5" w:rsidRPr="006B2EB8">
        <w:rPr>
          <w:rFonts w:ascii="Arial" w:hAnsi="Arial" w:cs="Arial"/>
          <w:sz w:val="24"/>
          <w:szCs w:val="24"/>
        </w:rPr>
        <w:t xml:space="preserve">this has not been accepted; </w:t>
      </w:r>
    </w:p>
    <w:p w:rsidR="00151DC8" w:rsidRPr="006B2EB8" w:rsidRDefault="00FA690A" w:rsidP="00B63DE5">
      <w:pPr>
        <w:pStyle w:val="ListParagraph"/>
        <w:rPr>
          <w:rFonts w:ascii="Arial" w:hAnsi="Arial" w:cs="Arial"/>
          <w:sz w:val="24"/>
          <w:szCs w:val="24"/>
        </w:rPr>
      </w:pPr>
      <w:r w:rsidRPr="006B2EB8">
        <w:rPr>
          <w:rFonts w:ascii="Arial" w:hAnsi="Arial" w:cs="Arial"/>
          <w:sz w:val="24"/>
          <w:szCs w:val="24"/>
        </w:rPr>
        <w:t xml:space="preserve">m) </w:t>
      </w:r>
      <w:r w:rsidR="00403482" w:rsidRPr="006B2EB8">
        <w:rPr>
          <w:rFonts w:ascii="Arial" w:hAnsi="Arial" w:cs="Arial"/>
          <w:sz w:val="24"/>
          <w:szCs w:val="24"/>
        </w:rPr>
        <w:t xml:space="preserve">Previously Looked After Children </w:t>
      </w:r>
      <w:r w:rsidRPr="006B2EB8">
        <w:rPr>
          <w:rFonts w:ascii="Arial" w:hAnsi="Arial" w:cs="Arial"/>
          <w:sz w:val="24"/>
          <w:szCs w:val="24"/>
        </w:rPr>
        <w:t>for whom the local authority has been unable to promptly secure a school place</w:t>
      </w:r>
      <w:r w:rsidR="00403482" w:rsidRPr="006B2EB8">
        <w:rPr>
          <w:rFonts w:ascii="Arial" w:hAnsi="Arial" w:cs="Arial"/>
          <w:sz w:val="24"/>
          <w:szCs w:val="24"/>
        </w:rPr>
        <w:t>.</w:t>
      </w:r>
    </w:p>
    <w:p w:rsidR="00151DC8" w:rsidRPr="006B2EB8" w:rsidRDefault="00151DC8" w:rsidP="00B63DE5">
      <w:pPr>
        <w:pStyle w:val="ListParagraph"/>
        <w:ind w:left="709"/>
        <w:rPr>
          <w:rFonts w:ascii="Arial" w:hAnsi="Arial" w:cs="Arial"/>
          <w:sz w:val="24"/>
          <w:szCs w:val="24"/>
        </w:rPr>
      </w:pPr>
    </w:p>
    <w:p w:rsidR="00151DC8" w:rsidRPr="006B2EB8" w:rsidRDefault="00151DC8" w:rsidP="00B63DE5">
      <w:pPr>
        <w:pStyle w:val="ListParagraph"/>
        <w:rPr>
          <w:rFonts w:ascii="Arial" w:hAnsi="Arial" w:cs="Arial"/>
          <w:sz w:val="24"/>
          <w:szCs w:val="24"/>
        </w:rPr>
      </w:pPr>
      <w:r w:rsidRPr="006B2EB8">
        <w:rPr>
          <w:rFonts w:ascii="Arial" w:hAnsi="Arial" w:cs="Arial"/>
          <w:sz w:val="24"/>
          <w:szCs w:val="24"/>
        </w:rPr>
        <w:t xml:space="preserve">In the interests of placing children as soon as possible, if </w:t>
      </w:r>
      <w:r w:rsidR="00642EA9" w:rsidRPr="006B2EB8">
        <w:rPr>
          <w:rFonts w:ascii="Arial" w:hAnsi="Arial" w:cs="Arial"/>
          <w:sz w:val="24"/>
          <w:szCs w:val="24"/>
        </w:rPr>
        <w:t>it is confirmed</w:t>
      </w:r>
      <w:r w:rsidR="00D234D6" w:rsidRPr="006B2EB8">
        <w:rPr>
          <w:rFonts w:ascii="Arial" w:hAnsi="Arial" w:cs="Arial"/>
          <w:sz w:val="24"/>
          <w:szCs w:val="24"/>
        </w:rPr>
        <w:t xml:space="preserve"> by the LA</w:t>
      </w:r>
      <w:r w:rsidR="00642EA9" w:rsidRPr="006B2EB8">
        <w:rPr>
          <w:rFonts w:ascii="Arial" w:hAnsi="Arial" w:cs="Arial"/>
          <w:sz w:val="24"/>
          <w:szCs w:val="24"/>
        </w:rPr>
        <w:t xml:space="preserve"> that there are no places within a reasonable distance of the child's home address, the protocol will be used to place the child (under category </w:t>
      </w:r>
      <w:r w:rsidR="00D234D6" w:rsidRPr="006B2EB8">
        <w:rPr>
          <w:rFonts w:ascii="Arial" w:hAnsi="Arial" w:cs="Arial"/>
          <w:sz w:val="24"/>
          <w:szCs w:val="24"/>
        </w:rPr>
        <w:t>L</w:t>
      </w:r>
      <w:r w:rsidR="00642EA9" w:rsidRPr="006B2EB8">
        <w:rPr>
          <w:rFonts w:ascii="Arial" w:hAnsi="Arial" w:cs="Arial"/>
          <w:sz w:val="24"/>
          <w:szCs w:val="24"/>
        </w:rPr>
        <w:t>) even if the child has not yet been out of education for four or more weeks.</w:t>
      </w:r>
    </w:p>
    <w:p w:rsidR="008D61EB" w:rsidRPr="006B2EB8" w:rsidRDefault="008D61EB" w:rsidP="00B63DE5">
      <w:pPr>
        <w:pStyle w:val="ListParagraph"/>
        <w:rPr>
          <w:rFonts w:ascii="Arial" w:hAnsi="Arial" w:cs="Arial"/>
          <w:sz w:val="24"/>
          <w:szCs w:val="24"/>
        </w:rPr>
      </w:pPr>
    </w:p>
    <w:p w:rsidR="00552613" w:rsidRPr="006B2EB8" w:rsidRDefault="00552613" w:rsidP="00552613">
      <w:pPr>
        <w:pStyle w:val="Heading1"/>
        <w:rPr>
          <w:rFonts w:ascii="Arial" w:hAnsi="Arial" w:cs="Arial"/>
          <w:color w:val="auto"/>
          <w:sz w:val="24"/>
          <w:szCs w:val="24"/>
        </w:rPr>
      </w:pPr>
      <w:bookmarkStart w:id="3" w:name="_Toc78564561"/>
      <w:r w:rsidRPr="006B2EB8">
        <w:rPr>
          <w:rFonts w:ascii="Arial" w:hAnsi="Arial" w:cs="Arial"/>
          <w:color w:val="auto"/>
          <w:sz w:val="24"/>
          <w:szCs w:val="24"/>
        </w:rPr>
        <w:lastRenderedPageBreak/>
        <w:t>Recording</w:t>
      </w:r>
      <w:r w:rsidR="00BB0279" w:rsidRPr="006B2EB8">
        <w:rPr>
          <w:rFonts w:ascii="Arial" w:hAnsi="Arial" w:cs="Arial"/>
          <w:color w:val="auto"/>
          <w:sz w:val="24"/>
          <w:szCs w:val="24"/>
        </w:rPr>
        <w:t xml:space="preserve"> / Credit System</w:t>
      </w:r>
      <w:bookmarkEnd w:id="3"/>
    </w:p>
    <w:p w:rsidR="00DB448B" w:rsidRPr="006B2EB8" w:rsidRDefault="00DB448B" w:rsidP="00DB448B">
      <w:pPr>
        <w:pStyle w:val="Heading2"/>
        <w:rPr>
          <w:rFonts w:ascii="Arial" w:hAnsi="Arial" w:cs="Arial"/>
          <w:b w:val="0"/>
          <w:color w:val="auto"/>
          <w:sz w:val="24"/>
          <w:szCs w:val="24"/>
        </w:rPr>
      </w:pPr>
      <w:r w:rsidRPr="006B2EB8">
        <w:rPr>
          <w:rFonts w:ascii="Arial" w:hAnsi="Arial" w:cs="Arial"/>
          <w:b w:val="0"/>
          <w:color w:val="auto"/>
          <w:sz w:val="24"/>
          <w:szCs w:val="24"/>
        </w:rPr>
        <w:t xml:space="preserve">Due to the dual function of the </w:t>
      </w:r>
      <w:r w:rsidR="001356FE" w:rsidRPr="006B2EB8">
        <w:rPr>
          <w:rFonts w:ascii="Arial" w:hAnsi="Arial" w:cs="Arial"/>
          <w:b w:val="0"/>
          <w:color w:val="auto"/>
          <w:sz w:val="24"/>
          <w:szCs w:val="24"/>
        </w:rPr>
        <w:t>Fair Access Protocol</w:t>
      </w:r>
      <w:r w:rsidRPr="006B2EB8">
        <w:rPr>
          <w:rFonts w:ascii="Arial" w:hAnsi="Arial" w:cs="Arial"/>
          <w:b w:val="0"/>
          <w:color w:val="auto"/>
          <w:sz w:val="24"/>
          <w:szCs w:val="24"/>
        </w:rPr>
        <w:t xml:space="preserve">, </w:t>
      </w:r>
      <w:r w:rsidR="00D234D6" w:rsidRPr="006B2EB8">
        <w:rPr>
          <w:rFonts w:ascii="Arial" w:hAnsi="Arial" w:cs="Arial"/>
          <w:b w:val="0"/>
          <w:color w:val="auto"/>
          <w:sz w:val="24"/>
          <w:szCs w:val="24"/>
        </w:rPr>
        <w:t>LCC recognise</w:t>
      </w:r>
      <w:r w:rsidRPr="006B2EB8">
        <w:rPr>
          <w:rFonts w:ascii="Arial" w:hAnsi="Arial" w:cs="Arial"/>
          <w:b w:val="0"/>
          <w:color w:val="auto"/>
          <w:sz w:val="24"/>
          <w:szCs w:val="24"/>
        </w:rPr>
        <w:t xml:space="preserve"> </w:t>
      </w:r>
      <w:r w:rsidR="00F50737" w:rsidRPr="006B2EB8">
        <w:rPr>
          <w:rFonts w:ascii="Arial" w:hAnsi="Arial" w:cs="Arial"/>
          <w:b w:val="0"/>
          <w:color w:val="auto"/>
          <w:sz w:val="24"/>
          <w:szCs w:val="24"/>
        </w:rPr>
        <w:t>three</w:t>
      </w:r>
      <w:r w:rsidR="00FA690A" w:rsidRPr="006B2EB8">
        <w:rPr>
          <w:rFonts w:ascii="Arial" w:hAnsi="Arial" w:cs="Arial"/>
          <w:b w:val="0"/>
          <w:color w:val="auto"/>
          <w:sz w:val="24"/>
          <w:szCs w:val="24"/>
        </w:rPr>
        <w:t xml:space="preserve"> </w:t>
      </w:r>
      <w:r w:rsidRPr="006B2EB8">
        <w:rPr>
          <w:rFonts w:ascii="Arial" w:hAnsi="Arial" w:cs="Arial"/>
          <w:b w:val="0"/>
          <w:color w:val="auto"/>
          <w:sz w:val="24"/>
          <w:szCs w:val="24"/>
        </w:rPr>
        <w:t xml:space="preserve">categories by which a child may come under the scope of </w:t>
      </w:r>
      <w:r w:rsidR="001356FE" w:rsidRPr="006B2EB8">
        <w:rPr>
          <w:rFonts w:ascii="Arial" w:hAnsi="Arial" w:cs="Arial"/>
          <w:b w:val="0"/>
          <w:color w:val="auto"/>
          <w:sz w:val="24"/>
          <w:szCs w:val="24"/>
        </w:rPr>
        <w:t xml:space="preserve">the </w:t>
      </w:r>
      <w:r w:rsidR="00403482" w:rsidRPr="006B2EB8">
        <w:rPr>
          <w:rFonts w:ascii="Arial" w:hAnsi="Arial" w:cs="Arial"/>
          <w:b w:val="0"/>
          <w:color w:val="auto"/>
          <w:sz w:val="24"/>
          <w:szCs w:val="24"/>
        </w:rPr>
        <w:t>Protocol</w:t>
      </w:r>
      <w:r w:rsidR="00D93553" w:rsidRPr="006B2EB8">
        <w:rPr>
          <w:rFonts w:ascii="Arial" w:hAnsi="Arial" w:cs="Arial"/>
          <w:b w:val="0"/>
          <w:color w:val="auto"/>
          <w:sz w:val="24"/>
          <w:szCs w:val="24"/>
        </w:rPr>
        <w:t xml:space="preserve">. </w:t>
      </w:r>
    </w:p>
    <w:p w:rsidR="009B106B" w:rsidRPr="006B2EB8" w:rsidRDefault="00A5748A" w:rsidP="007D4F3C">
      <w:pPr>
        <w:pStyle w:val="Heading2"/>
        <w:numPr>
          <w:ilvl w:val="0"/>
          <w:numId w:val="0"/>
        </w:numPr>
        <w:ind w:left="576"/>
        <w:rPr>
          <w:rFonts w:ascii="Arial" w:hAnsi="Arial" w:cs="Arial"/>
          <w:color w:val="auto"/>
          <w:sz w:val="24"/>
          <w:szCs w:val="24"/>
        </w:rPr>
      </w:pPr>
      <w:hyperlink w:anchor="_Category_A_–" w:history="1">
        <w:r w:rsidR="00DB448B" w:rsidRPr="006B2EB8">
          <w:rPr>
            <w:rStyle w:val="Hyperlink"/>
            <w:rFonts w:ascii="Arial" w:hAnsi="Arial" w:cs="Arial"/>
            <w:color w:val="0000FF"/>
            <w:sz w:val="24"/>
            <w:szCs w:val="24"/>
          </w:rPr>
          <w:t>Category A</w:t>
        </w:r>
      </w:hyperlink>
      <w:r w:rsidR="00DB448B" w:rsidRPr="006B2EB8">
        <w:rPr>
          <w:rFonts w:ascii="Arial" w:hAnsi="Arial" w:cs="Arial"/>
          <w:color w:val="0000FF"/>
          <w:sz w:val="24"/>
          <w:szCs w:val="24"/>
        </w:rPr>
        <w:t xml:space="preserve"> -</w:t>
      </w:r>
      <w:r w:rsidR="00DB448B" w:rsidRPr="006B2EB8">
        <w:rPr>
          <w:rFonts w:ascii="Arial" w:hAnsi="Arial" w:cs="Arial"/>
          <w:color w:val="auto"/>
          <w:sz w:val="24"/>
          <w:szCs w:val="24"/>
        </w:rPr>
        <w:t xml:space="preserve"> Those children for whom it is not possible to source an offer of a school place within a reasonable distance of their home address</w:t>
      </w:r>
      <w:r w:rsidR="00247179" w:rsidRPr="006B2EB8">
        <w:rPr>
          <w:rFonts w:ascii="Arial" w:hAnsi="Arial" w:cs="Arial"/>
          <w:color w:val="auto"/>
          <w:sz w:val="24"/>
          <w:szCs w:val="24"/>
        </w:rPr>
        <w:t xml:space="preserve"> </w:t>
      </w:r>
    </w:p>
    <w:p w:rsidR="009B106B" w:rsidRPr="006B2EB8" w:rsidRDefault="00A5748A" w:rsidP="007D4F3C">
      <w:pPr>
        <w:pStyle w:val="Heading2"/>
        <w:numPr>
          <w:ilvl w:val="0"/>
          <w:numId w:val="0"/>
        </w:numPr>
        <w:ind w:left="576"/>
        <w:rPr>
          <w:rFonts w:ascii="Arial" w:hAnsi="Arial" w:cs="Arial"/>
          <w:color w:val="auto"/>
          <w:sz w:val="24"/>
          <w:szCs w:val="24"/>
        </w:rPr>
      </w:pPr>
      <w:hyperlink w:anchor="_Category_B_–" w:history="1">
        <w:r w:rsidR="009B106B" w:rsidRPr="006B2EB8">
          <w:rPr>
            <w:rStyle w:val="Hyperlink"/>
            <w:rFonts w:ascii="Arial" w:hAnsi="Arial" w:cs="Arial"/>
            <w:color w:val="0000FF"/>
            <w:sz w:val="24"/>
            <w:szCs w:val="24"/>
          </w:rPr>
          <w:t>Category B</w:t>
        </w:r>
      </w:hyperlink>
      <w:r w:rsidR="001356FE" w:rsidRPr="006B2EB8">
        <w:rPr>
          <w:rFonts w:ascii="Arial" w:hAnsi="Arial" w:cs="Arial"/>
          <w:color w:val="0000FF"/>
          <w:sz w:val="24"/>
          <w:szCs w:val="24"/>
        </w:rPr>
        <w:t xml:space="preserve"> – </w:t>
      </w:r>
      <w:r w:rsidR="001356FE" w:rsidRPr="006B2EB8">
        <w:rPr>
          <w:rFonts w:ascii="Arial" w:hAnsi="Arial" w:cs="Arial"/>
          <w:color w:val="auto"/>
          <w:sz w:val="24"/>
          <w:szCs w:val="24"/>
        </w:rPr>
        <w:t>Vulnerable children and</w:t>
      </w:r>
      <w:r w:rsidR="009B106B" w:rsidRPr="006B2EB8">
        <w:rPr>
          <w:rFonts w:ascii="Arial" w:hAnsi="Arial" w:cs="Arial"/>
          <w:color w:val="auto"/>
          <w:sz w:val="24"/>
          <w:szCs w:val="24"/>
        </w:rPr>
        <w:t xml:space="preserve"> children with potentially challenging behaviour</w:t>
      </w:r>
    </w:p>
    <w:p w:rsidR="00BB0279" w:rsidRPr="006B2EB8" w:rsidRDefault="00A5748A" w:rsidP="007D4F3C">
      <w:pPr>
        <w:pStyle w:val="Heading2"/>
        <w:numPr>
          <w:ilvl w:val="0"/>
          <w:numId w:val="0"/>
        </w:numPr>
        <w:ind w:left="576"/>
        <w:rPr>
          <w:rFonts w:ascii="Arial" w:hAnsi="Arial" w:cs="Arial"/>
          <w:color w:val="auto"/>
          <w:sz w:val="24"/>
          <w:szCs w:val="24"/>
        </w:rPr>
      </w:pPr>
      <w:hyperlink w:anchor="_Category_C_-" w:history="1">
        <w:r w:rsidR="00F50737" w:rsidRPr="006B2EB8">
          <w:rPr>
            <w:rStyle w:val="Hyperlink"/>
            <w:rFonts w:ascii="Arial" w:hAnsi="Arial" w:cs="Arial"/>
            <w:color w:val="0000FF"/>
            <w:sz w:val="24"/>
            <w:szCs w:val="24"/>
          </w:rPr>
          <w:t>Category C</w:t>
        </w:r>
      </w:hyperlink>
      <w:r w:rsidR="00F50737" w:rsidRPr="006B2EB8">
        <w:rPr>
          <w:rFonts w:ascii="Arial" w:hAnsi="Arial" w:cs="Arial"/>
          <w:color w:val="0000FF"/>
          <w:sz w:val="24"/>
          <w:szCs w:val="24"/>
        </w:rPr>
        <w:t xml:space="preserve"> – </w:t>
      </w:r>
      <w:r w:rsidR="00F50737" w:rsidRPr="006B2EB8">
        <w:rPr>
          <w:rFonts w:ascii="Arial" w:hAnsi="Arial" w:cs="Arial"/>
          <w:color w:val="auto"/>
          <w:sz w:val="24"/>
          <w:szCs w:val="24"/>
        </w:rPr>
        <w:t>Children being re-integrated into mainstream provision</w:t>
      </w:r>
      <w:r w:rsidR="001356FE" w:rsidRPr="006B2EB8">
        <w:rPr>
          <w:rFonts w:ascii="Arial" w:hAnsi="Arial" w:cs="Arial"/>
          <w:color w:val="auto"/>
          <w:sz w:val="24"/>
          <w:szCs w:val="24"/>
        </w:rPr>
        <w:t xml:space="preserve"> from alternative or specialist provision</w:t>
      </w:r>
      <w:r w:rsidR="00F50737" w:rsidRPr="006B2EB8">
        <w:rPr>
          <w:rFonts w:ascii="Arial" w:hAnsi="Arial" w:cs="Arial"/>
          <w:color w:val="auto"/>
          <w:sz w:val="24"/>
          <w:szCs w:val="24"/>
        </w:rPr>
        <w:t>.</w:t>
      </w:r>
    </w:p>
    <w:p w:rsidR="00BB0279" w:rsidRPr="006B2EB8" w:rsidRDefault="00BB0279" w:rsidP="008D61EB">
      <w:pPr>
        <w:pStyle w:val="Heading2"/>
        <w:rPr>
          <w:rFonts w:ascii="Arial" w:hAnsi="Arial" w:cs="Arial"/>
          <w:b w:val="0"/>
          <w:color w:val="auto"/>
          <w:sz w:val="24"/>
          <w:szCs w:val="24"/>
        </w:rPr>
      </w:pPr>
      <w:r w:rsidRPr="006B2EB8">
        <w:rPr>
          <w:rFonts w:ascii="Arial" w:hAnsi="Arial" w:cs="Arial"/>
          <w:b w:val="0"/>
          <w:color w:val="auto"/>
          <w:sz w:val="24"/>
          <w:szCs w:val="24"/>
        </w:rPr>
        <w:t xml:space="preserve">For the purposes of examining whether a school has a disproportionate number of challenging pupils or pupils allocated through the protocol this will include: </w:t>
      </w:r>
    </w:p>
    <w:p w:rsidR="00BB0279" w:rsidRPr="006B2EB8" w:rsidRDefault="00BB0279" w:rsidP="007D4F3C">
      <w:pPr>
        <w:pStyle w:val="Heading2"/>
        <w:numPr>
          <w:ilvl w:val="0"/>
          <w:numId w:val="0"/>
        </w:numPr>
        <w:ind w:left="576"/>
        <w:rPr>
          <w:rFonts w:ascii="Arial" w:hAnsi="Arial" w:cs="Arial"/>
          <w:b w:val="0"/>
          <w:color w:val="auto"/>
          <w:sz w:val="24"/>
          <w:szCs w:val="24"/>
        </w:rPr>
      </w:pPr>
      <w:r w:rsidRPr="006B2EB8">
        <w:rPr>
          <w:rFonts w:ascii="Arial" w:hAnsi="Arial" w:cs="Arial"/>
          <w:b w:val="0"/>
          <w:color w:val="auto"/>
          <w:sz w:val="24"/>
          <w:szCs w:val="24"/>
        </w:rPr>
        <w:t>FAP admissions including retrospective FAP admissions;</w:t>
      </w:r>
    </w:p>
    <w:p w:rsidR="00BB0279" w:rsidRPr="006B2EB8" w:rsidRDefault="00BB0279" w:rsidP="007D4F3C">
      <w:pPr>
        <w:pStyle w:val="Heading2"/>
        <w:numPr>
          <w:ilvl w:val="0"/>
          <w:numId w:val="0"/>
        </w:numPr>
        <w:ind w:left="576"/>
        <w:rPr>
          <w:rFonts w:ascii="Arial" w:hAnsi="Arial" w:cs="Arial"/>
          <w:b w:val="0"/>
          <w:color w:val="auto"/>
          <w:sz w:val="24"/>
          <w:szCs w:val="24"/>
        </w:rPr>
      </w:pPr>
      <w:r w:rsidRPr="006B2EB8">
        <w:rPr>
          <w:rFonts w:ascii="Arial" w:hAnsi="Arial" w:cs="Arial"/>
          <w:b w:val="0"/>
          <w:color w:val="auto"/>
          <w:sz w:val="24"/>
          <w:szCs w:val="24"/>
        </w:rPr>
        <w:t>Students named in a School Attendance Order (SAO) for a particular school where the child has been placed on roll (more info below);</w:t>
      </w:r>
    </w:p>
    <w:p w:rsidR="00BB0279" w:rsidRPr="006B2EB8" w:rsidRDefault="00BB0279" w:rsidP="007D4F3C">
      <w:pPr>
        <w:pStyle w:val="Heading2"/>
        <w:numPr>
          <w:ilvl w:val="0"/>
          <w:numId w:val="0"/>
        </w:numPr>
        <w:ind w:left="576"/>
        <w:rPr>
          <w:rFonts w:ascii="Arial" w:hAnsi="Arial" w:cs="Arial"/>
          <w:b w:val="0"/>
          <w:color w:val="auto"/>
          <w:sz w:val="24"/>
          <w:szCs w:val="24"/>
        </w:rPr>
      </w:pPr>
      <w:r w:rsidRPr="006B2EB8">
        <w:rPr>
          <w:rFonts w:ascii="Arial" w:hAnsi="Arial" w:cs="Arial"/>
          <w:b w:val="0"/>
          <w:color w:val="auto"/>
          <w:sz w:val="24"/>
          <w:szCs w:val="24"/>
        </w:rPr>
        <w:t>Looked After Children for whom retrospective FAP has been agreed.</w:t>
      </w:r>
    </w:p>
    <w:p w:rsidR="00BB0279" w:rsidRPr="006B2EB8" w:rsidRDefault="00BB0279" w:rsidP="007D4F3C">
      <w:pPr>
        <w:pStyle w:val="Heading2"/>
        <w:numPr>
          <w:ilvl w:val="0"/>
          <w:numId w:val="0"/>
        </w:numPr>
        <w:ind w:left="576"/>
        <w:rPr>
          <w:rFonts w:ascii="Arial" w:hAnsi="Arial" w:cs="Arial"/>
          <w:b w:val="0"/>
          <w:color w:val="auto"/>
          <w:sz w:val="24"/>
          <w:szCs w:val="24"/>
        </w:rPr>
      </w:pPr>
      <w:r w:rsidRPr="006B2EB8">
        <w:rPr>
          <w:rFonts w:ascii="Arial" w:hAnsi="Arial" w:cs="Arial"/>
          <w:b w:val="0"/>
          <w:color w:val="auto"/>
          <w:sz w:val="24"/>
          <w:szCs w:val="24"/>
        </w:rPr>
        <w:t>Children accepted in Category A will not count towards other FAP admissions, however a school's overall acceptance of those through FAP will be considered when allocating places to Category A pupils.</w:t>
      </w:r>
    </w:p>
    <w:p w:rsidR="00C25EA0" w:rsidRPr="006B2EB8" w:rsidRDefault="00BB0279" w:rsidP="008D61EB">
      <w:pPr>
        <w:pStyle w:val="Heading2"/>
        <w:rPr>
          <w:rFonts w:ascii="Arial" w:hAnsi="Arial" w:cs="Arial"/>
          <w:b w:val="0"/>
          <w:color w:val="auto"/>
          <w:sz w:val="24"/>
          <w:szCs w:val="24"/>
        </w:rPr>
      </w:pPr>
      <w:r w:rsidRPr="006B2EB8">
        <w:rPr>
          <w:rFonts w:ascii="Arial" w:hAnsi="Arial" w:cs="Arial"/>
          <w:b w:val="0"/>
          <w:color w:val="auto"/>
          <w:sz w:val="24"/>
          <w:szCs w:val="24"/>
        </w:rPr>
        <w:t>If the school does not have a disproportionate number on roll but accepts a child with challenging behaviour, retrospective FAP can still be used for the purposes of maintaining appropriate figures.</w:t>
      </w:r>
    </w:p>
    <w:p w:rsidR="006B2EB8" w:rsidRDefault="00BB0279" w:rsidP="006B2EB8">
      <w:pPr>
        <w:pStyle w:val="Heading2"/>
        <w:rPr>
          <w:rFonts w:ascii="Arial" w:hAnsi="Arial" w:cs="Arial"/>
          <w:b w:val="0"/>
          <w:color w:val="auto"/>
          <w:sz w:val="24"/>
          <w:szCs w:val="24"/>
        </w:rPr>
      </w:pPr>
      <w:r w:rsidRPr="006B2EB8">
        <w:rPr>
          <w:rFonts w:ascii="Arial" w:hAnsi="Arial" w:cs="Arial"/>
          <w:b w:val="0"/>
          <w:color w:val="auto"/>
          <w:sz w:val="24"/>
          <w:szCs w:val="24"/>
        </w:rPr>
        <w:t xml:space="preserve">A </w:t>
      </w:r>
      <w:hyperlink w:anchor="_Merit_System" w:history="1">
        <w:r w:rsidRPr="006B2EB8">
          <w:rPr>
            <w:rFonts w:ascii="Arial" w:hAnsi="Arial" w:cs="Arial"/>
            <w:b w:val="0"/>
            <w:color w:val="auto"/>
            <w:sz w:val="24"/>
            <w:szCs w:val="24"/>
            <w:u w:val="single"/>
          </w:rPr>
          <w:t>merit system</w:t>
        </w:r>
      </w:hyperlink>
      <w:r w:rsidRPr="006B2EB8">
        <w:rPr>
          <w:rFonts w:ascii="Arial" w:hAnsi="Arial" w:cs="Arial"/>
          <w:b w:val="0"/>
          <w:color w:val="auto"/>
          <w:sz w:val="24"/>
          <w:szCs w:val="24"/>
        </w:rPr>
        <w:t xml:space="preserve"> will be used to ensure that the recognition received by a school is proportionate to the level of support required.</w:t>
      </w:r>
    </w:p>
    <w:p w:rsidR="005C793F" w:rsidRPr="006B2EB8" w:rsidRDefault="005928D7" w:rsidP="006B2EB8">
      <w:pPr>
        <w:pStyle w:val="Heading2"/>
        <w:rPr>
          <w:rFonts w:ascii="Arial" w:hAnsi="Arial" w:cs="Arial"/>
          <w:b w:val="0"/>
          <w:color w:val="auto"/>
          <w:sz w:val="24"/>
          <w:szCs w:val="24"/>
        </w:rPr>
      </w:pPr>
      <w:r w:rsidRPr="006B2EB8">
        <w:rPr>
          <w:rFonts w:ascii="Arial" w:hAnsi="Arial" w:cs="Arial"/>
          <w:b w:val="0"/>
          <w:color w:val="auto"/>
          <w:sz w:val="24"/>
          <w:szCs w:val="24"/>
        </w:rPr>
        <w:t xml:space="preserve">For the purposes of acknowledging </w:t>
      </w:r>
      <w:r w:rsidR="005C793F" w:rsidRPr="006B2EB8">
        <w:rPr>
          <w:rFonts w:ascii="Arial" w:hAnsi="Arial" w:cs="Arial"/>
          <w:b w:val="0"/>
          <w:color w:val="auto"/>
          <w:sz w:val="24"/>
          <w:szCs w:val="24"/>
        </w:rPr>
        <w:t>the distribution of pupils and ensuring this is equitable</w:t>
      </w:r>
      <w:r w:rsidRPr="006B2EB8">
        <w:rPr>
          <w:rFonts w:ascii="Arial" w:hAnsi="Arial" w:cs="Arial"/>
          <w:b w:val="0"/>
          <w:color w:val="auto"/>
          <w:sz w:val="24"/>
          <w:szCs w:val="24"/>
        </w:rPr>
        <w:t>.</w:t>
      </w:r>
      <w:r w:rsidR="005C793F" w:rsidRPr="006B2EB8">
        <w:rPr>
          <w:rFonts w:ascii="Arial" w:hAnsi="Arial" w:cs="Arial"/>
          <w:b w:val="0"/>
          <w:color w:val="auto"/>
          <w:sz w:val="24"/>
          <w:szCs w:val="24"/>
        </w:rPr>
        <w:t xml:space="preserve"> unless that school has already admitted, and maintained on roll, </w:t>
      </w:r>
      <w:r w:rsidR="00AF6F73" w:rsidRPr="006B2EB8">
        <w:rPr>
          <w:rFonts w:ascii="Arial" w:hAnsi="Arial" w:cs="Arial"/>
          <w:b w:val="0"/>
          <w:color w:val="auto"/>
          <w:sz w:val="24"/>
          <w:szCs w:val="24"/>
        </w:rPr>
        <w:t>one</w:t>
      </w:r>
      <w:r w:rsidR="005C793F" w:rsidRPr="006B2EB8">
        <w:rPr>
          <w:rFonts w:ascii="Arial" w:hAnsi="Arial" w:cs="Arial"/>
          <w:b w:val="0"/>
          <w:color w:val="auto"/>
          <w:sz w:val="24"/>
          <w:szCs w:val="24"/>
        </w:rPr>
        <w:t xml:space="preserve"> (Fair Access Protocol) mer</w:t>
      </w:r>
      <w:r w:rsidR="00AF6F73" w:rsidRPr="006B2EB8">
        <w:rPr>
          <w:rFonts w:ascii="Arial" w:hAnsi="Arial" w:cs="Arial"/>
          <w:b w:val="0"/>
          <w:color w:val="auto"/>
          <w:sz w:val="24"/>
          <w:szCs w:val="24"/>
        </w:rPr>
        <w:t>it</w:t>
      </w:r>
      <w:r w:rsidR="005C793F" w:rsidRPr="006B2EB8">
        <w:rPr>
          <w:rFonts w:ascii="Arial" w:hAnsi="Arial" w:cs="Arial"/>
          <w:b w:val="0"/>
          <w:color w:val="auto"/>
          <w:sz w:val="24"/>
          <w:szCs w:val="24"/>
        </w:rPr>
        <w:t xml:space="preserve"> (or 1% of NOR on first day of term whichever is the greater) within the same year group in the last twelve months/</w:t>
      </w:r>
      <w:r w:rsidR="00403482" w:rsidRPr="006B2EB8">
        <w:rPr>
          <w:rFonts w:ascii="Arial" w:hAnsi="Arial" w:cs="Arial"/>
          <w:b w:val="0"/>
          <w:color w:val="auto"/>
          <w:sz w:val="24"/>
          <w:szCs w:val="24"/>
        </w:rPr>
        <w:t xml:space="preserve">academic </w:t>
      </w:r>
      <w:r w:rsidR="005C793F" w:rsidRPr="006B2EB8">
        <w:rPr>
          <w:rFonts w:ascii="Arial" w:hAnsi="Arial" w:cs="Arial"/>
          <w:b w:val="0"/>
          <w:color w:val="auto"/>
          <w:sz w:val="24"/>
          <w:szCs w:val="24"/>
        </w:rPr>
        <w:t>year, they will not be seen as having taken a disproportionate number of pupils</w:t>
      </w:r>
      <w:r w:rsidRPr="006B2EB8">
        <w:rPr>
          <w:rFonts w:ascii="Arial" w:hAnsi="Arial" w:cs="Arial"/>
          <w:b w:val="0"/>
          <w:color w:val="auto"/>
          <w:sz w:val="24"/>
          <w:szCs w:val="24"/>
        </w:rPr>
        <w:t xml:space="preserve">. As a result that school </w:t>
      </w:r>
      <w:r w:rsidR="005C793F" w:rsidRPr="006B2EB8">
        <w:rPr>
          <w:rFonts w:ascii="Arial" w:hAnsi="Arial" w:cs="Arial"/>
          <w:b w:val="0"/>
          <w:color w:val="auto"/>
          <w:sz w:val="24"/>
          <w:szCs w:val="24"/>
        </w:rPr>
        <w:t>will be</w:t>
      </w:r>
      <w:r w:rsidR="001356FE" w:rsidRPr="006B2EB8">
        <w:rPr>
          <w:rFonts w:ascii="Arial" w:hAnsi="Arial" w:cs="Arial"/>
          <w:b w:val="0"/>
          <w:color w:val="auto"/>
          <w:sz w:val="24"/>
          <w:szCs w:val="24"/>
        </w:rPr>
        <w:t xml:space="preserve"> expected to admit an applicant</w:t>
      </w:r>
      <w:r w:rsidR="005C793F" w:rsidRPr="006B2EB8">
        <w:rPr>
          <w:rFonts w:ascii="Arial" w:hAnsi="Arial" w:cs="Arial"/>
          <w:b w:val="0"/>
          <w:color w:val="auto"/>
          <w:sz w:val="24"/>
          <w:szCs w:val="24"/>
        </w:rPr>
        <w:t>.  Once all schools have been exhausted, this process will begin again with a further 1% or two allocations being requested.</w:t>
      </w:r>
      <w:r w:rsidR="00AF6F73" w:rsidRPr="006B2EB8">
        <w:rPr>
          <w:rFonts w:ascii="Arial" w:hAnsi="Arial" w:cs="Arial"/>
          <w:b w:val="0"/>
          <w:color w:val="auto"/>
          <w:sz w:val="24"/>
          <w:szCs w:val="24"/>
        </w:rPr>
        <w:t xml:space="preserve"> Note: NOR data will be rounded up or down as appropriate based on the schools operational capacity declaration.</w:t>
      </w:r>
    </w:p>
    <w:p w:rsidR="00BB0279" w:rsidRPr="006B2EB8" w:rsidRDefault="00BB0279" w:rsidP="008D61EB">
      <w:pPr>
        <w:pStyle w:val="Heading2"/>
        <w:numPr>
          <w:ilvl w:val="0"/>
          <w:numId w:val="0"/>
        </w:numPr>
        <w:ind w:left="576"/>
        <w:rPr>
          <w:rFonts w:ascii="Arial" w:hAnsi="Arial" w:cs="Arial"/>
          <w:b w:val="0"/>
          <w:color w:val="auto"/>
          <w:sz w:val="24"/>
          <w:szCs w:val="24"/>
        </w:rPr>
      </w:pPr>
    </w:p>
    <w:p w:rsidR="0049426F" w:rsidRPr="006B2EB8" w:rsidRDefault="000F1BF1" w:rsidP="008D61EB">
      <w:pPr>
        <w:pStyle w:val="Heading2"/>
        <w:spacing w:before="0"/>
        <w:rPr>
          <w:rFonts w:ascii="Arial" w:hAnsi="Arial" w:cs="Arial"/>
          <w:b w:val="0"/>
          <w:color w:val="auto"/>
          <w:sz w:val="24"/>
          <w:szCs w:val="24"/>
        </w:rPr>
      </w:pPr>
      <w:r w:rsidRPr="006B2EB8">
        <w:rPr>
          <w:rFonts w:ascii="Arial" w:hAnsi="Arial" w:cs="Arial"/>
          <w:b w:val="0"/>
          <w:color w:val="auto"/>
          <w:sz w:val="24"/>
          <w:szCs w:val="24"/>
        </w:rPr>
        <w:lastRenderedPageBreak/>
        <w:t xml:space="preserve">Although School Attendance </w:t>
      </w:r>
      <w:r w:rsidR="009468E1" w:rsidRPr="006B2EB8">
        <w:rPr>
          <w:rFonts w:ascii="Arial" w:hAnsi="Arial" w:cs="Arial"/>
          <w:b w:val="0"/>
          <w:color w:val="auto"/>
          <w:sz w:val="24"/>
          <w:szCs w:val="24"/>
        </w:rPr>
        <w:t xml:space="preserve">Orders </w:t>
      </w:r>
      <w:r w:rsidRPr="006B2EB8">
        <w:rPr>
          <w:rFonts w:ascii="Arial" w:hAnsi="Arial" w:cs="Arial"/>
          <w:b w:val="0"/>
          <w:color w:val="auto"/>
          <w:sz w:val="24"/>
          <w:szCs w:val="24"/>
        </w:rPr>
        <w:t xml:space="preserve">legally must sit outside of this process, schools named in a </w:t>
      </w:r>
      <w:r w:rsidR="009468E1" w:rsidRPr="006B2EB8">
        <w:rPr>
          <w:rFonts w:ascii="Arial" w:hAnsi="Arial" w:cs="Arial"/>
          <w:b w:val="0"/>
          <w:color w:val="auto"/>
          <w:sz w:val="24"/>
          <w:szCs w:val="24"/>
        </w:rPr>
        <w:t xml:space="preserve">School Attendance Order </w:t>
      </w:r>
      <w:r w:rsidR="0009421F" w:rsidRPr="006B2EB8">
        <w:rPr>
          <w:rFonts w:ascii="Arial" w:hAnsi="Arial" w:cs="Arial"/>
          <w:b w:val="0"/>
          <w:color w:val="auto"/>
          <w:sz w:val="24"/>
          <w:szCs w:val="24"/>
        </w:rPr>
        <w:t xml:space="preserve">(SAO) </w:t>
      </w:r>
      <w:r w:rsidRPr="006B2EB8">
        <w:rPr>
          <w:rFonts w:ascii="Arial" w:hAnsi="Arial" w:cs="Arial"/>
          <w:b w:val="0"/>
          <w:color w:val="auto"/>
          <w:sz w:val="24"/>
          <w:szCs w:val="24"/>
        </w:rPr>
        <w:t xml:space="preserve">served on a parent will </w:t>
      </w:r>
      <w:r w:rsidR="00AF6F73" w:rsidRPr="006B2EB8">
        <w:rPr>
          <w:rFonts w:ascii="Arial" w:hAnsi="Arial" w:cs="Arial"/>
          <w:b w:val="0"/>
          <w:color w:val="auto"/>
          <w:sz w:val="24"/>
          <w:szCs w:val="24"/>
        </w:rPr>
        <w:t>be merited one credit</w:t>
      </w:r>
      <w:r w:rsidRPr="006B2EB8">
        <w:rPr>
          <w:rFonts w:ascii="Arial" w:hAnsi="Arial" w:cs="Arial"/>
          <w:b w:val="0"/>
          <w:color w:val="auto"/>
          <w:sz w:val="24"/>
          <w:szCs w:val="24"/>
        </w:rPr>
        <w:t xml:space="preserve"> as if these are FAP admissions </w:t>
      </w:r>
      <w:r w:rsidR="009D2865" w:rsidRPr="006B2EB8">
        <w:rPr>
          <w:rFonts w:ascii="Arial" w:hAnsi="Arial" w:cs="Arial"/>
          <w:b w:val="0"/>
          <w:color w:val="auto"/>
          <w:sz w:val="24"/>
          <w:szCs w:val="24"/>
        </w:rPr>
        <w:t xml:space="preserve">for </w:t>
      </w:r>
      <w:r w:rsidR="001E5147" w:rsidRPr="006B2EB8">
        <w:rPr>
          <w:rFonts w:ascii="Arial" w:hAnsi="Arial" w:cs="Arial"/>
          <w:b w:val="0"/>
          <w:color w:val="auto"/>
          <w:sz w:val="24"/>
          <w:szCs w:val="24"/>
        </w:rPr>
        <w:t>the purposes of Category B</w:t>
      </w:r>
      <w:r w:rsidR="00203C17" w:rsidRPr="006B2EB8">
        <w:rPr>
          <w:rFonts w:ascii="Arial" w:hAnsi="Arial" w:cs="Arial"/>
          <w:b w:val="0"/>
          <w:color w:val="auto"/>
          <w:sz w:val="24"/>
          <w:szCs w:val="24"/>
        </w:rPr>
        <w:t xml:space="preserve"> providing that the pupil has attended following the SAO</w:t>
      </w:r>
      <w:r w:rsidR="001E5147" w:rsidRPr="006B2EB8">
        <w:rPr>
          <w:rFonts w:ascii="Arial" w:hAnsi="Arial" w:cs="Arial"/>
          <w:b w:val="0"/>
          <w:color w:val="auto"/>
          <w:sz w:val="24"/>
          <w:szCs w:val="24"/>
        </w:rPr>
        <w:t>. This does not alter the process by which these children are placed</w:t>
      </w:r>
      <w:r w:rsidR="00BB0279" w:rsidRPr="006B2EB8">
        <w:rPr>
          <w:rFonts w:ascii="Arial" w:hAnsi="Arial" w:cs="Arial"/>
          <w:b w:val="0"/>
          <w:color w:val="auto"/>
          <w:sz w:val="24"/>
          <w:szCs w:val="24"/>
        </w:rPr>
        <w:t xml:space="preserve"> as this separate legal process must be followed</w:t>
      </w:r>
      <w:r w:rsidR="00A07805" w:rsidRPr="006B2EB8">
        <w:rPr>
          <w:rFonts w:ascii="Arial" w:hAnsi="Arial" w:cs="Arial"/>
          <w:b w:val="0"/>
          <w:color w:val="auto"/>
          <w:sz w:val="24"/>
          <w:szCs w:val="24"/>
        </w:rPr>
        <w:t>.</w:t>
      </w:r>
    </w:p>
    <w:p w:rsidR="00BB0279" w:rsidRPr="006B2EB8" w:rsidRDefault="00647C33" w:rsidP="008D61EB">
      <w:pPr>
        <w:pStyle w:val="Heading2"/>
        <w:rPr>
          <w:rFonts w:ascii="Arial" w:hAnsi="Arial" w:cs="Arial"/>
          <w:b w:val="0"/>
          <w:color w:val="auto"/>
          <w:sz w:val="24"/>
          <w:szCs w:val="24"/>
        </w:rPr>
      </w:pPr>
      <w:r w:rsidRPr="006B2EB8">
        <w:rPr>
          <w:rFonts w:ascii="Arial" w:hAnsi="Arial" w:cs="Arial"/>
          <w:b w:val="0"/>
          <w:color w:val="auto"/>
          <w:sz w:val="24"/>
          <w:szCs w:val="24"/>
        </w:rPr>
        <w:t>LAC children are</w:t>
      </w:r>
      <w:r w:rsidR="001313CD" w:rsidRPr="006B2EB8">
        <w:rPr>
          <w:rFonts w:ascii="Arial" w:hAnsi="Arial" w:cs="Arial"/>
          <w:b w:val="0"/>
          <w:color w:val="auto"/>
          <w:sz w:val="24"/>
          <w:szCs w:val="24"/>
        </w:rPr>
        <w:t xml:space="preserve"> legally</w:t>
      </w:r>
      <w:r w:rsidRPr="006B2EB8">
        <w:rPr>
          <w:rFonts w:ascii="Arial" w:hAnsi="Arial" w:cs="Arial"/>
          <w:b w:val="0"/>
          <w:color w:val="auto"/>
          <w:sz w:val="24"/>
          <w:szCs w:val="24"/>
        </w:rPr>
        <w:t xml:space="preserve"> prohibited from being refused on the grounds of their challenging behaviour</w:t>
      </w:r>
      <w:r w:rsidR="001313CD" w:rsidRPr="006B2EB8">
        <w:rPr>
          <w:rFonts w:ascii="Arial" w:hAnsi="Arial" w:cs="Arial"/>
          <w:b w:val="0"/>
          <w:color w:val="auto"/>
          <w:sz w:val="24"/>
          <w:szCs w:val="24"/>
        </w:rPr>
        <w:t xml:space="preserve"> (except where they have been twice PEx</w:t>
      </w:r>
      <w:r w:rsidR="009468E1" w:rsidRPr="006B2EB8">
        <w:rPr>
          <w:rFonts w:ascii="Arial" w:hAnsi="Arial" w:cs="Arial"/>
          <w:b w:val="0"/>
          <w:color w:val="auto"/>
          <w:sz w:val="24"/>
          <w:szCs w:val="24"/>
        </w:rPr>
        <w:t xml:space="preserve">). </w:t>
      </w:r>
      <w:r w:rsidRPr="006B2EB8">
        <w:rPr>
          <w:rFonts w:ascii="Arial" w:hAnsi="Arial" w:cs="Arial"/>
          <w:b w:val="0"/>
          <w:color w:val="auto"/>
          <w:sz w:val="24"/>
          <w:szCs w:val="24"/>
        </w:rPr>
        <w:t xml:space="preserve">Schools may apply for retrospective FAP recognition for these children for the purposes of retaining </w:t>
      </w:r>
      <w:r w:rsidR="00EF64ED" w:rsidRPr="006B2EB8">
        <w:rPr>
          <w:rFonts w:ascii="Arial" w:hAnsi="Arial" w:cs="Arial"/>
          <w:b w:val="0"/>
          <w:color w:val="auto"/>
          <w:sz w:val="24"/>
          <w:szCs w:val="24"/>
        </w:rPr>
        <w:t>information about challenging children. They will only be recognised as such if their behaviour meets the definition outlined below</w:t>
      </w:r>
      <w:r w:rsidR="001313CD" w:rsidRPr="006B2EB8">
        <w:rPr>
          <w:rFonts w:ascii="Arial" w:hAnsi="Arial" w:cs="Arial"/>
          <w:b w:val="0"/>
          <w:color w:val="auto"/>
          <w:sz w:val="24"/>
          <w:szCs w:val="24"/>
        </w:rPr>
        <w:t xml:space="preserve"> and where the retrospective FAP process has been followed</w:t>
      </w:r>
      <w:r w:rsidR="00EF64ED" w:rsidRPr="006B2EB8">
        <w:rPr>
          <w:rFonts w:ascii="Arial" w:hAnsi="Arial" w:cs="Arial"/>
          <w:b w:val="0"/>
          <w:color w:val="auto"/>
          <w:sz w:val="24"/>
          <w:szCs w:val="24"/>
        </w:rPr>
        <w:t>.</w:t>
      </w:r>
    </w:p>
    <w:p w:rsidR="00BB0279" w:rsidRPr="006B2EB8" w:rsidRDefault="00BB0279" w:rsidP="008D61EB">
      <w:pPr>
        <w:pStyle w:val="Heading2"/>
        <w:rPr>
          <w:rFonts w:ascii="Arial" w:hAnsi="Arial" w:cs="Arial"/>
          <w:b w:val="0"/>
          <w:color w:val="auto"/>
          <w:sz w:val="24"/>
          <w:szCs w:val="24"/>
        </w:rPr>
      </w:pPr>
      <w:bookmarkStart w:id="4" w:name="_Merit_System"/>
      <w:bookmarkEnd w:id="4"/>
      <w:r w:rsidRPr="006B2EB8">
        <w:rPr>
          <w:rFonts w:ascii="Arial" w:hAnsi="Arial" w:cs="Arial"/>
          <w:b w:val="0"/>
          <w:color w:val="auto"/>
          <w:sz w:val="24"/>
          <w:szCs w:val="24"/>
        </w:rPr>
        <w:t xml:space="preserve">Figures will be maintained by the LA and released in the last week of each half term detailing which pupils have been recognised via FAP and their respective FAP merit. Schools should log any queries regarding these figures prior to the start of the next term. </w:t>
      </w:r>
    </w:p>
    <w:p w:rsidR="00BB0279" w:rsidRPr="006B2EB8" w:rsidRDefault="00BB0279" w:rsidP="008D61EB">
      <w:pPr>
        <w:pStyle w:val="Heading2"/>
        <w:rPr>
          <w:rFonts w:ascii="Arial" w:hAnsi="Arial" w:cs="Arial"/>
          <w:b w:val="0"/>
          <w:color w:val="auto"/>
          <w:sz w:val="24"/>
          <w:szCs w:val="24"/>
        </w:rPr>
      </w:pPr>
      <w:r w:rsidRPr="006B2EB8">
        <w:rPr>
          <w:rFonts w:ascii="Arial" w:hAnsi="Arial" w:cs="Arial"/>
          <w:b w:val="0"/>
          <w:color w:val="auto"/>
          <w:sz w:val="24"/>
          <w:szCs w:val="24"/>
        </w:rPr>
        <w:t xml:space="preserve">In the interests of placing children promptly, schools not showing as having a disproportionate number of challenging children allocated through the protocol in comparison to local schools should not refuse admission due to challenging behaviour unless making an exceptional referral. This may mean that in the next half term they then accept more than their share, but this will be reflected in figures at the end of that term. </w:t>
      </w:r>
    </w:p>
    <w:p w:rsidR="00BB0279" w:rsidRPr="006B2EB8" w:rsidRDefault="00BB0279" w:rsidP="008D61EB">
      <w:pPr>
        <w:pStyle w:val="Heading2"/>
        <w:rPr>
          <w:rFonts w:ascii="Arial" w:hAnsi="Arial" w:cs="Arial"/>
          <w:b w:val="0"/>
          <w:color w:val="auto"/>
          <w:sz w:val="24"/>
          <w:szCs w:val="24"/>
        </w:rPr>
      </w:pPr>
      <w:r w:rsidRPr="006B2EB8">
        <w:rPr>
          <w:rFonts w:ascii="Arial" w:hAnsi="Arial" w:cs="Arial"/>
          <w:b w:val="0"/>
          <w:color w:val="auto"/>
          <w:sz w:val="24"/>
          <w:szCs w:val="24"/>
        </w:rPr>
        <w:t xml:space="preserve">The figure includes any students recognised by FAP in the past 12 months. They will be removed from the schools tally the half term after they were accepted on roll of the previous year. </w:t>
      </w:r>
    </w:p>
    <w:p w:rsidR="00BB0279" w:rsidRPr="006B2EB8" w:rsidRDefault="00BB0279" w:rsidP="007D4F3C">
      <w:pPr>
        <w:pStyle w:val="Heading2"/>
        <w:numPr>
          <w:ilvl w:val="0"/>
          <w:numId w:val="0"/>
        </w:numPr>
        <w:ind w:left="576"/>
        <w:rPr>
          <w:rFonts w:ascii="Arial" w:hAnsi="Arial" w:cs="Arial"/>
          <w:b w:val="0"/>
          <w:color w:val="auto"/>
          <w:sz w:val="24"/>
          <w:szCs w:val="24"/>
        </w:rPr>
      </w:pPr>
      <w:r w:rsidRPr="006B2EB8">
        <w:rPr>
          <w:rFonts w:ascii="Arial" w:hAnsi="Arial" w:cs="Arial"/>
          <w:b w:val="0"/>
          <w:color w:val="auto"/>
          <w:sz w:val="24"/>
          <w:szCs w:val="24"/>
        </w:rPr>
        <w:t>Category A pupils – 1 FAP merit (Admissions list only)</w:t>
      </w:r>
    </w:p>
    <w:p w:rsidR="00BB0279" w:rsidRPr="006B2EB8" w:rsidRDefault="00BB0279" w:rsidP="007D4F3C">
      <w:pPr>
        <w:pStyle w:val="Heading2"/>
        <w:numPr>
          <w:ilvl w:val="0"/>
          <w:numId w:val="0"/>
        </w:numPr>
        <w:ind w:left="576"/>
        <w:rPr>
          <w:rFonts w:ascii="Arial" w:hAnsi="Arial" w:cs="Arial"/>
          <w:b w:val="0"/>
          <w:color w:val="auto"/>
          <w:sz w:val="24"/>
          <w:szCs w:val="24"/>
        </w:rPr>
      </w:pPr>
      <w:r w:rsidRPr="006B2EB8">
        <w:rPr>
          <w:rFonts w:ascii="Arial" w:hAnsi="Arial" w:cs="Arial"/>
          <w:b w:val="0"/>
          <w:color w:val="auto"/>
          <w:sz w:val="24"/>
          <w:szCs w:val="24"/>
        </w:rPr>
        <w:t>Category B pupils – 1 FAP merit</w:t>
      </w:r>
    </w:p>
    <w:p w:rsidR="00BB0279" w:rsidRPr="006B2EB8" w:rsidRDefault="00BB0279" w:rsidP="007D4F3C">
      <w:pPr>
        <w:pStyle w:val="Heading2"/>
        <w:numPr>
          <w:ilvl w:val="0"/>
          <w:numId w:val="0"/>
        </w:numPr>
        <w:ind w:left="576"/>
        <w:rPr>
          <w:rFonts w:ascii="Arial" w:hAnsi="Arial" w:cs="Arial"/>
          <w:b w:val="0"/>
          <w:color w:val="auto"/>
          <w:sz w:val="24"/>
          <w:szCs w:val="24"/>
        </w:rPr>
      </w:pPr>
      <w:r w:rsidRPr="006B2EB8">
        <w:rPr>
          <w:rFonts w:ascii="Arial" w:hAnsi="Arial" w:cs="Arial"/>
          <w:b w:val="0"/>
          <w:color w:val="auto"/>
          <w:sz w:val="24"/>
          <w:szCs w:val="24"/>
        </w:rPr>
        <w:t>Category C pupils – 2 FAP merit</w:t>
      </w:r>
    </w:p>
    <w:p w:rsidR="00BB0279" w:rsidRPr="006B2EB8" w:rsidRDefault="00BB0279" w:rsidP="008D61EB">
      <w:pPr>
        <w:pStyle w:val="Heading2"/>
        <w:rPr>
          <w:rFonts w:ascii="Arial" w:hAnsi="Arial" w:cs="Arial"/>
          <w:b w:val="0"/>
          <w:color w:val="auto"/>
          <w:sz w:val="24"/>
          <w:szCs w:val="24"/>
        </w:rPr>
      </w:pPr>
      <w:r w:rsidRPr="006B2EB8">
        <w:rPr>
          <w:rFonts w:ascii="Arial" w:hAnsi="Arial" w:cs="Arial"/>
          <w:b w:val="0"/>
          <w:color w:val="auto"/>
          <w:sz w:val="24"/>
          <w:szCs w:val="24"/>
        </w:rPr>
        <w:t xml:space="preserve">When placing category </w:t>
      </w:r>
      <w:r w:rsidR="000577C4" w:rsidRPr="006B2EB8">
        <w:rPr>
          <w:rFonts w:ascii="Arial" w:hAnsi="Arial" w:cs="Arial"/>
          <w:b w:val="0"/>
          <w:color w:val="auto"/>
          <w:sz w:val="24"/>
          <w:szCs w:val="24"/>
        </w:rPr>
        <w:t xml:space="preserve">C </w:t>
      </w:r>
      <w:r w:rsidRPr="006B2EB8">
        <w:rPr>
          <w:rFonts w:ascii="Arial" w:hAnsi="Arial" w:cs="Arial"/>
          <w:b w:val="0"/>
          <w:color w:val="auto"/>
          <w:sz w:val="24"/>
          <w:szCs w:val="24"/>
        </w:rPr>
        <w:t xml:space="preserve">pupils, a school will not be seen as having a disproportionate number of allocations under the protocol unless there </w:t>
      </w:r>
      <w:r w:rsidR="003D25DF" w:rsidRPr="006B2EB8">
        <w:rPr>
          <w:rFonts w:ascii="Arial" w:hAnsi="Arial" w:cs="Arial"/>
          <w:b w:val="0"/>
          <w:color w:val="auto"/>
          <w:sz w:val="24"/>
          <w:szCs w:val="24"/>
        </w:rPr>
        <w:t>are five merits' differences</w:t>
      </w:r>
      <w:r w:rsidRPr="006B2EB8">
        <w:rPr>
          <w:rFonts w:ascii="Arial" w:hAnsi="Arial" w:cs="Arial"/>
          <w:b w:val="0"/>
          <w:color w:val="auto"/>
          <w:sz w:val="24"/>
          <w:szCs w:val="24"/>
        </w:rPr>
        <w:t xml:space="preserve"> between schools. </w:t>
      </w:r>
    </w:p>
    <w:p w:rsidR="0051062E" w:rsidRPr="006B2EB8" w:rsidRDefault="0051062E" w:rsidP="00144DD9">
      <w:pPr>
        <w:pStyle w:val="ListParagraph"/>
        <w:ind w:left="644"/>
        <w:rPr>
          <w:rFonts w:ascii="Arial" w:hAnsi="Arial" w:cs="Arial"/>
          <w:b/>
          <w:sz w:val="24"/>
          <w:szCs w:val="24"/>
        </w:rPr>
      </w:pPr>
    </w:p>
    <w:p w:rsidR="00461BD7" w:rsidRPr="006B2EB8" w:rsidRDefault="00461BD7" w:rsidP="00751F31">
      <w:pPr>
        <w:pStyle w:val="Heading1"/>
        <w:rPr>
          <w:rFonts w:ascii="Arial" w:hAnsi="Arial" w:cs="Arial"/>
          <w:color w:val="auto"/>
          <w:sz w:val="24"/>
          <w:szCs w:val="24"/>
        </w:rPr>
      </w:pPr>
      <w:bookmarkStart w:id="5" w:name="_Toc78564562"/>
      <w:r w:rsidRPr="006B2EB8">
        <w:rPr>
          <w:rFonts w:ascii="Arial" w:hAnsi="Arial" w:cs="Arial"/>
          <w:color w:val="auto"/>
          <w:sz w:val="24"/>
          <w:szCs w:val="24"/>
        </w:rPr>
        <w:lastRenderedPageBreak/>
        <w:t>Timescales</w:t>
      </w:r>
      <w:bookmarkEnd w:id="5"/>
    </w:p>
    <w:p w:rsidR="00751F31" w:rsidRPr="006B2EB8" w:rsidRDefault="00372309" w:rsidP="008D61EB">
      <w:pPr>
        <w:pStyle w:val="Heading2"/>
        <w:rPr>
          <w:rFonts w:ascii="Arial" w:hAnsi="Arial" w:cs="Arial"/>
          <w:b w:val="0"/>
          <w:color w:val="auto"/>
          <w:sz w:val="24"/>
          <w:szCs w:val="24"/>
        </w:rPr>
      </w:pPr>
      <w:r w:rsidRPr="006B2EB8">
        <w:rPr>
          <w:rFonts w:ascii="Arial" w:hAnsi="Arial" w:cs="Arial"/>
          <w:b w:val="0"/>
          <w:color w:val="auto"/>
          <w:sz w:val="24"/>
          <w:szCs w:val="24"/>
        </w:rPr>
        <w:t xml:space="preserve">Where it has been agreed that a child will be considered under the Fair Access Protocol, a school place must be allocated for that child within 20 school days. </w:t>
      </w:r>
    </w:p>
    <w:p w:rsidR="009B106B" w:rsidRPr="006B2EB8" w:rsidRDefault="00372309" w:rsidP="008D61EB">
      <w:pPr>
        <w:pStyle w:val="Heading2"/>
        <w:rPr>
          <w:rFonts w:ascii="Arial" w:hAnsi="Arial" w:cs="Arial"/>
          <w:b w:val="0"/>
          <w:color w:val="auto"/>
          <w:sz w:val="24"/>
          <w:szCs w:val="24"/>
        </w:rPr>
      </w:pPr>
      <w:r w:rsidRPr="006B2EB8">
        <w:rPr>
          <w:rFonts w:ascii="Arial" w:hAnsi="Arial" w:cs="Arial"/>
          <w:b w:val="0"/>
          <w:color w:val="auto"/>
          <w:sz w:val="24"/>
          <w:szCs w:val="24"/>
        </w:rPr>
        <w:t xml:space="preserve">Where </w:t>
      </w:r>
      <w:r w:rsidR="009D2865" w:rsidRPr="006B2EB8">
        <w:rPr>
          <w:rFonts w:ascii="Arial" w:hAnsi="Arial" w:cs="Arial"/>
          <w:b w:val="0"/>
          <w:color w:val="auto"/>
          <w:sz w:val="24"/>
          <w:szCs w:val="24"/>
        </w:rPr>
        <w:t>a school is notified of a formal request under</w:t>
      </w:r>
      <w:r w:rsidR="003A0E40" w:rsidRPr="006B2EB8">
        <w:rPr>
          <w:rFonts w:ascii="Arial" w:hAnsi="Arial" w:cs="Arial"/>
          <w:b w:val="0"/>
          <w:color w:val="auto"/>
          <w:sz w:val="24"/>
          <w:szCs w:val="24"/>
        </w:rPr>
        <w:t xml:space="preserve"> Fair Access Protocol, </w:t>
      </w:r>
      <w:r w:rsidR="001E5147" w:rsidRPr="006B2EB8">
        <w:rPr>
          <w:rFonts w:ascii="Arial" w:hAnsi="Arial" w:cs="Arial"/>
          <w:b w:val="0"/>
          <w:color w:val="auto"/>
          <w:sz w:val="24"/>
          <w:szCs w:val="24"/>
        </w:rPr>
        <w:t xml:space="preserve">schools should respond within 2 school days in order to place children as soon as possible. Schools </w:t>
      </w:r>
      <w:r w:rsidR="00E644EE" w:rsidRPr="006B2EB8">
        <w:rPr>
          <w:rFonts w:ascii="Arial" w:hAnsi="Arial" w:cs="Arial"/>
          <w:b w:val="0"/>
          <w:color w:val="auto"/>
          <w:sz w:val="24"/>
          <w:szCs w:val="24"/>
        </w:rPr>
        <w:t>must</w:t>
      </w:r>
      <w:r w:rsidR="00461BD7" w:rsidRPr="006B2EB8">
        <w:rPr>
          <w:rFonts w:ascii="Arial" w:hAnsi="Arial" w:cs="Arial"/>
          <w:b w:val="0"/>
          <w:color w:val="auto"/>
          <w:sz w:val="24"/>
          <w:szCs w:val="24"/>
        </w:rPr>
        <w:t xml:space="preserve"> </w:t>
      </w:r>
      <w:r w:rsidRPr="006B2EB8">
        <w:rPr>
          <w:rFonts w:ascii="Arial" w:hAnsi="Arial" w:cs="Arial"/>
          <w:b w:val="0"/>
          <w:color w:val="auto"/>
          <w:sz w:val="24"/>
          <w:szCs w:val="24"/>
        </w:rPr>
        <w:t>respond</w:t>
      </w:r>
      <w:r w:rsidR="00461BD7" w:rsidRPr="006B2EB8">
        <w:rPr>
          <w:rFonts w:ascii="Arial" w:hAnsi="Arial" w:cs="Arial"/>
          <w:b w:val="0"/>
          <w:color w:val="auto"/>
          <w:sz w:val="24"/>
          <w:szCs w:val="24"/>
        </w:rPr>
        <w:t xml:space="preserve"> within </w:t>
      </w:r>
      <w:r w:rsidRPr="006B2EB8">
        <w:rPr>
          <w:rFonts w:ascii="Arial" w:hAnsi="Arial" w:cs="Arial"/>
          <w:b w:val="0"/>
          <w:color w:val="auto"/>
          <w:sz w:val="24"/>
          <w:szCs w:val="24"/>
        </w:rPr>
        <w:t>7</w:t>
      </w:r>
      <w:r w:rsidR="00461BD7" w:rsidRPr="006B2EB8">
        <w:rPr>
          <w:rFonts w:ascii="Arial" w:hAnsi="Arial" w:cs="Arial"/>
          <w:b w:val="0"/>
          <w:color w:val="auto"/>
          <w:sz w:val="24"/>
          <w:szCs w:val="24"/>
        </w:rPr>
        <w:t xml:space="preserve"> </w:t>
      </w:r>
      <w:r w:rsidRPr="006B2EB8">
        <w:rPr>
          <w:rFonts w:ascii="Arial" w:hAnsi="Arial" w:cs="Arial"/>
          <w:b w:val="0"/>
          <w:color w:val="auto"/>
          <w:sz w:val="24"/>
          <w:szCs w:val="24"/>
        </w:rPr>
        <w:t xml:space="preserve">calendar </w:t>
      </w:r>
      <w:r w:rsidR="00461BD7" w:rsidRPr="006B2EB8">
        <w:rPr>
          <w:rFonts w:ascii="Arial" w:hAnsi="Arial" w:cs="Arial"/>
          <w:b w:val="0"/>
          <w:color w:val="auto"/>
          <w:sz w:val="24"/>
          <w:szCs w:val="24"/>
        </w:rPr>
        <w:t>days</w:t>
      </w:r>
      <w:r w:rsidR="005714CE" w:rsidRPr="006B2EB8">
        <w:rPr>
          <w:rFonts w:ascii="Arial" w:hAnsi="Arial" w:cs="Arial"/>
          <w:b w:val="0"/>
          <w:color w:val="auto"/>
          <w:sz w:val="24"/>
          <w:szCs w:val="24"/>
        </w:rPr>
        <w:t xml:space="preserve"> of</w:t>
      </w:r>
      <w:r w:rsidR="00461BD7" w:rsidRPr="006B2EB8">
        <w:rPr>
          <w:rFonts w:ascii="Arial" w:hAnsi="Arial" w:cs="Arial"/>
          <w:b w:val="0"/>
          <w:color w:val="auto"/>
          <w:sz w:val="24"/>
          <w:szCs w:val="24"/>
        </w:rPr>
        <w:t xml:space="preserve"> the request being made. </w:t>
      </w:r>
      <w:r w:rsidR="009D2865" w:rsidRPr="006B2EB8">
        <w:rPr>
          <w:rFonts w:ascii="Arial" w:hAnsi="Arial" w:cs="Arial"/>
          <w:b w:val="0"/>
          <w:color w:val="auto"/>
          <w:sz w:val="24"/>
          <w:szCs w:val="24"/>
        </w:rPr>
        <w:t xml:space="preserve">This is a legal </w:t>
      </w:r>
      <w:r w:rsidR="007305D5" w:rsidRPr="006B2EB8">
        <w:rPr>
          <w:rFonts w:ascii="Arial" w:hAnsi="Arial" w:cs="Arial"/>
          <w:b w:val="0"/>
          <w:color w:val="auto"/>
          <w:sz w:val="24"/>
          <w:szCs w:val="24"/>
        </w:rPr>
        <w:t>timescales</w:t>
      </w:r>
      <w:r w:rsidR="009D2865" w:rsidRPr="006B2EB8">
        <w:rPr>
          <w:rFonts w:ascii="Arial" w:hAnsi="Arial" w:cs="Arial"/>
          <w:b w:val="0"/>
          <w:color w:val="auto"/>
          <w:sz w:val="24"/>
          <w:szCs w:val="24"/>
        </w:rPr>
        <w:t xml:space="preserve"> as outlined in </w:t>
      </w:r>
      <w:r w:rsidR="00D74ABF" w:rsidRPr="006B2EB8">
        <w:rPr>
          <w:rFonts w:ascii="Arial" w:hAnsi="Arial" w:cs="Arial"/>
          <w:b w:val="0"/>
          <w:color w:val="auto"/>
          <w:sz w:val="24"/>
          <w:szCs w:val="24"/>
        </w:rPr>
        <w:t xml:space="preserve">Fair Access Guidance at </w:t>
      </w:r>
      <w:hyperlink r:id="rId9" w:history="1">
        <w:r w:rsidR="009B106B" w:rsidRPr="006B2EB8">
          <w:rPr>
            <w:rStyle w:val="Hyperlink"/>
            <w:rFonts w:ascii="Arial" w:hAnsi="Arial" w:cs="Arial"/>
            <w:b w:val="0"/>
            <w:color w:val="0000FF"/>
            <w:sz w:val="24"/>
            <w:szCs w:val="24"/>
          </w:rPr>
          <w:t>https://assets.publishing.service.gov.uk/government/uploads/system/uploads/attachment_data/file/275580/fair_access_protocols_departmental_advice.pdf</w:t>
        </w:r>
      </w:hyperlink>
      <w:r w:rsidR="008D61EB" w:rsidRPr="006B2EB8">
        <w:rPr>
          <w:rStyle w:val="Hyperlink"/>
          <w:rFonts w:ascii="Arial" w:hAnsi="Arial" w:cs="Arial"/>
          <w:b w:val="0"/>
          <w:color w:val="auto"/>
          <w:sz w:val="24"/>
          <w:szCs w:val="24"/>
          <w:u w:val="none"/>
        </w:rPr>
        <w:t>.</w:t>
      </w:r>
    </w:p>
    <w:p w:rsidR="00751F31" w:rsidRPr="006B2EB8" w:rsidRDefault="009D2865" w:rsidP="008D61EB">
      <w:pPr>
        <w:pStyle w:val="Heading2"/>
        <w:rPr>
          <w:rFonts w:ascii="Arial" w:hAnsi="Arial" w:cs="Arial"/>
          <w:b w:val="0"/>
          <w:color w:val="auto"/>
          <w:sz w:val="24"/>
          <w:szCs w:val="24"/>
        </w:rPr>
      </w:pPr>
      <w:r w:rsidRPr="006B2EB8">
        <w:rPr>
          <w:rFonts w:ascii="Arial" w:hAnsi="Arial" w:cs="Arial"/>
          <w:b w:val="0"/>
          <w:color w:val="auto"/>
          <w:sz w:val="24"/>
          <w:szCs w:val="24"/>
        </w:rPr>
        <w:t>If a school does not respond to this request within 7 days, acceptance is assumed and the child must be placed on the admissions register</w:t>
      </w:r>
      <w:r w:rsidR="009B106B" w:rsidRPr="006B2EB8">
        <w:rPr>
          <w:rFonts w:ascii="Arial" w:hAnsi="Arial" w:cs="Arial"/>
          <w:b w:val="0"/>
          <w:color w:val="auto"/>
          <w:sz w:val="24"/>
          <w:szCs w:val="24"/>
        </w:rPr>
        <w:t xml:space="preserve"> of the school and </w:t>
      </w:r>
      <w:r w:rsidR="0009421F" w:rsidRPr="006B2EB8">
        <w:rPr>
          <w:rFonts w:ascii="Arial" w:hAnsi="Arial" w:cs="Arial"/>
          <w:b w:val="0"/>
          <w:color w:val="auto"/>
          <w:sz w:val="24"/>
          <w:szCs w:val="24"/>
        </w:rPr>
        <w:t>arrangements</w:t>
      </w:r>
      <w:r w:rsidR="00AF6F73" w:rsidRPr="006B2EB8">
        <w:rPr>
          <w:rFonts w:ascii="Arial" w:hAnsi="Arial" w:cs="Arial"/>
          <w:b w:val="0"/>
          <w:color w:val="auto"/>
          <w:sz w:val="24"/>
          <w:szCs w:val="24"/>
        </w:rPr>
        <w:t xml:space="preserve"> made</w:t>
      </w:r>
      <w:r w:rsidR="00B710A2" w:rsidRPr="006B2EB8">
        <w:rPr>
          <w:rFonts w:ascii="Arial" w:hAnsi="Arial" w:cs="Arial"/>
          <w:b w:val="0"/>
          <w:color w:val="auto"/>
          <w:sz w:val="24"/>
          <w:szCs w:val="24"/>
        </w:rPr>
        <w:t xml:space="preserve"> </w:t>
      </w:r>
      <w:r w:rsidR="009B106B" w:rsidRPr="006B2EB8">
        <w:rPr>
          <w:rFonts w:ascii="Arial" w:hAnsi="Arial" w:cs="Arial"/>
          <w:b w:val="0"/>
          <w:color w:val="auto"/>
          <w:sz w:val="24"/>
          <w:szCs w:val="24"/>
        </w:rPr>
        <w:t>for admission</w:t>
      </w:r>
      <w:r w:rsidRPr="006B2EB8">
        <w:rPr>
          <w:rFonts w:ascii="Arial" w:hAnsi="Arial" w:cs="Arial"/>
          <w:b w:val="0"/>
          <w:color w:val="auto"/>
          <w:sz w:val="24"/>
          <w:szCs w:val="24"/>
        </w:rPr>
        <w:t>.</w:t>
      </w:r>
      <w:r w:rsidR="009B106B" w:rsidRPr="006B2EB8">
        <w:rPr>
          <w:rFonts w:ascii="Arial" w:hAnsi="Arial" w:cs="Arial"/>
          <w:b w:val="0"/>
          <w:color w:val="auto"/>
          <w:sz w:val="24"/>
          <w:szCs w:val="24"/>
        </w:rPr>
        <w:t xml:space="preserve"> </w:t>
      </w:r>
    </w:p>
    <w:p w:rsidR="00174849" w:rsidRPr="006B2EB8" w:rsidRDefault="00372309" w:rsidP="008D61EB">
      <w:pPr>
        <w:pStyle w:val="Heading2"/>
        <w:rPr>
          <w:rFonts w:ascii="Arial" w:hAnsi="Arial" w:cs="Arial"/>
          <w:b w:val="0"/>
          <w:color w:val="auto"/>
          <w:sz w:val="24"/>
          <w:szCs w:val="24"/>
        </w:rPr>
      </w:pPr>
      <w:r w:rsidRPr="006B2EB8">
        <w:rPr>
          <w:rFonts w:ascii="Arial" w:hAnsi="Arial" w:cs="Arial"/>
          <w:b w:val="0"/>
          <w:color w:val="auto"/>
          <w:sz w:val="24"/>
          <w:szCs w:val="24"/>
        </w:rPr>
        <w:t xml:space="preserve">Once </w:t>
      </w:r>
      <w:r w:rsidR="00AF6F73" w:rsidRPr="006B2EB8">
        <w:rPr>
          <w:rFonts w:ascii="Arial" w:hAnsi="Arial" w:cs="Arial"/>
          <w:b w:val="0"/>
          <w:color w:val="auto"/>
          <w:sz w:val="24"/>
          <w:szCs w:val="24"/>
        </w:rPr>
        <w:t>a child has</w:t>
      </w:r>
      <w:r w:rsidRPr="006B2EB8">
        <w:rPr>
          <w:rFonts w:ascii="Arial" w:hAnsi="Arial" w:cs="Arial"/>
          <w:b w:val="0"/>
          <w:color w:val="auto"/>
          <w:sz w:val="24"/>
          <w:szCs w:val="24"/>
        </w:rPr>
        <w:t xml:space="preserve"> been allocated a school place via the Protocol, arrangements should be made for the child to start at the school as soon as possible. </w:t>
      </w:r>
    </w:p>
    <w:p w:rsidR="00751F31" w:rsidRPr="006B2EB8" w:rsidRDefault="00751F31" w:rsidP="009B106B">
      <w:pPr>
        <w:pStyle w:val="Heading1"/>
        <w:rPr>
          <w:rFonts w:ascii="Arial" w:hAnsi="Arial" w:cs="Arial"/>
          <w:color w:val="auto"/>
          <w:sz w:val="24"/>
          <w:szCs w:val="24"/>
        </w:rPr>
      </w:pPr>
      <w:bookmarkStart w:id="6" w:name="_Toc78564563"/>
      <w:r w:rsidRPr="006B2EB8">
        <w:rPr>
          <w:rFonts w:ascii="Arial" w:hAnsi="Arial" w:cs="Arial"/>
          <w:color w:val="auto"/>
          <w:sz w:val="24"/>
          <w:szCs w:val="24"/>
        </w:rPr>
        <w:t>Retrospective Fair Access Admissions</w:t>
      </w:r>
      <w:bookmarkEnd w:id="6"/>
    </w:p>
    <w:p w:rsidR="00751F31" w:rsidRPr="006B2EB8" w:rsidRDefault="00751F31" w:rsidP="00C56390">
      <w:pPr>
        <w:pStyle w:val="Heading2"/>
        <w:rPr>
          <w:rFonts w:ascii="Arial" w:hAnsi="Arial" w:cs="Arial"/>
          <w:b w:val="0"/>
          <w:color w:val="auto"/>
          <w:sz w:val="24"/>
          <w:szCs w:val="24"/>
        </w:rPr>
      </w:pPr>
      <w:r w:rsidRPr="006B2EB8">
        <w:rPr>
          <w:rFonts w:ascii="Arial" w:hAnsi="Arial" w:cs="Arial"/>
          <w:b w:val="0"/>
          <w:color w:val="auto"/>
          <w:sz w:val="24"/>
          <w:szCs w:val="24"/>
        </w:rPr>
        <w:t>On occasion, following the admission of a child, information subsequently received following the transfer of the file from the previous school, may identify that the child meets the criteria B</w:t>
      </w:r>
      <w:r w:rsidR="001E5147" w:rsidRPr="006B2EB8">
        <w:rPr>
          <w:rFonts w:ascii="Arial" w:hAnsi="Arial" w:cs="Arial"/>
          <w:b w:val="0"/>
          <w:color w:val="auto"/>
          <w:sz w:val="24"/>
          <w:szCs w:val="24"/>
        </w:rPr>
        <w:t xml:space="preserve"> or C</w:t>
      </w:r>
      <w:r w:rsidRPr="006B2EB8">
        <w:rPr>
          <w:rFonts w:ascii="Arial" w:hAnsi="Arial" w:cs="Arial"/>
          <w:b w:val="0"/>
          <w:color w:val="auto"/>
          <w:sz w:val="24"/>
          <w:szCs w:val="24"/>
        </w:rPr>
        <w:t xml:space="preserve"> </w:t>
      </w:r>
      <w:r w:rsidR="009B106B" w:rsidRPr="006B2EB8">
        <w:rPr>
          <w:rFonts w:ascii="Arial" w:hAnsi="Arial" w:cs="Arial"/>
          <w:b w:val="0"/>
          <w:color w:val="auto"/>
          <w:sz w:val="24"/>
          <w:szCs w:val="24"/>
        </w:rPr>
        <w:t xml:space="preserve">for FAP </w:t>
      </w:r>
      <w:r w:rsidRPr="006B2EB8">
        <w:rPr>
          <w:rFonts w:ascii="Arial" w:hAnsi="Arial" w:cs="Arial"/>
          <w:b w:val="0"/>
          <w:color w:val="auto"/>
          <w:sz w:val="24"/>
          <w:szCs w:val="24"/>
        </w:rPr>
        <w:t>admissions. In such cases, the head teacher</w:t>
      </w:r>
      <w:r w:rsidR="001E5147" w:rsidRPr="006B2EB8">
        <w:rPr>
          <w:rFonts w:ascii="Arial" w:hAnsi="Arial" w:cs="Arial"/>
          <w:b w:val="0"/>
          <w:color w:val="auto"/>
          <w:sz w:val="24"/>
          <w:szCs w:val="24"/>
        </w:rPr>
        <w:t xml:space="preserve"> or governing body</w:t>
      </w:r>
      <w:r w:rsidRPr="006B2EB8">
        <w:rPr>
          <w:rFonts w:ascii="Arial" w:hAnsi="Arial" w:cs="Arial"/>
          <w:b w:val="0"/>
          <w:color w:val="auto"/>
          <w:sz w:val="24"/>
          <w:szCs w:val="24"/>
        </w:rPr>
        <w:t xml:space="preserve"> of the admitting school may seek a Retrospective Fair Access admission.</w:t>
      </w:r>
    </w:p>
    <w:p w:rsidR="00D7696C" w:rsidRPr="006B2EB8" w:rsidRDefault="00751F31" w:rsidP="00C56390">
      <w:pPr>
        <w:pStyle w:val="Heading2"/>
        <w:rPr>
          <w:rFonts w:ascii="Arial" w:hAnsi="Arial" w:cs="Arial"/>
          <w:b w:val="0"/>
          <w:color w:val="auto"/>
          <w:sz w:val="24"/>
          <w:szCs w:val="24"/>
        </w:rPr>
      </w:pPr>
      <w:r w:rsidRPr="006B2EB8">
        <w:rPr>
          <w:rFonts w:ascii="Arial" w:hAnsi="Arial" w:cs="Arial"/>
          <w:b w:val="0"/>
          <w:color w:val="auto"/>
          <w:sz w:val="24"/>
          <w:szCs w:val="24"/>
        </w:rPr>
        <w:t xml:space="preserve">The process </w:t>
      </w:r>
      <w:r w:rsidR="009B106B" w:rsidRPr="006B2EB8">
        <w:rPr>
          <w:rFonts w:ascii="Arial" w:hAnsi="Arial" w:cs="Arial"/>
          <w:b w:val="0"/>
          <w:color w:val="auto"/>
          <w:sz w:val="24"/>
          <w:szCs w:val="24"/>
        </w:rPr>
        <w:t>to request retrospective recognition</w:t>
      </w:r>
      <w:r w:rsidRPr="006B2EB8">
        <w:rPr>
          <w:rFonts w:ascii="Arial" w:hAnsi="Arial" w:cs="Arial"/>
          <w:b w:val="0"/>
          <w:color w:val="auto"/>
          <w:sz w:val="24"/>
          <w:szCs w:val="24"/>
        </w:rPr>
        <w:t xml:space="preserve"> is as follows:</w:t>
      </w:r>
    </w:p>
    <w:p w:rsidR="00751F31" w:rsidRPr="006B2EB8" w:rsidRDefault="00751F31" w:rsidP="007D4F3C">
      <w:pPr>
        <w:pStyle w:val="Heading2"/>
        <w:numPr>
          <w:ilvl w:val="0"/>
          <w:numId w:val="0"/>
        </w:numPr>
        <w:ind w:left="576"/>
        <w:rPr>
          <w:rFonts w:ascii="Arial" w:hAnsi="Arial" w:cs="Arial"/>
          <w:b w:val="0"/>
          <w:color w:val="auto"/>
          <w:sz w:val="24"/>
          <w:szCs w:val="24"/>
        </w:rPr>
      </w:pPr>
      <w:r w:rsidRPr="006B2EB8">
        <w:rPr>
          <w:rFonts w:ascii="Arial" w:hAnsi="Arial" w:cs="Arial"/>
          <w:b w:val="0"/>
          <w:color w:val="auto"/>
          <w:sz w:val="24"/>
          <w:szCs w:val="24"/>
        </w:rPr>
        <w:t xml:space="preserve">The head teacher </w:t>
      </w:r>
      <w:r w:rsidR="00D7696C" w:rsidRPr="006B2EB8">
        <w:rPr>
          <w:rFonts w:ascii="Arial" w:hAnsi="Arial" w:cs="Arial"/>
          <w:b w:val="0"/>
          <w:color w:val="auto"/>
          <w:sz w:val="24"/>
          <w:szCs w:val="24"/>
        </w:rPr>
        <w:t>must email</w:t>
      </w:r>
      <w:r w:rsidRPr="006B2EB8">
        <w:rPr>
          <w:rFonts w:ascii="Arial" w:hAnsi="Arial" w:cs="Arial"/>
          <w:b w:val="0"/>
          <w:color w:val="auto"/>
          <w:sz w:val="24"/>
          <w:szCs w:val="24"/>
        </w:rPr>
        <w:t xml:space="preserve"> a completed 'Retrospective FAP request' form to the </w:t>
      </w:r>
      <w:r w:rsidR="009468E1" w:rsidRPr="006B2EB8">
        <w:rPr>
          <w:rFonts w:ascii="Arial" w:hAnsi="Arial" w:cs="Arial"/>
          <w:b w:val="0"/>
          <w:color w:val="auto"/>
          <w:sz w:val="24"/>
          <w:szCs w:val="24"/>
        </w:rPr>
        <w:t xml:space="preserve">School Admissions Team </w:t>
      </w:r>
      <w:r w:rsidR="001E5147" w:rsidRPr="006B2EB8">
        <w:rPr>
          <w:rFonts w:ascii="Arial" w:hAnsi="Arial" w:cs="Arial"/>
          <w:b w:val="0"/>
          <w:color w:val="auto"/>
          <w:sz w:val="24"/>
          <w:szCs w:val="24"/>
        </w:rPr>
        <w:t xml:space="preserve">within 4 weeks </w:t>
      </w:r>
      <w:r w:rsidRPr="006B2EB8">
        <w:rPr>
          <w:rFonts w:ascii="Arial" w:hAnsi="Arial" w:cs="Arial"/>
          <w:b w:val="0"/>
          <w:color w:val="auto"/>
          <w:sz w:val="24"/>
          <w:szCs w:val="24"/>
        </w:rPr>
        <w:t xml:space="preserve">providing full details of the new information received, evidence of issues which have arisen since the child was admitted </w:t>
      </w:r>
      <w:r w:rsidR="00D7696C" w:rsidRPr="006B2EB8">
        <w:rPr>
          <w:rFonts w:ascii="Arial" w:hAnsi="Arial" w:cs="Arial"/>
          <w:b w:val="0"/>
          <w:color w:val="auto"/>
          <w:sz w:val="24"/>
          <w:szCs w:val="24"/>
        </w:rPr>
        <w:t xml:space="preserve">to the school </w:t>
      </w:r>
      <w:r w:rsidRPr="006B2EB8">
        <w:rPr>
          <w:rFonts w:ascii="Arial" w:hAnsi="Arial" w:cs="Arial"/>
          <w:b w:val="0"/>
          <w:color w:val="auto"/>
          <w:sz w:val="24"/>
          <w:szCs w:val="24"/>
        </w:rPr>
        <w:t xml:space="preserve">and the reason why it is felt that this child should be considered within the context of </w:t>
      </w:r>
      <w:r w:rsidR="009468E1" w:rsidRPr="006B2EB8">
        <w:rPr>
          <w:rFonts w:ascii="Arial" w:hAnsi="Arial" w:cs="Arial"/>
          <w:b w:val="0"/>
          <w:color w:val="auto"/>
          <w:sz w:val="24"/>
          <w:szCs w:val="24"/>
        </w:rPr>
        <w:t xml:space="preserve">Category </w:t>
      </w:r>
      <w:r w:rsidRPr="006B2EB8">
        <w:rPr>
          <w:rFonts w:ascii="Arial" w:hAnsi="Arial" w:cs="Arial"/>
          <w:b w:val="0"/>
          <w:color w:val="auto"/>
          <w:sz w:val="24"/>
          <w:szCs w:val="24"/>
        </w:rPr>
        <w:t>B</w:t>
      </w:r>
      <w:r w:rsidR="00F50737" w:rsidRPr="006B2EB8">
        <w:rPr>
          <w:rFonts w:ascii="Arial" w:hAnsi="Arial" w:cs="Arial"/>
          <w:b w:val="0"/>
          <w:color w:val="auto"/>
          <w:sz w:val="24"/>
          <w:szCs w:val="24"/>
        </w:rPr>
        <w:t>/C</w:t>
      </w:r>
      <w:r w:rsidRPr="006B2EB8">
        <w:rPr>
          <w:rFonts w:ascii="Arial" w:hAnsi="Arial" w:cs="Arial"/>
          <w:b w:val="0"/>
          <w:color w:val="auto"/>
          <w:sz w:val="24"/>
          <w:szCs w:val="24"/>
        </w:rPr>
        <w:t xml:space="preserve"> of the </w:t>
      </w:r>
      <w:r w:rsidR="009468E1" w:rsidRPr="006B2EB8">
        <w:rPr>
          <w:rFonts w:ascii="Arial" w:hAnsi="Arial" w:cs="Arial"/>
          <w:b w:val="0"/>
          <w:color w:val="auto"/>
          <w:sz w:val="24"/>
          <w:szCs w:val="24"/>
        </w:rPr>
        <w:t>Protocol</w:t>
      </w:r>
      <w:r w:rsidRPr="006B2EB8">
        <w:rPr>
          <w:rFonts w:ascii="Arial" w:hAnsi="Arial" w:cs="Arial"/>
          <w:b w:val="0"/>
          <w:color w:val="auto"/>
          <w:sz w:val="24"/>
          <w:szCs w:val="24"/>
        </w:rPr>
        <w:t xml:space="preserve">. </w:t>
      </w:r>
      <w:r w:rsidR="009468E1" w:rsidRPr="006B2EB8">
        <w:rPr>
          <w:rFonts w:ascii="Arial" w:hAnsi="Arial" w:cs="Arial"/>
          <w:b w:val="0"/>
          <w:color w:val="auto"/>
          <w:sz w:val="24"/>
          <w:szCs w:val="24"/>
        </w:rPr>
        <w:t xml:space="preserve">The </w:t>
      </w:r>
      <w:r w:rsidRPr="006B2EB8">
        <w:rPr>
          <w:rFonts w:ascii="Arial" w:hAnsi="Arial" w:cs="Arial"/>
          <w:b w:val="0"/>
          <w:color w:val="auto"/>
          <w:sz w:val="24"/>
          <w:szCs w:val="24"/>
        </w:rPr>
        <w:t xml:space="preserve">School </w:t>
      </w:r>
      <w:r w:rsidR="009468E1" w:rsidRPr="006B2EB8">
        <w:rPr>
          <w:rFonts w:ascii="Arial" w:hAnsi="Arial" w:cs="Arial"/>
          <w:b w:val="0"/>
          <w:color w:val="auto"/>
          <w:sz w:val="24"/>
          <w:szCs w:val="24"/>
        </w:rPr>
        <w:t xml:space="preserve">Admissions Team </w:t>
      </w:r>
      <w:r w:rsidRPr="006B2EB8">
        <w:rPr>
          <w:rFonts w:ascii="Arial" w:hAnsi="Arial" w:cs="Arial"/>
          <w:b w:val="0"/>
          <w:color w:val="auto"/>
          <w:sz w:val="24"/>
          <w:szCs w:val="24"/>
        </w:rPr>
        <w:t xml:space="preserve">will liaise with the </w:t>
      </w:r>
      <w:r w:rsidR="009468E1" w:rsidRPr="006B2EB8">
        <w:rPr>
          <w:rFonts w:ascii="Arial" w:hAnsi="Arial" w:cs="Arial"/>
          <w:b w:val="0"/>
          <w:color w:val="auto"/>
          <w:sz w:val="24"/>
          <w:szCs w:val="24"/>
        </w:rPr>
        <w:t>Pupil Re</w:t>
      </w:r>
      <w:r w:rsidRPr="006B2EB8">
        <w:rPr>
          <w:rFonts w:ascii="Arial" w:hAnsi="Arial" w:cs="Arial"/>
          <w:b w:val="0"/>
          <w:color w:val="auto"/>
          <w:sz w:val="24"/>
          <w:szCs w:val="24"/>
        </w:rPr>
        <w:t xml:space="preserve">-integration </w:t>
      </w:r>
      <w:r w:rsidR="009468E1" w:rsidRPr="006B2EB8">
        <w:rPr>
          <w:rFonts w:ascii="Arial" w:hAnsi="Arial" w:cs="Arial"/>
          <w:b w:val="0"/>
          <w:color w:val="auto"/>
          <w:sz w:val="24"/>
          <w:szCs w:val="24"/>
        </w:rPr>
        <w:t xml:space="preserve">Team </w:t>
      </w:r>
      <w:r w:rsidRPr="006B2EB8">
        <w:rPr>
          <w:rFonts w:ascii="Arial" w:hAnsi="Arial" w:cs="Arial"/>
          <w:b w:val="0"/>
          <w:color w:val="auto"/>
          <w:sz w:val="24"/>
          <w:szCs w:val="24"/>
        </w:rPr>
        <w:t xml:space="preserve">and/or </w:t>
      </w:r>
      <w:r w:rsidR="009468E1" w:rsidRPr="006B2EB8">
        <w:rPr>
          <w:rFonts w:ascii="Arial" w:hAnsi="Arial" w:cs="Arial"/>
          <w:b w:val="0"/>
          <w:color w:val="auto"/>
          <w:sz w:val="24"/>
          <w:szCs w:val="24"/>
        </w:rPr>
        <w:t xml:space="preserve">Inclusion </w:t>
      </w:r>
      <w:r w:rsidRPr="006B2EB8">
        <w:rPr>
          <w:rFonts w:ascii="Arial" w:hAnsi="Arial" w:cs="Arial"/>
          <w:b w:val="0"/>
          <w:color w:val="auto"/>
          <w:sz w:val="24"/>
          <w:szCs w:val="24"/>
        </w:rPr>
        <w:t xml:space="preserve">and </w:t>
      </w:r>
      <w:r w:rsidR="009468E1" w:rsidRPr="006B2EB8">
        <w:rPr>
          <w:rFonts w:ascii="Arial" w:hAnsi="Arial" w:cs="Arial"/>
          <w:b w:val="0"/>
          <w:color w:val="auto"/>
          <w:sz w:val="24"/>
          <w:szCs w:val="24"/>
        </w:rPr>
        <w:t xml:space="preserve">Attendance Team </w:t>
      </w:r>
      <w:r w:rsidRPr="006B2EB8">
        <w:rPr>
          <w:rFonts w:ascii="Arial" w:hAnsi="Arial" w:cs="Arial"/>
          <w:b w:val="0"/>
          <w:color w:val="auto"/>
          <w:sz w:val="24"/>
          <w:szCs w:val="24"/>
        </w:rPr>
        <w:t>to evaluate the retrospective recognition.</w:t>
      </w:r>
    </w:p>
    <w:p w:rsidR="00D7696C" w:rsidRPr="006B2EB8" w:rsidRDefault="00751F31" w:rsidP="007D4F3C">
      <w:pPr>
        <w:pStyle w:val="Heading2"/>
        <w:numPr>
          <w:ilvl w:val="0"/>
          <w:numId w:val="0"/>
        </w:numPr>
        <w:ind w:left="576"/>
        <w:rPr>
          <w:rFonts w:ascii="Arial" w:hAnsi="Arial" w:cs="Arial"/>
          <w:b w:val="0"/>
          <w:color w:val="auto"/>
          <w:sz w:val="24"/>
          <w:szCs w:val="24"/>
        </w:rPr>
      </w:pPr>
      <w:r w:rsidRPr="006B2EB8">
        <w:rPr>
          <w:rFonts w:ascii="Arial" w:hAnsi="Arial" w:cs="Arial"/>
          <w:b w:val="0"/>
          <w:color w:val="auto"/>
          <w:sz w:val="24"/>
          <w:szCs w:val="24"/>
        </w:rPr>
        <w:t>The request will be considered against the criteria for Fair Access and a decision will be communicated to the school within 10 school days of the request being made.</w:t>
      </w:r>
    </w:p>
    <w:p w:rsidR="00751F31" w:rsidRPr="006B2EB8" w:rsidRDefault="00751F31" w:rsidP="007D4F3C">
      <w:pPr>
        <w:pStyle w:val="Heading2"/>
        <w:numPr>
          <w:ilvl w:val="0"/>
          <w:numId w:val="0"/>
        </w:numPr>
        <w:ind w:left="576"/>
        <w:rPr>
          <w:rFonts w:ascii="Arial" w:hAnsi="Arial" w:cs="Arial"/>
          <w:b w:val="0"/>
          <w:color w:val="auto"/>
          <w:sz w:val="24"/>
          <w:szCs w:val="24"/>
        </w:rPr>
      </w:pPr>
      <w:r w:rsidRPr="006B2EB8">
        <w:rPr>
          <w:rFonts w:ascii="Arial" w:hAnsi="Arial" w:cs="Arial"/>
          <w:b w:val="0"/>
          <w:color w:val="auto"/>
          <w:sz w:val="24"/>
          <w:szCs w:val="24"/>
        </w:rPr>
        <w:t>The child must remain on the school roll and the placement will be recorded as a Fair Access admission</w:t>
      </w:r>
      <w:r w:rsidR="001E5147" w:rsidRPr="006B2EB8">
        <w:rPr>
          <w:rFonts w:ascii="Arial" w:hAnsi="Arial" w:cs="Arial"/>
          <w:b w:val="0"/>
          <w:color w:val="auto"/>
          <w:sz w:val="24"/>
          <w:szCs w:val="24"/>
        </w:rPr>
        <w:t>,</w:t>
      </w:r>
      <w:r w:rsidRPr="006B2EB8">
        <w:rPr>
          <w:rFonts w:ascii="Arial" w:hAnsi="Arial" w:cs="Arial"/>
          <w:b w:val="0"/>
          <w:color w:val="auto"/>
          <w:sz w:val="24"/>
          <w:szCs w:val="24"/>
        </w:rPr>
        <w:t xml:space="preserve"> if agreed.</w:t>
      </w:r>
    </w:p>
    <w:p w:rsidR="00C56390" w:rsidRPr="006B2EB8" w:rsidRDefault="00C56390" w:rsidP="00C56390">
      <w:pPr>
        <w:rPr>
          <w:rFonts w:ascii="Arial" w:hAnsi="Arial" w:cs="Arial"/>
        </w:rPr>
      </w:pPr>
    </w:p>
    <w:p w:rsidR="00BC429C" w:rsidRPr="006B2EB8" w:rsidRDefault="00E644EE" w:rsidP="00751F31">
      <w:pPr>
        <w:pStyle w:val="Heading1"/>
        <w:rPr>
          <w:rFonts w:ascii="Arial" w:hAnsi="Arial" w:cs="Arial"/>
          <w:color w:val="auto"/>
          <w:sz w:val="24"/>
          <w:szCs w:val="24"/>
        </w:rPr>
      </w:pPr>
      <w:bookmarkStart w:id="7" w:name="_Toc78564564"/>
      <w:r w:rsidRPr="006B2EB8">
        <w:rPr>
          <w:rFonts w:ascii="Arial" w:hAnsi="Arial" w:cs="Arial"/>
          <w:color w:val="auto"/>
          <w:sz w:val="24"/>
          <w:szCs w:val="24"/>
        </w:rPr>
        <w:lastRenderedPageBreak/>
        <w:t>Data</w:t>
      </w:r>
      <w:bookmarkEnd w:id="7"/>
    </w:p>
    <w:p w:rsidR="00DF1A06" w:rsidRPr="006B2EB8" w:rsidRDefault="00F9001A" w:rsidP="00C56390">
      <w:pPr>
        <w:pStyle w:val="Heading2"/>
        <w:rPr>
          <w:rFonts w:ascii="Arial" w:hAnsi="Arial" w:cs="Arial"/>
          <w:b w:val="0"/>
          <w:color w:val="auto"/>
          <w:sz w:val="24"/>
          <w:szCs w:val="24"/>
        </w:rPr>
      </w:pPr>
      <w:r w:rsidRPr="006B2EB8">
        <w:rPr>
          <w:rFonts w:ascii="Arial" w:hAnsi="Arial" w:cs="Arial"/>
          <w:b w:val="0"/>
          <w:color w:val="auto"/>
          <w:sz w:val="24"/>
          <w:szCs w:val="24"/>
        </w:rPr>
        <w:t>A termly report wi</w:t>
      </w:r>
      <w:r w:rsidR="00F94A77" w:rsidRPr="006B2EB8">
        <w:rPr>
          <w:rFonts w:ascii="Arial" w:hAnsi="Arial" w:cs="Arial"/>
          <w:b w:val="0"/>
          <w:color w:val="auto"/>
          <w:sz w:val="24"/>
          <w:szCs w:val="24"/>
        </w:rPr>
        <w:t>ll be provided to Lincolnshire h</w:t>
      </w:r>
      <w:r w:rsidRPr="006B2EB8">
        <w:rPr>
          <w:rFonts w:ascii="Arial" w:hAnsi="Arial" w:cs="Arial"/>
          <w:b w:val="0"/>
          <w:color w:val="auto"/>
          <w:sz w:val="24"/>
          <w:szCs w:val="24"/>
        </w:rPr>
        <w:t>ead</w:t>
      </w:r>
      <w:r w:rsidR="00F94A77" w:rsidRPr="006B2EB8">
        <w:rPr>
          <w:rFonts w:ascii="Arial" w:hAnsi="Arial" w:cs="Arial"/>
          <w:b w:val="0"/>
          <w:color w:val="auto"/>
          <w:sz w:val="24"/>
          <w:szCs w:val="24"/>
        </w:rPr>
        <w:t xml:space="preserve"> </w:t>
      </w:r>
      <w:r w:rsidRPr="006B2EB8">
        <w:rPr>
          <w:rFonts w:ascii="Arial" w:hAnsi="Arial" w:cs="Arial"/>
          <w:b w:val="0"/>
          <w:color w:val="auto"/>
          <w:sz w:val="24"/>
          <w:szCs w:val="24"/>
        </w:rPr>
        <w:t>teachers and shared with a range of support services.</w:t>
      </w:r>
      <w:r w:rsidR="0042448C" w:rsidRPr="006B2EB8">
        <w:rPr>
          <w:rFonts w:ascii="Arial" w:hAnsi="Arial" w:cs="Arial"/>
          <w:b w:val="0"/>
          <w:color w:val="auto"/>
          <w:sz w:val="24"/>
          <w:szCs w:val="24"/>
        </w:rPr>
        <w:t xml:space="preserve"> This will provide </w:t>
      </w:r>
      <w:r w:rsidR="007E42F0" w:rsidRPr="006B2EB8">
        <w:rPr>
          <w:rFonts w:ascii="Arial" w:hAnsi="Arial" w:cs="Arial"/>
          <w:b w:val="0"/>
          <w:color w:val="auto"/>
          <w:sz w:val="24"/>
          <w:szCs w:val="24"/>
        </w:rPr>
        <w:t>numbers of children admitted to schools through the Fair Ac</w:t>
      </w:r>
      <w:r w:rsidR="0042448C" w:rsidRPr="006B2EB8">
        <w:rPr>
          <w:rFonts w:ascii="Arial" w:hAnsi="Arial" w:cs="Arial"/>
          <w:b w:val="0"/>
          <w:color w:val="auto"/>
          <w:sz w:val="24"/>
          <w:szCs w:val="24"/>
        </w:rPr>
        <w:t>c</w:t>
      </w:r>
      <w:r w:rsidR="007E42F0" w:rsidRPr="006B2EB8">
        <w:rPr>
          <w:rFonts w:ascii="Arial" w:hAnsi="Arial" w:cs="Arial"/>
          <w:b w:val="0"/>
          <w:color w:val="auto"/>
          <w:sz w:val="24"/>
          <w:szCs w:val="24"/>
        </w:rPr>
        <w:t>ess Protocol</w:t>
      </w:r>
      <w:r w:rsidR="009D2865" w:rsidRPr="006B2EB8">
        <w:rPr>
          <w:rFonts w:ascii="Arial" w:hAnsi="Arial" w:cs="Arial"/>
          <w:b w:val="0"/>
          <w:color w:val="auto"/>
          <w:sz w:val="24"/>
          <w:szCs w:val="24"/>
        </w:rPr>
        <w:t xml:space="preserve"> and will</w:t>
      </w:r>
      <w:r w:rsidR="003A0E40" w:rsidRPr="006B2EB8">
        <w:rPr>
          <w:rFonts w:ascii="Arial" w:hAnsi="Arial" w:cs="Arial"/>
          <w:b w:val="0"/>
          <w:color w:val="auto"/>
          <w:sz w:val="24"/>
          <w:szCs w:val="24"/>
        </w:rPr>
        <w:t xml:space="preserve"> be distinguished by </w:t>
      </w:r>
      <w:r w:rsidR="009468E1" w:rsidRPr="006B2EB8">
        <w:rPr>
          <w:rFonts w:ascii="Arial" w:hAnsi="Arial" w:cs="Arial"/>
          <w:b w:val="0"/>
          <w:color w:val="auto"/>
          <w:sz w:val="24"/>
          <w:szCs w:val="24"/>
        </w:rPr>
        <w:t xml:space="preserve">Category </w:t>
      </w:r>
      <w:r w:rsidR="003A0E40" w:rsidRPr="006B2EB8">
        <w:rPr>
          <w:rFonts w:ascii="Arial" w:hAnsi="Arial" w:cs="Arial"/>
          <w:b w:val="0"/>
          <w:color w:val="auto"/>
          <w:sz w:val="24"/>
          <w:szCs w:val="24"/>
        </w:rPr>
        <w:t xml:space="preserve">A, </w:t>
      </w:r>
      <w:r w:rsidR="009D2865" w:rsidRPr="006B2EB8">
        <w:rPr>
          <w:rFonts w:ascii="Arial" w:hAnsi="Arial" w:cs="Arial"/>
          <w:b w:val="0"/>
          <w:color w:val="auto"/>
          <w:sz w:val="24"/>
          <w:szCs w:val="24"/>
        </w:rPr>
        <w:t>B</w:t>
      </w:r>
      <w:r w:rsidR="003A0E40" w:rsidRPr="006B2EB8">
        <w:rPr>
          <w:rFonts w:ascii="Arial" w:hAnsi="Arial" w:cs="Arial"/>
          <w:b w:val="0"/>
          <w:color w:val="auto"/>
          <w:sz w:val="24"/>
          <w:szCs w:val="24"/>
        </w:rPr>
        <w:t xml:space="preserve"> and C</w:t>
      </w:r>
      <w:r w:rsidR="007E42F0" w:rsidRPr="006B2EB8">
        <w:rPr>
          <w:rFonts w:ascii="Arial" w:hAnsi="Arial" w:cs="Arial"/>
          <w:b w:val="0"/>
          <w:color w:val="auto"/>
          <w:sz w:val="24"/>
          <w:szCs w:val="24"/>
        </w:rPr>
        <w:t>.</w:t>
      </w:r>
      <w:r w:rsidR="00D234D6" w:rsidRPr="006B2EB8">
        <w:rPr>
          <w:rFonts w:ascii="Arial" w:hAnsi="Arial" w:cs="Arial"/>
          <w:b w:val="0"/>
          <w:color w:val="auto"/>
          <w:sz w:val="24"/>
          <w:szCs w:val="24"/>
        </w:rPr>
        <w:t xml:space="preserve"> </w:t>
      </w:r>
    </w:p>
    <w:p w:rsidR="00D234D6" w:rsidRPr="006B2EB8" w:rsidRDefault="003A0E40" w:rsidP="00C56390">
      <w:pPr>
        <w:pStyle w:val="Heading2"/>
        <w:rPr>
          <w:rFonts w:ascii="Arial" w:hAnsi="Arial" w:cs="Arial"/>
          <w:b w:val="0"/>
          <w:color w:val="auto"/>
          <w:sz w:val="24"/>
          <w:szCs w:val="24"/>
        </w:rPr>
      </w:pPr>
      <w:r w:rsidRPr="006B2EB8">
        <w:rPr>
          <w:rFonts w:ascii="Arial" w:hAnsi="Arial" w:cs="Arial"/>
          <w:b w:val="0"/>
          <w:color w:val="auto"/>
          <w:sz w:val="24"/>
          <w:szCs w:val="24"/>
        </w:rPr>
        <w:t xml:space="preserve">The points </w:t>
      </w:r>
      <w:r w:rsidR="00EF64ED" w:rsidRPr="006B2EB8">
        <w:rPr>
          <w:rFonts w:ascii="Arial" w:hAnsi="Arial" w:cs="Arial"/>
          <w:b w:val="0"/>
          <w:color w:val="auto"/>
          <w:sz w:val="24"/>
          <w:szCs w:val="24"/>
        </w:rPr>
        <w:t xml:space="preserve">will be </w:t>
      </w:r>
      <w:r w:rsidR="0030457A" w:rsidRPr="006B2EB8">
        <w:rPr>
          <w:rFonts w:ascii="Arial" w:hAnsi="Arial" w:cs="Arial"/>
          <w:b w:val="0"/>
          <w:color w:val="auto"/>
          <w:sz w:val="24"/>
          <w:szCs w:val="24"/>
        </w:rPr>
        <w:t>updated and distributed</w:t>
      </w:r>
      <w:r w:rsidR="00EF64ED" w:rsidRPr="006B2EB8">
        <w:rPr>
          <w:rFonts w:ascii="Arial" w:hAnsi="Arial" w:cs="Arial"/>
          <w:b w:val="0"/>
          <w:color w:val="auto"/>
          <w:sz w:val="24"/>
          <w:szCs w:val="24"/>
        </w:rPr>
        <w:t xml:space="preserve"> half termly to inform schools of their position with regard to </w:t>
      </w:r>
      <w:r w:rsidR="00B710A2" w:rsidRPr="006B2EB8">
        <w:rPr>
          <w:rFonts w:ascii="Arial" w:hAnsi="Arial" w:cs="Arial"/>
          <w:b w:val="0"/>
          <w:color w:val="auto"/>
          <w:sz w:val="24"/>
          <w:szCs w:val="24"/>
        </w:rPr>
        <w:t xml:space="preserve">referring </w:t>
      </w:r>
      <w:r w:rsidR="00EF64ED" w:rsidRPr="006B2EB8">
        <w:rPr>
          <w:rFonts w:ascii="Arial" w:hAnsi="Arial" w:cs="Arial"/>
          <w:b w:val="0"/>
          <w:color w:val="auto"/>
          <w:sz w:val="24"/>
          <w:szCs w:val="24"/>
        </w:rPr>
        <w:t>applications on the basis of challenging behaviour.</w:t>
      </w:r>
      <w:r w:rsidR="0030457A" w:rsidRPr="006B2EB8">
        <w:rPr>
          <w:rFonts w:ascii="Arial" w:hAnsi="Arial" w:cs="Arial"/>
          <w:b w:val="0"/>
          <w:color w:val="auto"/>
          <w:sz w:val="24"/>
          <w:szCs w:val="24"/>
        </w:rPr>
        <w:t xml:space="preserve"> Live data is not available due to the various routes by which points can be awarded.  </w:t>
      </w:r>
    </w:p>
    <w:p w:rsidR="003A0E40" w:rsidRPr="006B2EB8" w:rsidRDefault="003A0E40" w:rsidP="00C56390">
      <w:pPr>
        <w:pStyle w:val="Heading2"/>
        <w:rPr>
          <w:rFonts w:ascii="Arial" w:hAnsi="Arial" w:cs="Arial"/>
          <w:b w:val="0"/>
          <w:color w:val="auto"/>
          <w:sz w:val="24"/>
          <w:szCs w:val="24"/>
        </w:rPr>
      </w:pPr>
      <w:r w:rsidRPr="006B2EB8">
        <w:rPr>
          <w:rFonts w:ascii="Arial" w:hAnsi="Arial" w:cs="Arial"/>
          <w:b w:val="0"/>
          <w:color w:val="auto"/>
          <w:sz w:val="24"/>
          <w:szCs w:val="24"/>
        </w:rPr>
        <w:t>If children for which a school has recorded FAP recognition are removed from roll for any reason within a year of admission, the head teacher must contact the admissions team to update records accordingly.</w:t>
      </w:r>
    </w:p>
    <w:p w:rsidR="002C6BD6" w:rsidRPr="006B2EB8" w:rsidRDefault="00BC429C" w:rsidP="00BC429C">
      <w:pPr>
        <w:pStyle w:val="Heading1"/>
        <w:rPr>
          <w:rFonts w:ascii="Arial" w:hAnsi="Arial" w:cs="Arial"/>
          <w:color w:val="auto"/>
          <w:sz w:val="24"/>
          <w:szCs w:val="24"/>
        </w:rPr>
      </w:pPr>
      <w:bookmarkStart w:id="8" w:name="_Toc78564565"/>
      <w:r w:rsidRPr="006B2EB8">
        <w:rPr>
          <w:rFonts w:ascii="Arial" w:hAnsi="Arial" w:cs="Arial"/>
          <w:color w:val="auto"/>
          <w:sz w:val="24"/>
          <w:szCs w:val="24"/>
        </w:rPr>
        <w:t>Review</w:t>
      </w:r>
      <w:bookmarkEnd w:id="8"/>
    </w:p>
    <w:p w:rsidR="00D7696C" w:rsidRPr="006B2EB8" w:rsidRDefault="00D7696C" w:rsidP="00C56390">
      <w:pPr>
        <w:pStyle w:val="Heading2"/>
        <w:rPr>
          <w:rFonts w:ascii="Arial" w:hAnsi="Arial" w:cs="Arial"/>
          <w:b w:val="0"/>
          <w:color w:val="auto"/>
          <w:sz w:val="24"/>
          <w:szCs w:val="24"/>
        </w:rPr>
      </w:pPr>
      <w:r w:rsidRPr="006B2EB8">
        <w:rPr>
          <w:rFonts w:ascii="Arial" w:hAnsi="Arial" w:cs="Arial"/>
          <w:b w:val="0"/>
          <w:color w:val="auto"/>
          <w:sz w:val="24"/>
          <w:szCs w:val="24"/>
        </w:rPr>
        <w:t xml:space="preserve">Schools should write to the LA if they have concerns about the effectiveness of the </w:t>
      </w:r>
      <w:r w:rsidR="00251E84" w:rsidRPr="006B2EB8">
        <w:rPr>
          <w:rFonts w:ascii="Arial" w:hAnsi="Arial" w:cs="Arial"/>
          <w:b w:val="0"/>
          <w:color w:val="auto"/>
          <w:sz w:val="24"/>
          <w:szCs w:val="24"/>
        </w:rPr>
        <w:t xml:space="preserve">Protocol </w:t>
      </w:r>
      <w:r w:rsidRPr="006B2EB8">
        <w:rPr>
          <w:rFonts w:ascii="Arial" w:hAnsi="Arial" w:cs="Arial"/>
          <w:b w:val="0"/>
          <w:color w:val="auto"/>
          <w:sz w:val="24"/>
          <w:szCs w:val="24"/>
        </w:rPr>
        <w:t>in the first instance by emailing</w:t>
      </w:r>
      <w:r w:rsidR="0030457A" w:rsidRPr="006B2EB8">
        <w:rPr>
          <w:rFonts w:ascii="Arial" w:hAnsi="Arial" w:cs="Arial"/>
          <w:b w:val="0"/>
          <w:color w:val="auto"/>
          <w:sz w:val="24"/>
          <w:szCs w:val="24"/>
        </w:rPr>
        <w:t xml:space="preserve"> the School Admissions Manager.</w:t>
      </w:r>
    </w:p>
    <w:p w:rsidR="00710870" w:rsidRPr="006B2EB8" w:rsidRDefault="007276CD" w:rsidP="00C56390">
      <w:pPr>
        <w:pStyle w:val="Heading2"/>
        <w:rPr>
          <w:rFonts w:ascii="Arial" w:hAnsi="Arial" w:cs="Arial"/>
          <w:b w:val="0"/>
          <w:color w:val="auto"/>
          <w:sz w:val="24"/>
          <w:szCs w:val="24"/>
        </w:rPr>
      </w:pPr>
      <w:r w:rsidRPr="006B2EB8">
        <w:rPr>
          <w:rFonts w:ascii="Arial" w:hAnsi="Arial" w:cs="Arial"/>
          <w:b w:val="0"/>
          <w:color w:val="auto"/>
          <w:sz w:val="24"/>
          <w:szCs w:val="24"/>
        </w:rPr>
        <w:t>In the event that the majority of schools in an area can no longer support the principles and approach of their local Protocol, they should initiate a review with the local authority.</w:t>
      </w:r>
      <w:r w:rsidR="0030457A" w:rsidRPr="006B2EB8">
        <w:rPr>
          <w:rFonts w:ascii="Arial" w:hAnsi="Arial" w:cs="Arial"/>
          <w:b w:val="0"/>
          <w:color w:val="auto"/>
          <w:sz w:val="24"/>
          <w:szCs w:val="24"/>
        </w:rPr>
        <w:t xml:space="preserve"> If the majority of schools in the LA request this within a singular school term</w:t>
      </w:r>
      <w:r w:rsidRPr="006B2EB8">
        <w:rPr>
          <w:rFonts w:ascii="Arial" w:hAnsi="Arial" w:cs="Arial"/>
          <w:b w:val="0"/>
          <w:color w:val="auto"/>
          <w:sz w:val="24"/>
          <w:szCs w:val="24"/>
        </w:rPr>
        <w:t xml:space="preserve"> </w:t>
      </w:r>
      <w:r w:rsidR="0030457A" w:rsidRPr="006B2EB8">
        <w:rPr>
          <w:rFonts w:ascii="Arial" w:hAnsi="Arial" w:cs="Arial"/>
          <w:b w:val="0"/>
          <w:color w:val="auto"/>
          <w:sz w:val="24"/>
          <w:szCs w:val="24"/>
        </w:rPr>
        <w:t xml:space="preserve">then the </w:t>
      </w:r>
      <w:r w:rsidR="00251E84" w:rsidRPr="006B2EB8">
        <w:rPr>
          <w:rFonts w:ascii="Arial" w:hAnsi="Arial" w:cs="Arial"/>
          <w:b w:val="0"/>
          <w:color w:val="auto"/>
          <w:sz w:val="24"/>
          <w:szCs w:val="24"/>
        </w:rPr>
        <w:t xml:space="preserve">Protocol </w:t>
      </w:r>
      <w:r w:rsidR="0030457A" w:rsidRPr="006B2EB8">
        <w:rPr>
          <w:rFonts w:ascii="Arial" w:hAnsi="Arial" w:cs="Arial"/>
          <w:b w:val="0"/>
          <w:color w:val="auto"/>
          <w:sz w:val="24"/>
          <w:szCs w:val="24"/>
        </w:rPr>
        <w:t xml:space="preserve">will be examined earlier than the bi-annual review date. </w:t>
      </w:r>
      <w:r w:rsidR="00247179" w:rsidRPr="006B2EB8">
        <w:rPr>
          <w:rFonts w:ascii="Arial" w:hAnsi="Arial" w:cs="Arial"/>
          <w:b w:val="0"/>
          <w:color w:val="auto"/>
          <w:sz w:val="24"/>
          <w:szCs w:val="24"/>
        </w:rPr>
        <w:t>Emails</w:t>
      </w:r>
      <w:r w:rsidR="00D821E3" w:rsidRPr="006B2EB8">
        <w:rPr>
          <w:rFonts w:ascii="Arial" w:hAnsi="Arial" w:cs="Arial"/>
          <w:b w:val="0"/>
          <w:color w:val="auto"/>
          <w:sz w:val="24"/>
          <w:szCs w:val="24"/>
        </w:rPr>
        <w:t xml:space="preserve"> requesting a formal review</w:t>
      </w:r>
      <w:r w:rsidR="00247179" w:rsidRPr="006B2EB8">
        <w:rPr>
          <w:rFonts w:ascii="Arial" w:hAnsi="Arial" w:cs="Arial"/>
          <w:b w:val="0"/>
          <w:color w:val="auto"/>
          <w:sz w:val="24"/>
          <w:szCs w:val="24"/>
        </w:rPr>
        <w:t xml:space="preserve"> must be sent to</w:t>
      </w:r>
      <w:r w:rsidR="00EF64ED" w:rsidRPr="006B2EB8">
        <w:rPr>
          <w:rFonts w:ascii="Arial" w:hAnsi="Arial" w:cs="Arial"/>
          <w:b w:val="0"/>
          <w:color w:val="auto"/>
          <w:sz w:val="24"/>
          <w:szCs w:val="24"/>
        </w:rPr>
        <w:t xml:space="preserve"> FAP@lincolnshire.gov.uk</w:t>
      </w:r>
      <w:r w:rsidR="00710870" w:rsidRPr="006B2EB8">
        <w:rPr>
          <w:rFonts w:ascii="Arial" w:hAnsi="Arial" w:cs="Arial"/>
          <w:b w:val="0"/>
          <w:color w:val="auto"/>
          <w:sz w:val="24"/>
          <w:szCs w:val="24"/>
        </w:rPr>
        <w:t xml:space="preserve">. </w:t>
      </w:r>
    </w:p>
    <w:p w:rsidR="00710870" w:rsidRPr="006B2EB8" w:rsidRDefault="007276CD" w:rsidP="00C56390">
      <w:pPr>
        <w:pStyle w:val="Heading2"/>
        <w:rPr>
          <w:rFonts w:ascii="Arial" w:hAnsi="Arial" w:cs="Arial"/>
          <w:b w:val="0"/>
          <w:color w:val="auto"/>
          <w:sz w:val="24"/>
          <w:szCs w:val="24"/>
        </w:rPr>
      </w:pPr>
      <w:r w:rsidRPr="006B2EB8">
        <w:rPr>
          <w:rFonts w:ascii="Arial" w:hAnsi="Arial" w:cs="Arial"/>
          <w:b w:val="0"/>
          <w:color w:val="auto"/>
          <w:sz w:val="24"/>
          <w:szCs w:val="24"/>
        </w:rPr>
        <w:t xml:space="preserve">A new </w:t>
      </w:r>
      <w:r w:rsidR="00251E84" w:rsidRPr="006B2EB8">
        <w:rPr>
          <w:rFonts w:ascii="Arial" w:hAnsi="Arial" w:cs="Arial"/>
          <w:b w:val="0"/>
          <w:color w:val="auto"/>
          <w:sz w:val="24"/>
          <w:szCs w:val="24"/>
        </w:rPr>
        <w:t xml:space="preserve">Protocol </w:t>
      </w:r>
      <w:r w:rsidRPr="006B2EB8">
        <w:rPr>
          <w:rFonts w:ascii="Arial" w:hAnsi="Arial" w:cs="Arial"/>
          <w:b w:val="0"/>
          <w:color w:val="auto"/>
          <w:sz w:val="24"/>
          <w:szCs w:val="24"/>
        </w:rPr>
        <w:t xml:space="preserve">will only be accepted with consent of the majority of schools. </w:t>
      </w:r>
    </w:p>
    <w:p w:rsidR="007276CD" w:rsidRPr="006B2EB8" w:rsidRDefault="007276CD" w:rsidP="00C56390">
      <w:pPr>
        <w:pStyle w:val="Heading2"/>
        <w:rPr>
          <w:rFonts w:ascii="Arial" w:hAnsi="Arial" w:cs="Arial"/>
          <w:b w:val="0"/>
          <w:color w:val="auto"/>
          <w:sz w:val="24"/>
          <w:szCs w:val="24"/>
        </w:rPr>
      </w:pPr>
      <w:r w:rsidRPr="006B2EB8">
        <w:rPr>
          <w:rFonts w:ascii="Arial" w:hAnsi="Arial" w:cs="Arial"/>
          <w:b w:val="0"/>
          <w:color w:val="auto"/>
          <w:sz w:val="24"/>
          <w:szCs w:val="24"/>
        </w:rPr>
        <w:t xml:space="preserve">The existing Protocol will remain binding on all schools until the point at which a new </w:t>
      </w:r>
      <w:r w:rsidR="00251E84" w:rsidRPr="006B2EB8">
        <w:rPr>
          <w:rFonts w:ascii="Arial" w:hAnsi="Arial" w:cs="Arial"/>
          <w:b w:val="0"/>
          <w:color w:val="auto"/>
          <w:sz w:val="24"/>
          <w:szCs w:val="24"/>
        </w:rPr>
        <w:t xml:space="preserve">Protocol </w:t>
      </w:r>
      <w:r w:rsidRPr="006B2EB8">
        <w:rPr>
          <w:rFonts w:ascii="Arial" w:hAnsi="Arial" w:cs="Arial"/>
          <w:b w:val="0"/>
          <w:color w:val="auto"/>
          <w:sz w:val="24"/>
          <w:szCs w:val="24"/>
        </w:rPr>
        <w:t xml:space="preserve">is adopted.  </w:t>
      </w:r>
    </w:p>
    <w:p w:rsidR="00C56390" w:rsidRPr="006B2EB8" w:rsidRDefault="00710870" w:rsidP="00C56390">
      <w:pPr>
        <w:pStyle w:val="Heading1"/>
        <w:rPr>
          <w:rFonts w:ascii="Arial" w:hAnsi="Arial" w:cs="Arial"/>
          <w:color w:val="auto"/>
          <w:sz w:val="24"/>
          <w:szCs w:val="24"/>
        </w:rPr>
      </w:pPr>
      <w:bookmarkStart w:id="9" w:name="_Toc78564566"/>
      <w:r w:rsidRPr="006B2EB8">
        <w:rPr>
          <w:rFonts w:ascii="Arial" w:hAnsi="Arial" w:cs="Arial"/>
          <w:color w:val="auto"/>
          <w:sz w:val="24"/>
          <w:szCs w:val="24"/>
        </w:rPr>
        <w:t>Process</w:t>
      </w:r>
      <w:bookmarkEnd w:id="9"/>
    </w:p>
    <w:p w:rsidR="001D3C6A" w:rsidRPr="006B2EB8" w:rsidRDefault="007F1D16" w:rsidP="007D4F3C">
      <w:pPr>
        <w:pStyle w:val="Heading1"/>
        <w:numPr>
          <w:ilvl w:val="0"/>
          <w:numId w:val="0"/>
        </w:numPr>
        <w:rPr>
          <w:rFonts w:ascii="Arial" w:hAnsi="Arial" w:cs="Arial"/>
          <w:color w:val="auto"/>
          <w:sz w:val="24"/>
          <w:szCs w:val="24"/>
        </w:rPr>
      </w:pPr>
      <w:bookmarkStart w:id="10" w:name="_Category_A_–"/>
      <w:bookmarkStart w:id="11" w:name="_Toc78564567"/>
      <w:bookmarkEnd w:id="10"/>
      <w:r w:rsidRPr="006B2EB8">
        <w:rPr>
          <w:rFonts w:ascii="Arial" w:hAnsi="Arial" w:cs="Arial"/>
          <w:color w:val="auto"/>
          <w:sz w:val="24"/>
          <w:szCs w:val="24"/>
        </w:rPr>
        <w:t>Category A</w:t>
      </w:r>
      <w:r w:rsidR="00247179" w:rsidRPr="006B2EB8">
        <w:rPr>
          <w:rFonts w:ascii="Arial" w:hAnsi="Arial" w:cs="Arial"/>
          <w:color w:val="auto"/>
          <w:sz w:val="24"/>
          <w:szCs w:val="24"/>
        </w:rPr>
        <w:t xml:space="preserve"> – Availability of Places</w:t>
      </w:r>
      <w:bookmarkEnd w:id="11"/>
    </w:p>
    <w:p w:rsidR="007F1D16" w:rsidRPr="006B2EB8" w:rsidRDefault="007F1D16" w:rsidP="00C56390">
      <w:pPr>
        <w:pStyle w:val="Heading2"/>
        <w:rPr>
          <w:rFonts w:ascii="Arial" w:hAnsi="Arial" w:cs="Arial"/>
          <w:b w:val="0"/>
          <w:color w:val="auto"/>
          <w:sz w:val="24"/>
          <w:szCs w:val="24"/>
        </w:rPr>
      </w:pPr>
      <w:r w:rsidRPr="006B2EB8">
        <w:rPr>
          <w:rFonts w:ascii="Arial" w:hAnsi="Arial" w:cs="Arial"/>
          <w:b w:val="0"/>
          <w:color w:val="auto"/>
          <w:sz w:val="24"/>
          <w:szCs w:val="24"/>
        </w:rPr>
        <w:t xml:space="preserve">Where the referral through the protocol is solely due to being unable to source a school offer within a reasonable distance of a student's home address, these will be dealt with by the School Admissions Team. </w:t>
      </w:r>
    </w:p>
    <w:p w:rsidR="006B4813" w:rsidRPr="006B2EB8" w:rsidRDefault="001313CD" w:rsidP="00C56390">
      <w:pPr>
        <w:pStyle w:val="Heading2"/>
        <w:rPr>
          <w:rFonts w:ascii="Arial" w:hAnsi="Arial" w:cs="Arial"/>
          <w:b w:val="0"/>
          <w:color w:val="auto"/>
          <w:sz w:val="24"/>
          <w:szCs w:val="24"/>
        </w:rPr>
      </w:pPr>
      <w:r w:rsidRPr="006B2EB8">
        <w:rPr>
          <w:rFonts w:ascii="Arial" w:hAnsi="Arial" w:cs="Arial"/>
          <w:color w:val="auto"/>
          <w:sz w:val="24"/>
          <w:szCs w:val="24"/>
        </w:rPr>
        <w:lastRenderedPageBreak/>
        <w:t>Reasonable distance</w:t>
      </w:r>
      <w:r w:rsidRPr="006B2EB8">
        <w:rPr>
          <w:rFonts w:ascii="Arial" w:hAnsi="Arial" w:cs="Arial"/>
          <w:b w:val="0"/>
          <w:color w:val="auto"/>
          <w:sz w:val="24"/>
          <w:szCs w:val="24"/>
        </w:rPr>
        <w:t xml:space="preserve"> is defined as 5 miles for primary age children and 10 miles for secondary age children measured by straight line distance using the Lincolnshire County Council admissions software. These distances are strictly applied when operating the Fair Access Protocol.  Where there is only one Lincolnshire mainstream school within the reasonable distance, the closest two schools will be considered. Grammar schools will not be considered in this calculation</w:t>
      </w:r>
      <w:r w:rsidR="00251E84" w:rsidRPr="006B2EB8">
        <w:rPr>
          <w:rFonts w:ascii="Arial" w:hAnsi="Arial" w:cs="Arial"/>
          <w:b w:val="0"/>
          <w:color w:val="auto"/>
          <w:sz w:val="24"/>
          <w:szCs w:val="24"/>
        </w:rPr>
        <w:t>,</w:t>
      </w:r>
      <w:r w:rsidRPr="006B2EB8">
        <w:rPr>
          <w:rFonts w:ascii="Arial" w:hAnsi="Arial" w:cs="Arial"/>
          <w:b w:val="0"/>
          <w:color w:val="auto"/>
          <w:sz w:val="24"/>
          <w:szCs w:val="24"/>
        </w:rPr>
        <w:t xml:space="preserve"> although they may be approached under the protocol.</w:t>
      </w:r>
    </w:p>
    <w:p w:rsidR="00710870" w:rsidRPr="006B2EB8" w:rsidRDefault="00710870" w:rsidP="00C56390">
      <w:pPr>
        <w:pStyle w:val="Heading2"/>
        <w:rPr>
          <w:rFonts w:ascii="Arial" w:hAnsi="Arial" w:cs="Arial"/>
          <w:b w:val="0"/>
          <w:color w:val="auto"/>
          <w:sz w:val="24"/>
          <w:szCs w:val="24"/>
        </w:rPr>
      </w:pPr>
      <w:r w:rsidRPr="006B2EB8">
        <w:rPr>
          <w:rFonts w:ascii="Arial" w:hAnsi="Arial" w:cs="Arial"/>
          <w:b w:val="0"/>
          <w:color w:val="auto"/>
          <w:sz w:val="24"/>
          <w:szCs w:val="24"/>
        </w:rPr>
        <w:t xml:space="preserve">For the purposes of examining </w:t>
      </w:r>
      <w:r w:rsidR="00251E84" w:rsidRPr="006B2EB8">
        <w:rPr>
          <w:rFonts w:ascii="Arial" w:hAnsi="Arial" w:cs="Arial"/>
          <w:b w:val="0"/>
          <w:color w:val="auto"/>
          <w:sz w:val="24"/>
          <w:szCs w:val="24"/>
        </w:rPr>
        <w:t xml:space="preserve">Category </w:t>
      </w:r>
      <w:r w:rsidRPr="006B2EB8">
        <w:rPr>
          <w:rFonts w:ascii="Arial" w:hAnsi="Arial" w:cs="Arial"/>
          <w:b w:val="0"/>
          <w:color w:val="auto"/>
          <w:sz w:val="24"/>
          <w:szCs w:val="24"/>
        </w:rPr>
        <w:t>A admissions, all FAP data regarding allocation of places (FAPA, FAPB</w:t>
      </w:r>
      <w:r w:rsidR="006B4813" w:rsidRPr="006B2EB8">
        <w:rPr>
          <w:rFonts w:ascii="Arial" w:hAnsi="Arial" w:cs="Arial"/>
          <w:b w:val="0"/>
          <w:color w:val="auto"/>
          <w:sz w:val="24"/>
          <w:szCs w:val="24"/>
        </w:rPr>
        <w:t xml:space="preserve"> FAPC</w:t>
      </w:r>
      <w:r w:rsidR="00DF7C2A" w:rsidRPr="006B2EB8">
        <w:rPr>
          <w:rFonts w:ascii="Arial" w:hAnsi="Arial" w:cs="Arial"/>
          <w:b w:val="0"/>
          <w:color w:val="auto"/>
          <w:sz w:val="24"/>
          <w:szCs w:val="24"/>
        </w:rPr>
        <w:t>)</w:t>
      </w:r>
      <w:r w:rsidRPr="006B2EB8">
        <w:rPr>
          <w:rFonts w:ascii="Arial" w:hAnsi="Arial" w:cs="Arial"/>
          <w:b w:val="0"/>
          <w:color w:val="auto"/>
          <w:sz w:val="24"/>
          <w:szCs w:val="24"/>
        </w:rPr>
        <w:t xml:space="preserve"> will be evaluated</w:t>
      </w:r>
      <w:r w:rsidR="00DF7C2A" w:rsidRPr="006B2EB8">
        <w:rPr>
          <w:rFonts w:ascii="Arial" w:hAnsi="Arial" w:cs="Arial"/>
          <w:b w:val="0"/>
          <w:color w:val="auto"/>
          <w:sz w:val="24"/>
          <w:szCs w:val="24"/>
        </w:rPr>
        <w:t xml:space="preserve"> but </w:t>
      </w:r>
      <w:r w:rsidR="00F616B4">
        <w:rPr>
          <w:rFonts w:ascii="Arial" w:hAnsi="Arial" w:cs="Arial"/>
          <w:b w:val="0"/>
          <w:color w:val="auto"/>
          <w:sz w:val="24"/>
          <w:szCs w:val="24"/>
        </w:rPr>
        <w:t>the closest school</w:t>
      </w:r>
      <w:r w:rsidR="00DF7C2A" w:rsidRPr="006B2EB8">
        <w:rPr>
          <w:rFonts w:ascii="Arial" w:hAnsi="Arial" w:cs="Arial"/>
          <w:b w:val="0"/>
          <w:color w:val="auto"/>
          <w:sz w:val="24"/>
          <w:szCs w:val="24"/>
        </w:rPr>
        <w:t xml:space="preserve"> will be approached first</w:t>
      </w:r>
      <w:r w:rsidR="00B30C59" w:rsidRPr="006B2EB8">
        <w:rPr>
          <w:rFonts w:ascii="Arial" w:hAnsi="Arial" w:cs="Arial"/>
          <w:b w:val="0"/>
          <w:color w:val="auto"/>
          <w:sz w:val="24"/>
          <w:szCs w:val="24"/>
        </w:rPr>
        <w:t xml:space="preserve"> if schools are tied</w:t>
      </w:r>
      <w:r w:rsidR="00DF7C2A" w:rsidRPr="006B2EB8">
        <w:rPr>
          <w:rFonts w:ascii="Arial" w:hAnsi="Arial" w:cs="Arial"/>
          <w:b w:val="0"/>
          <w:color w:val="auto"/>
          <w:sz w:val="24"/>
          <w:szCs w:val="24"/>
        </w:rPr>
        <w:t>.</w:t>
      </w:r>
    </w:p>
    <w:p w:rsidR="007F1D16" w:rsidRPr="006B2EB8" w:rsidRDefault="007F1D16" w:rsidP="007F1D16">
      <w:pPr>
        <w:ind w:left="644"/>
        <w:contextualSpacing/>
        <w:rPr>
          <w:rFonts w:ascii="Arial" w:hAnsi="Arial" w:cs="Arial"/>
          <w:b/>
          <w:sz w:val="24"/>
          <w:szCs w:val="24"/>
        </w:rPr>
      </w:pPr>
    </w:p>
    <w:p w:rsidR="001D3C6A" w:rsidRPr="006B2EB8" w:rsidRDefault="001D3C6A" w:rsidP="007D4F3C">
      <w:pPr>
        <w:pStyle w:val="Heading1"/>
        <w:numPr>
          <w:ilvl w:val="0"/>
          <w:numId w:val="0"/>
        </w:numPr>
        <w:rPr>
          <w:rFonts w:ascii="Arial" w:hAnsi="Arial" w:cs="Arial"/>
          <w:color w:val="auto"/>
          <w:sz w:val="24"/>
          <w:szCs w:val="24"/>
        </w:rPr>
      </w:pPr>
      <w:bookmarkStart w:id="12" w:name="_Category_B_–"/>
      <w:bookmarkStart w:id="13" w:name="_Toc78564568"/>
      <w:bookmarkEnd w:id="12"/>
      <w:r w:rsidRPr="006B2EB8">
        <w:rPr>
          <w:rFonts w:ascii="Arial" w:hAnsi="Arial" w:cs="Arial"/>
          <w:color w:val="auto"/>
          <w:sz w:val="24"/>
          <w:szCs w:val="24"/>
        </w:rPr>
        <w:t>Category B – Challenging Behaviour</w:t>
      </w:r>
      <w:r w:rsidR="00BC429C" w:rsidRPr="006B2EB8">
        <w:rPr>
          <w:rFonts w:ascii="Arial" w:hAnsi="Arial" w:cs="Arial"/>
          <w:color w:val="auto"/>
          <w:sz w:val="24"/>
          <w:szCs w:val="24"/>
        </w:rPr>
        <w:t xml:space="preserve"> /</w:t>
      </w:r>
      <w:r w:rsidR="00B47D2A" w:rsidRPr="006B2EB8">
        <w:rPr>
          <w:rFonts w:ascii="Arial" w:hAnsi="Arial" w:cs="Arial"/>
          <w:color w:val="auto"/>
          <w:sz w:val="24"/>
          <w:szCs w:val="24"/>
        </w:rPr>
        <w:t xml:space="preserve"> </w:t>
      </w:r>
      <w:r w:rsidR="00BC429C" w:rsidRPr="006B2EB8">
        <w:rPr>
          <w:rFonts w:ascii="Arial" w:hAnsi="Arial" w:cs="Arial"/>
          <w:color w:val="auto"/>
          <w:sz w:val="24"/>
          <w:szCs w:val="24"/>
        </w:rPr>
        <w:t>Vulnerable</w:t>
      </w:r>
      <w:r w:rsidR="008E0256" w:rsidRPr="006B2EB8">
        <w:rPr>
          <w:rFonts w:ascii="Arial" w:hAnsi="Arial" w:cs="Arial"/>
          <w:color w:val="auto"/>
          <w:sz w:val="24"/>
          <w:szCs w:val="24"/>
        </w:rPr>
        <w:t xml:space="preserve"> Children</w:t>
      </w:r>
      <w:r w:rsidR="00BC429C" w:rsidRPr="006B2EB8">
        <w:rPr>
          <w:rFonts w:ascii="Arial" w:hAnsi="Arial" w:cs="Arial"/>
          <w:color w:val="auto"/>
          <w:sz w:val="24"/>
          <w:szCs w:val="24"/>
        </w:rPr>
        <w:t>.</w:t>
      </w:r>
      <w:bookmarkEnd w:id="13"/>
    </w:p>
    <w:p w:rsidR="00552613" w:rsidRPr="006B2EB8" w:rsidRDefault="00552613" w:rsidP="00552613">
      <w:pPr>
        <w:rPr>
          <w:rFonts w:ascii="Arial" w:hAnsi="Arial" w:cs="Arial"/>
          <w:sz w:val="24"/>
          <w:szCs w:val="24"/>
        </w:rPr>
      </w:pPr>
    </w:p>
    <w:p w:rsidR="007D4F3C" w:rsidRPr="006B2EB8" w:rsidRDefault="00552613" w:rsidP="007D4F3C">
      <w:pPr>
        <w:pStyle w:val="Heading2"/>
        <w:rPr>
          <w:rFonts w:ascii="Arial" w:hAnsi="Arial" w:cs="Arial"/>
          <w:color w:val="auto"/>
          <w:sz w:val="24"/>
          <w:szCs w:val="24"/>
        </w:rPr>
      </w:pPr>
      <w:bookmarkStart w:id="14" w:name="_Challenging_Behaviour"/>
      <w:bookmarkStart w:id="15" w:name="_Toc78564569"/>
      <w:bookmarkEnd w:id="14"/>
      <w:r w:rsidRPr="006B2EB8">
        <w:rPr>
          <w:rFonts w:ascii="Arial" w:hAnsi="Arial" w:cs="Arial"/>
          <w:color w:val="auto"/>
          <w:sz w:val="24"/>
          <w:szCs w:val="24"/>
        </w:rPr>
        <w:t>Challenging Behaviour</w:t>
      </w:r>
      <w:bookmarkEnd w:id="15"/>
    </w:p>
    <w:p w:rsidR="007D4F3C" w:rsidRPr="006B2EB8" w:rsidRDefault="007F1D16" w:rsidP="007D4F3C">
      <w:pPr>
        <w:pStyle w:val="Heading2"/>
        <w:rPr>
          <w:rFonts w:ascii="Arial" w:hAnsi="Arial" w:cs="Arial"/>
          <w:color w:val="auto"/>
          <w:sz w:val="24"/>
          <w:szCs w:val="24"/>
        </w:rPr>
      </w:pPr>
      <w:r w:rsidRPr="006B2EB8">
        <w:rPr>
          <w:rFonts w:ascii="Arial" w:hAnsi="Arial" w:cs="Arial"/>
          <w:b w:val="0"/>
          <w:color w:val="auto"/>
          <w:sz w:val="24"/>
          <w:szCs w:val="24"/>
        </w:rPr>
        <w:t xml:space="preserve">Where an admission authority receives an </w:t>
      </w:r>
      <w:r w:rsidR="00B710A2" w:rsidRPr="006B2EB8">
        <w:rPr>
          <w:rFonts w:ascii="Arial" w:hAnsi="Arial" w:cs="Arial"/>
          <w:b w:val="0"/>
          <w:color w:val="auto"/>
          <w:sz w:val="24"/>
          <w:szCs w:val="24"/>
        </w:rPr>
        <w:t>in year</w:t>
      </w:r>
      <w:r w:rsidRPr="006B2EB8">
        <w:rPr>
          <w:rFonts w:ascii="Arial" w:hAnsi="Arial" w:cs="Arial"/>
          <w:b w:val="0"/>
          <w:color w:val="auto"/>
          <w:sz w:val="24"/>
          <w:szCs w:val="24"/>
        </w:rPr>
        <w:t xml:space="preserve"> application for a year group that is not the normal point of entry and it does not wish to admit the child because it has good reason to believe that the child may display challenging behaviour, it may refuse admission and refer the child </w:t>
      </w:r>
      <w:r w:rsidR="00EF285B" w:rsidRPr="006B2EB8">
        <w:rPr>
          <w:rFonts w:ascii="Arial" w:hAnsi="Arial" w:cs="Arial"/>
          <w:b w:val="0"/>
          <w:color w:val="auto"/>
          <w:sz w:val="24"/>
          <w:szCs w:val="24"/>
        </w:rPr>
        <w:t>for action under</w:t>
      </w:r>
      <w:r w:rsidRPr="006B2EB8">
        <w:rPr>
          <w:rFonts w:ascii="Arial" w:hAnsi="Arial" w:cs="Arial"/>
          <w:b w:val="0"/>
          <w:color w:val="auto"/>
          <w:sz w:val="24"/>
          <w:szCs w:val="24"/>
        </w:rPr>
        <w:t xml:space="preserve"> the Fair Access Protocol</w:t>
      </w:r>
      <w:r w:rsidR="006B4813" w:rsidRPr="006B2EB8">
        <w:rPr>
          <w:rFonts w:ascii="Arial" w:hAnsi="Arial" w:cs="Arial"/>
          <w:b w:val="0"/>
          <w:color w:val="auto"/>
          <w:sz w:val="24"/>
          <w:szCs w:val="24"/>
        </w:rPr>
        <w:t>.</w:t>
      </w:r>
    </w:p>
    <w:p w:rsidR="007D4F3C" w:rsidRPr="006B2EB8" w:rsidRDefault="001D3C6A" w:rsidP="007D4F3C">
      <w:pPr>
        <w:pStyle w:val="Heading2"/>
        <w:rPr>
          <w:rFonts w:ascii="Arial" w:hAnsi="Arial" w:cs="Arial"/>
          <w:color w:val="auto"/>
          <w:sz w:val="24"/>
          <w:szCs w:val="24"/>
        </w:rPr>
      </w:pPr>
      <w:r w:rsidRPr="006B2EB8">
        <w:rPr>
          <w:rFonts w:ascii="Arial" w:hAnsi="Arial" w:cs="Arial"/>
          <w:b w:val="0"/>
          <w:color w:val="auto"/>
          <w:sz w:val="24"/>
          <w:szCs w:val="24"/>
        </w:rPr>
        <w:t xml:space="preserve">Behaviour is described as challenging </w:t>
      </w:r>
      <w:r w:rsidRPr="006B2EB8">
        <w:rPr>
          <w:rFonts w:ascii="Arial" w:hAnsi="Arial" w:cs="Arial"/>
          <w:b w:val="0"/>
          <w:i/>
          <w:color w:val="auto"/>
          <w:sz w:val="24"/>
          <w:szCs w:val="24"/>
        </w:rPr>
        <w:t>where it would be unlikely to be responsive to the usual range of interventions to help prevent and address pupil misbehaviour or it is of such severity, frequency, or duration that it is beyond the normal range that schools can tolerate. We would expect this behaviour to significantly interfere with the pupil’s/other pupils’ education or jeopardise the right of staff and pupils to a safe and orderly environment.</w:t>
      </w:r>
    </w:p>
    <w:p w:rsidR="007D4F3C" w:rsidRPr="006B2EB8" w:rsidRDefault="00EF42F9" w:rsidP="007D4F3C">
      <w:pPr>
        <w:pStyle w:val="Heading2"/>
        <w:rPr>
          <w:rFonts w:ascii="Arial" w:hAnsi="Arial" w:cs="Arial"/>
          <w:color w:val="auto"/>
          <w:sz w:val="24"/>
          <w:szCs w:val="24"/>
        </w:rPr>
      </w:pPr>
      <w:r w:rsidRPr="006B2EB8">
        <w:rPr>
          <w:rFonts w:ascii="Arial" w:hAnsi="Arial" w:cs="Arial"/>
          <w:color w:val="auto"/>
          <w:sz w:val="24"/>
          <w:szCs w:val="24"/>
        </w:rPr>
        <w:t xml:space="preserve">For the purposes of Lincolnshire's Fair Access Protocol </w:t>
      </w:r>
      <w:r w:rsidR="00C1766C" w:rsidRPr="006B2EB8">
        <w:rPr>
          <w:rFonts w:ascii="Arial" w:hAnsi="Arial" w:cs="Arial"/>
          <w:color w:val="auto"/>
          <w:sz w:val="24"/>
          <w:szCs w:val="24"/>
        </w:rPr>
        <w:t>this is applicable in the following circumstance</w:t>
      </w:r>
      <w:r w:rsidR="00251E84" w:rsidRPr="006B2EB8">
        <w:rPr>
          <w:rFonts w:ascii="Arial" w:hAnsi="Arial" w:cs="Arial"/>
          <w:color w:val="auto"/>
          <w:sz w:val="24"/>
          <w:szCs w:val="24"/>
        </w:rPr>
        <w:t>:</w:t>
      </w:r>
    </w:p>
    <w:p w:rsidR="005226BD" w:rsidRPr="006B2EB8" w:rsidRDefault="00EF42F9" w:rsidP="005226BD">
      <w:pPr>
        <w:pStyle w:val="ListParagraph"/>
        <w:numPr>
          <w:ilvl w:val="1"/>
          <w:numId w:val="17"/>
        </w:numPr>
        <w:rPr>
          <w:rFonts w:ascii="Arial" w:hAnsi="Arial" w:cs="Arial"/>
          <w:sz w:val="24"/>
          <w:szCs w:val="24"/>
        </w:rPr>
      </w:pPr>
      <w:r w:rsidRPr="006B2EB8">
        <w:rPr>
          <w:rFonts w:ascii="Arial" w:hAnsi="Arial" w:cs="Arial"/>
          <w:sz w:val="24"/>
          <w:szCs w:val="24"/>
        </w:rPr>
        <w:t>Children who have Fixed Term Exclusion</w:t>
      </w:r>
      <w:r w:rsidR="00C1766C" w:rsidRPr="006B2EB8">
        <w:rPr>
          <w:rFonts w:ascii="Arial" w:hAnsi="Arial" w:cs="Arial"/>
          <w:sz w:val="24"/>
          <w:szCs w:val="24"/>
        </w:rPr>
        <w:t>s</w:t>
      </w:r>
      <w:r w:rsidRPr="006B2EB8">
        <w:rPr>
          <w:rFonts w:ascii="Arial" w:hAnsi="Arial" w:cs="Arial"/>
          <w:sz w:val="24"/>
          <w:szCs w:val="24"/>
        </w:rPr>
        <w:t xml:space="preserve"> for 15 or more days within the last full term and</w:t>
      </w:r>
      <w:r w:rsidR="00C1766C" w:rsidRPr="006B2EB8">
        <w:rPr>
          <w:rFonts w:ascii="Arial" w:hAnsi="Arial" w:cs="Arial"/>
          <w:sz w:val="24"/>
          <w:szCs w:val="24"/>
        </w:rPr>
        <w:t xml:space="preserve"> </w:t>
      </w:r>
      <w:r w:rsidRPr="006B2EB8">
        <w:rPr>
          <w:rFonts w:ascii="Arial" w:hAnsi="Arial" w:cs="Arial"/>
          <w:sz w:val="24"/>
          <w:szCs w:val="24"/>
        </w:rPr>
        <w:t xml:space="preserve"> / or</w:t>
      </w:r>
    </w:p>
    <w:p w:rsidR="00A93BF3" w:rsidRPr="006B2EB8" w:rsidRDefault="00A93BF3" w:rsidP="00A93BF3">
      <w:pPr>
        <w:pStyle w:val="ListParagraph"/>
        <w:numPr>
          <w:ilvl w:val="1"/>
          <w:numId w:val="31"/>
        </w:numPr>
        <w:rPr>
          <w:rFonts w:ascii="Arial" w:hAnsi="Arial" w:cs="Arial"/>
        </w:rPr>
      </w:pPr>
      <w:r w:rsidRPr="006B2EB8">
        <w:rPr>
          <w:rFonts w:ascii="Arial" w:hAnsi="Arial" w:cs="Arial"/>
          <w:sz w:val="24"/>
          <w:szCs w:val="24"/>
        </w:rPr>
        <w:t xml:space="preserve">Children who currently have a Pastoral Support Plan or Behaviour Improvement Plan and who are currently open to an external behavioural support services to address challenging behaviour. </w:t>
      </w:r>
    </w:p>
    <w:p w:rsidR="001C68FC" w:rsidRPr="006B2EB8" w:rsidRDefault="001C68FC" w:rsidP="00073AC1">
      <w:pPr>
        <w:ind w:left="993"/>
        <w:rPr>
          <w:rFonts w:ascii="Arial" w:hAnsi="Arial" w:cs="Arial"/>
          <w:sz w:val="24"/>
          <w:szCs w:val="24"/>
        </w:rPr>
      </w:pPr>
      <w:r w:rsidRPr="006B2EB8">
        <w:rPr>
          <w:rFonts w:ascii="Arial" w:hAnsi="Arial" w:cs="Arial"/>
          <w:sz w:val="24"/>
          <w:szCs w:val="24"/>
        </w:rPr>
        <w:t xml:space="preserve">This also covers </w:t>
      </w:r>
    </w:p>
    <w:p w:rsidR="001C68FC" w:rsidRPr="006B2EB8" w:rsidRDefault="001C68FC" w:rsidP="001C68FC">
      <w:pPr>
        <w:pStyle w:val="ListParagraph"/>
        <w:numPr>
          <w:ilvl w:val="1"/>
          <w:numId w:val="17"/>
        </w:numPr>
        <w:rPr>
          <w:rFonts w:ascii="Arial" w:hAnsi="Arial" w:cs="Arial"/>
          <w:sz w:val="24"/>
          <w:szCs w:val="24"/>
        </w:rPr>
      </w:pPr>
      <w:r w:rsidRPr="006B2EB8">
        <w:rPr>
          <w:rFonts w:ascii="Arial" w:hAnsi="Arial" w:cs="Arial"/>
          <w:sz w:val="24"/>
          <w:szCs w:val="24"/>
        </w:rPr>
        <w:t>Previously permanently excluded children yet to be re-integrated into mainstream provision or without professional support that they are suitable for re-integration</w:t>
      </w:r>
      <w:r w:rsidR="00251E84" w:rsidRPr="006B2EB8">
        <w:rPr>
          <w:rFonts w:ascii="Arial" w:hAnsi="Arial" w:cs="Arial"/>
          <w:sz w:val="24"/>
          <w:szCs w:val="24"/>
        </w:rPr>
        <w:t xml:space="preserve"> </w:t>
      </w:r>
      <w:r w:rsidRPr="006B2EB8">
        <w:rPr>
          <w:rFonts w:ascii="Arial" w:hAnsi="Arial" w:cs="Arial"/>
          <w:sz w:val="24"/>
          <w:szCs w:val="24"/>
        </w:rPr>
        <w:t xml:space="preserve">and </w:t>
      </w:r>
    </w:p>
    <w:p w:rsidR="007D4F3C" w:rsidRPr="006B2EB8" w:rsidRDefault="00B710A2" w:rsidP="007D4F3C">
      <w:pPr>
        <w:pStyle w:val="ListParagraph"/>
        <w:numPr>
          <w:ilvl w:val="1"/>
          <w:numId w:val="17"/>
        </w:numPr>
        <w:rPr>
          <w:rFonts w:ascii="Arial" w:hAnsi="Arial" w:cs="Arial"/>
          <w:sz w:val="24"/>
          <w:szCs w:val="24"/>
        </w:rPr>
      </w:pPr>
      <w:r w:rsidRPr="006B2EB8">
        <w:rPr>
          <w:rFonts w:ascii="Arial" w:hAnsi="Arial" w:cs="Arial"/>
          <w:sz w:val="24"/>
          <w:szCs w:val="24"/>
        </w:rPr>
        <w:lastRenderedPageBreak/>
        <w:t>Students</w:t>
      </w:r>
      <w:r w:rsidR="001C68FC" w:rsidRPr="006B2EB8">
        <w:rPr>
          <w:rFonts w:ascii="Arial" w:hAnsi="Arial" w:cs="Arial"/>
          <w:sz w:val="24"/>
          <w:szCs w:val="24"/>
        </w:rPr>
        <w:t xml:space="preserve"> moving into the county where their last known school is alternative provision, at which they were </w:t>
      </w:r>
      <w:r w:rsidR="00EF285B" w:rsidRPr="006B2EB8">
        <w:rPr>
          <w:rFonts w:ascii="Arial" w:hAnsi="Arial" w:cs="Arial"/>
          <w:sz w:val="24"/>
          <w:szCs w:val="24"/>
        </w:rPr>
        <w:t>single</w:t>
      </w:r>
      <w:r w:rsidR="001C68FC" w:rsidRPr="006B2EB8">
        <w:rPr>
          <w:rFonts w:ascii="Arial" w:hAnsi="Arial" w:cs="Arial"/>
          <w:sz w:val="24"/>
          <w:szCs w:val="24"/>
        </w:rPr>
        <w:t xml:space="preserve"> registered.</w:t>
      </w:r>
      <w:r w:rsidR="00EE360B" w:rsidRPr="006B2EB8">
        <w:rPr>
          <w:rFonts w:ascii="Arial" w:hAnsi="Arial" w:cs="Arial"/>
          <w:sz w:val="24"/>
          <w:szCs w:val="24"/>
        </w:rPr>
        <w:t xml:space="preserve"> </w:t>
      </w:r>
      <w:r w:rsidR="008E601E" w:rsidRPr="006B2EB8">
        <w:rPr>
          <w:rFonts w:ascii="Arial" w:hAnsi="Arial" w:cs="Arial"/>
          <w:sz w:val="24"/>
          <w:szCs w:val="24"/>
        </w:rPr>
        <w:t>T</w:t>
      </w:r>
      <w:r w:rsidR="001C68FC" w:rsidRPr="006B2EB8">
        <w:rPr>
          <w:rFonts w:ascii="Arial" w:hAnsi="Arial" w:cs="Arial"/>
          <w:sz w:val="24"/>
          <w:szCs w:val="24"/>
        </w:rPr>
        <w:t xml:space="preserve">hese are discussed as </w:t>
      </w:r>
      <w:r w:rsidR="00251E84" w:rsidRPr="006B2EB8">
        <w:rPr>
          <w:rFonts w:ascii="Arial" w:hAnsi="Arial" w:cs="Arial"/>
          <w:sz w:val="24"/>
          <w:szCs w:val="24"/>
        </w:rPr>
        <w:t xml:space="preserve">Category </w:t>
      </w:r>
      <w:r w:rsidR="001C68FC" w:rsidRPr="006B2EB8">
        <w:rPr>
          <w:rFonts w:ascii="Arial" w:hAnsi="Arial" w:cs="Arial"/>
          <w:sz w:val="24"/>
          <w:szCs w:val="24"/>
        </w:rPr>
        <w:t>C below.</w:t>
      </w:r>
    </w:p>
    <w:p w:rsidR="00A93BF3" w:rsidRPr="006B2EB8" w:rsidRDefault="00A93BF3" w:rsidP="007D4F3C">
      <w:pPr>
        <w:rPr>
          <w:rFonts w:ascii="Arial" w:hAnsi="Arial" w:cs="Arial"/>
          <w:sz w:val="24"/>
          <w:szCs w:val="24"/>
        </w:rPr>
      </w:pPr>
      <w:r w:rsidRPr="006B2EB8">
        <w:rPr>
          <w:rFonts w:ascii="Arial" w:hAnsi="Arial" w:cs="Arial"/>
          <w:sz w:val="24"/>
          <w:szCs w:val="24"/>
        </w:rPr>
        <w:t>A pupil with a current Pastoral Support plan/Behaviour Improvement Plan would not be automatically considered as having challenging behaviours</w:t>
      </w:r>
      <w:r w:rsidR="008D6510" w:rsidRPr="006B2EB8">
        <w:rPr>
          <w:rFonts w:ascii="Arial" w:hAnsi="Arial" w:cs="Arial"/>
          <w:sz w:val="24"/>
          <w:szCs w:val="24"/>
        </w:rPr>
        <w:t xml:space="preserve"> for the purpose of the protocol</w:t>
      </w:r>
      <w:r w:rsidRPr="006B2EB8">
        <w:rPr>
          <w:rFonts w:ascii="Arial" w:hAnsi="Arial" w:cs="Arial"/>
          <w:sz w:val="24"/>
          <w:szCs w:val="24"/>
        </w:rPr>
        <w:t xml:space="preserve">, as such plans are within the usual range of interventions routinely used in schools to help prevent and address pupil misbehaviour.  Where </w:t>
      </w:r>
      <w:r w:rsidR="001B4423">
        <w:rPr>
          <w:rFonts w:ascii="Arial" w:hAnsi="Arial" w:cs="Arial"/>
          <w:sz w:val="24"/>
          <w:szCs w:val="24"/>
        </w:rPr>
        <w:t>a referral is made</w:t>
      </w:r>
      <w:r w:rsidR="008D6510" w:rsidRPr="006B2EB8">
        <w:rPr>
          <w:rFonts w:ascii="Arial" w:hAnsi="Arial" w:cs="Arial"/>
          <w:sz w:val="24"/>
          <w:szCs w:val="24"/>
        </w:rPr>
        <w:t>,</w:t>
      </w:r>
      <w:r w:rsidRPr="006B2EB8">
        <w:rPr>
          <w:rFonts w:ascii="Arial" w:hAnsi="Arial" w:cs="Arial"/>
          <w:sz w:val="24"/>
          <w:szCs w:val="24"/>
        </w:rPr>
        <w:t xml:space="preserve"> additional evidence must be provided to demonstrate</w:t>
      </w:r>
    </w:p>
    <w:p w:rsidR="008D6510" w:rsidRPr="006B2EB8" w:rsidRDefault="00A93BF3" w:rsidP="008D6510">
      <w:pPr>
        <w:pStyle w:val="ListParagraph"/>
        <w:numPr>
          <w:ilvl w:val="1"/>
          <w:numId w:val="17"/>
        </w:numPr>
        <w:rPr>
          <w:rFonts w:ascii="Arial" w:hAnsi="Arial" w:cs="Arial"/>
          <w:sz w:val="24"/>
          <w:szCs w:val="24"/>
        </w:rPr>
      </w:pPr>
      <w:r w:rsidRPr="006B2EB8">
        <w:rPr>
          <w:rFonts w:ascii="Arial" w:hAnsi="Arial" w:cs="Arial"/>
          <w:sz w:val="24"/>
          <w:szCs w:val="24"/>
        </w:rPr>
        <w:t>that the behaviours are of such severity, frequency, or duration that it is beyond the normal range that schools can tolerate and / or</w:t>
      </w:r>
    </w:p>
    <w:p w:rsidR="003D25DF" w:rsidRPr="006B2EB8" w:rsidRDefault="00A93BF3" w:rsidP="008D6510">
      <w:pPr>
        <w:pStyle w:val="ListParagraph"/>
        <w:numPr>
          <w:ilvl w:val="1"/>
          <w:numId w:val="17"/>
        </w:numPr>
        <w:rPr>
          <w:rFonts w:ascii="Arial" w:hAnsi="Arial" w:cs="Arial"/>
          <w:sz w:val="24"/>
          <w:szCs w:val="24"/>
        </w:rPr>
      </w:pPr>
      <w:r w:rsidRPr="006B2EB8">
        <w:rPr>
          <w:rFonts w:ascii="Arial" w:hAnsi="Arial" w:cs="Arial"/>
          <w:sz w:val="24"/>
          <w:szCs w:val="24"/>
        </w:rPr>
        <w:t xml:space="preserve">why the child's behaviour would be unlikely to be responsive to the usual range of interventions to help prevent and address pupil </w:t>
      </w:r>
      <w:r w:rsidR="003D25DF" w:rsidRPr="006B2EB8">
        <w:rPr>
          <w:rFonts w:ascii="Arial" w:hAnsi="Arial" w:cs="Arial"/>
          <w:sz w:val="24"/>
          <w:szCs w:val="24"/>
        </w:rPr>
        <w:t xml:space="preserve">misbehaviour </w:t>
      </w:r>
    </w:p>
    <w:p w:rsidR="00073AC1" w:rsidRPr="006B2EB8" w:rsidRDefault="003D25DF" w:rsidP="00C56390">
      <w:pPr>
        <w:spacing w:after="0"/>
        <w:ind w:left="502"/>
        <w:rPr>
          <w:rFonts w:ascii="Arial" w:hAnsi="Arial" w:cs="Arial"/>
          <w:sz w:val="24"/>
          <w:szCs w:val="24"/>
        </w:rPr>
      </w:pPr>
      <w:r w:rsidRPr="006B2EB8">
        <w:rPr>
          <w:rFonts w:ascii="Arial" w:hAnsi="Arial" w:cs="Arial"/>
          <w:sz w:val="24"/>
          <w:szCs w:val="24"/>
        </w:rPr>
        <w:t xml:space="preserve">As outlined in the </w:t>
      </w:r>
      <w:r w:rsidR="00A93BF3" w:rsidRPr="006B2EB8">
        <w:rPr>
          <w:rFonts w:ascii="Arial" w:hAnsi="Arial" w:cs="Arial"/>
          <w:sz w:val="24"/>
          <w:szCs w:val="24"/>
        </w:rPr>
        <w:t>definition of challenging behaviour in the School Admissions Code (2021)</w:t>
      </w:r>
    </w:p>
    <w:p w:rsidR="00751F31" w:rsidRPr="006B2EB8" w:rsidRDefault="00751F31" w:rsidP="007D4F3C">
      <w:pPr>
        <w:pStyle w:val="Heading2"/>
        <w:rPr>
          <w:rFonts w:ascii="Arial" w:hAnsi="Arial" w:cs="Arial"/>
          <w:b w:val="0"/>
          <w:color w:val="auto"/>
        </w:rPr>
      </w:pPr>
      <w:r w:rsidRPr="006B2EB8">
        <w:rPr>
          <w:rFonts w:ascii="Arial" w:hAnsi="Arial" w:cs="Arial"/>
          <w:b w:val="0"/>
          <w:color w:val="auto"/>
        </w:rPr>
        <w:t xml:space="preserve">An admission authority should only </w:t>
      </w:r>
      <w:r w:rsidR="005226BD" w:rsidRPr="006B2EB8">
        <w:rPr>
          <w:rFonts w:ascii="Arial" w:hAnsi="Arial" w:cs="Arial"/>
          <w:b w:val="0"/>
          <w:color w:val="auto"/>
        </w:rPr>
        <w:t xml:space="preserve">refuse admission on the grounds of challenging behaviour </w:t>
      </w:r>
      <w:r w:rsidRPr="006B2EB8">
        <w:rPr>
          <w:rFonts w:ascii="Arial" w:hAnsi="Arial" w:cs="Arial"/>
          <w:b w:val="0"/>
          <w:color w:val="auto"/>
        </w:rPr>
        <w:t>if it has a particularly high proportion of either children with challenging behaviour or previously permanently excluded pupils on roll compared to other local schools</w:t>
      </w:r>
      <w:r w:rsidR="00251E84" w:rsidRPr="006B2EB8">
        <w:rPr>
          <w:rFonts w:ascii="Arial" w:hAnsi="Arial" w:cs="Arial"/>
          <w:b w:val="0"/>
          <w:color w:val="auto"/>
        </w:rPr>
        <w:t>,</w:t>
      </w:r>
      <w:r w:rsidRPr="006B2EB8">
        <w:rPr>
          <w:rFonts w:ascii="Arial" w:hAnsi="Arial" w:cs="Arial"/>
          <w:b w:val="0"/>
          <w:color w:val="auto"/>
        </w:rPr>
        <w:t xml:space="preserve"> and it considers that admitting another child with challenging behaviour would prejudice the provision of efficient education or the efficient use of resources.</w:t>
      </w:r>
      <w:r w:rsidR="008E601E" w:rsidRPr="006B2EB8">
        <w:rPr>
          <w:rFonts w:ascii="Arial" w:hAnsi="Arial" w:cs="Arial"/>
          <w:b w:val="0"/>
          <w:color w:val="auto"/>
        </w:rPr>
        <w:t xml:space="preserve"> Referrals should be made on the attached </w:t>
      </w:r>
      <w:r w:rsidR="0051062E" w:rsidRPr="006B2EB8">
        <w:rPr>
          <w:rFonts w:ascii="Arial" w:hAnsi="Arial" w:cs="Arial"/>
          <w:b w:val="0"/>
          <w:color w:val="auto"/>
        </w:rPr>
        <w:t xml:space="preserve">3.8 referral </w:t>
      </w:r>
      <w:r w:rsidR="008E601E" w:rsidRPr="006B2EB8">
        <w:rPr>
          <w:rFonts w:ascii="Arial" w:hAnsi="Arial" w:cs="Arial"/>
          <w:b w:val="0"/>
          <w:color w:val="auto"/>
        </w:rPr>
        <w:t>form.</w:t>
      </w:r>
    </w:p>
    <w:p w:rsidR="001C68FC" w:rsidRPr="006B2EB8" w:rsidRDefault="001C68FC" w:rsidP="007D4F3C">
      <w:pPr>
        <w:pStyle w:val="Heading2"/>
        <w:rPr>
          <w:rFonts w:ascii="Arial" w:hAnsi="Arial" w:cs="Arial"/>
          <w:b w:val="0"/>
          <w:color w:val="auto"/>
        </w:rPr>
      </w:pPr>
      <w:r w:rsidRPr="006B2EB8">
        <w:rPr>
          <w:rFonts w:ascii="Arial" w:hAnsi="Arial" w:cs="Arial"/>
          <w:b w:val="0"/>
          <w:color w:val="auto"/>
        </w:rPr>
        <w:t xml:space="preserve">Children eligible to be referred as </w:t>
      </w:r>
      <w:r w:rsidR="00251E84" w:rsidRPr="006B2EB8">
        <w:rPr>
          <w:rFonts w:ascii="Arial" w:hAnsi="Arial" w:cs="Arial"/>
          <w:b w:val="0"/>
          <w:color w:val="auto"/>
        </w:rPr>
        <w:t xml:space="preserve">Category </w:t>
      </w:r>
      <w:r w:rsidRPr="006B2EB8">
        <w:rPr>
          <w:rFonts w:ascii="Arial" w:hAnsi="Arial" w:cs="Arial"/>
          <w:b w:val="0"/>
          <w:color w:val="auto"/>
        </w:rPr>
        <w:t>B pupils will still undergo the same application process, if a school is permitted to refuse on the basis of challenging behaviour, parental preferences will be explored first, then all schools within a reasonable distance of home</w:t>
      </w:r>
      <w:r w:rsidR="00251E84" w:rsidRPr="006B2EB8">
        <w:rPr>
          <w:rFonts w:ascii="Arial" w:hAnsi="Arial" w:cs="Arial"/>
          <w:b w:val="0"/>
          <w:color w:val="auto"/>
        </w:rPr>
        <w:t>,</w:t>
      </w:r>
      <w:r w:rsidR="001C66F3" w:rsidRPr="006B2EB8">
        <w:rPr>
          <w:rFonts w:ascii="Arial" w:hAnsi="Arial" w:cs="Arial"/>
          <w:b w:val="0"/>
          <w:color w:val="auto"/>
        </w:rPr>
        <w:t xml:space="preserve"> before action is triggered under the </w:t>
      </w:r>
      <w:r w:rsidR="00251E84" w:rsidRPr="006B2EB8">
        <w:rPr>
          <w:rFonts w:ascii="Arial" w:hAnsi="Arial" w:cs="Arial"/>
          <w:b w:val="0"/>
          <w:color w:val="auto"/>
        </w:rPr>
        <w:t>Protocol</w:t>
      </w:r>
      <w:r w:rsidR="001C66F3" w:rsidRPr="006B2EB8">
        <w:rPr>
          <w:rFonts w:ascii="Arial" w:hAnsi="Arial" w:cs="Arial"/>
          <w:b w:val="0"/>
          <w:color w:val="auto"/>
        </w:rPr>
        <w:t xml:space="preserve">. The </w:t>
      </w:r>
      <w:r w:rsidR="00251E84" w:rsidRPr="006B2EB8">
        <w:rPr>
          <w:rFonts w:ascii="Arial" w:hAnsi="Arial" w:cs="Arial"/>
          <w:b w:val="0"/>
          <w:color w:val="auto"/>
        </w:rPr>
        <w:t xml:space="preserve">Protocol </w:t>
      </w:r>
      <w:r w:rsidR="001C66F3" w:rsidRPr="006B2EB8">
        <w:rPr>
          <w:rFonts w:ascii="Arial" w:hAnsi="Arial" w:cs="Arial"/>
          <w:b w:val="0"/>
          <w:color w:val="auto"/>
        </w:rPr>
        <w:t>is triggered where no school can offer places, or an exceptional referral is made</w:t>
      </w:r>
      <w:r w:rsidRPr="006B2EB8">
        <w:rPr>
          <w:rFonts w:ascii="Arial" w:hAnsi="Arial" w:cs="Arial"/>
          <w:b w:val="0"/>
          <w:color w:val="auto"/>
        </w:rPr>
        <w:t xml:space="preserve">. </w:t>
      </w:r>
    </w:p>
    <w:p w:rsidR="00C36A22" w:rsidRPr="006B2EB8" w:rsidRDefault="00C36A22" w:rsidP="007D4F3C">
      <w:pPr>
        <w:pStyle w:val="Heading2"/>
        <w:rPr>
          <w:rFonts w:ascii="Arial" w:hAnsi="Arial" w:cs="Arial"/>
          <w:b w:val="0"/>
          <w:color w:val="auto"/>
        </w:rPr>
      </w:pPr>
      <w:r w:rsidRPr="006B2EB8">
        <w:rPr>
          <w:rFonts w:ascii="Arial" w:hAnsi="Arial" w:cs="Arial"/>
          <w:b w:val="0"/>
          <w:color w:val="auto"/>
        </w:rPr>
        <w:t>Students cannot be refused</w:t>
      </w:r>
      <w:r w:rsidR="00B47D2A" w:rsidRPr="006B2EB8">
        <w:rPr>
          <w:rFonts w:ascii="Arial" w:hAnsi="Arial" w:cs="Arial"/>
          <w:b w:val="0"/>
          <w:color w:val="auto"/>
        </w:rPr>
        <w:t xml:space="preserve"> and referred to the </w:t>
      </w:r>
      <w:r w:rsidR="00251E84" w:rsidRPr="006B2EB8">
        <w:rPr>
          <w:rFonts w:ascii="Arial" w:hAnsi="Arial" w:cs="Arial"/>
          <w:b w:val="0"/>
          <w:color w:val="auto"/>
        </w:rPr>
        <w:t xml:space="preserve">Protocol </w:t>
      </w:r>
      <w:r w:rsidRPr="006B2EB8">
        <w:rPr>
          <w:rFonts w:ascii="Arial" w:hAnsi="Arial" w:cs="Arial"/>
          <w:b w:val="0"/>
          <w:color w:val="auto"/>
        </w:rPr>
        <w:t>due to challenging behaviour</w:t>
      </w:r>
      <w:r w:rsidR="00251E84" w:rsidRPr="006B2EB8">
        <w:rPr>
          <w:rFonts w:ascii="Arial" w:hAnsi="Arial" w:cs="Arial"/>
          <w:b w:val="0"/>
          <w:color w:val="auto"/>
        </w:rPr>
        <w:t>:</w:t>
      </w:r>
      <w:r w:rsidRPr="006B2EB8">
        <w:rPr>
          <w:rFonts w:ascii="Arial" w:hAnsi="Arial" w:cs="Arial"/>
          <w:b w:val="0"/>
          <w:color w:val="auto"/>
        </w:rPr>
        <w:t xml:space="preserve"> </w:t>
      </w:r>
    </w:p>
    <w:p w:rsidR="00C36A22" w:rsidRPr="006B2EB8" w:rsidRDefault="00251E84" w:rsidP="00C36A22">
      <w:pPr>
        <w:pStyle w:val="ListParagraph"/>
        <w:numPr>
          <w:ilvl w:val="1"/>
          <w:numId w:val="17"/>
        </w:numPr>
        <w:rPr>
          <w:rFonts w:ascii="Arial" w:hAnsi="Arial" w:cs="Arial"/>
          <w:sz w:val="24"/>
          <w:szCs w:val="24"/>
        </w:rPr>
      </w:pPr>
      <w:r w:rsidRPr="006B2EB8">
        <w:rPr>
          <w:rFonts w:ascii="Arial" w:hAnsi="Arial" w:cs="Arial"/>
          <w:sz w:val="24"/>
          <w:szCs w:val="24"/>
        </w:rPr>
        <w:t xml:space="preserve">In </w:t>
      </w:r>
      <w:r w:rsidR="00C36A22" w:rsidRPr="006B2EB8">
        <w:rPr>
          <w:rFonts w:ascii="Arial" w:hAnsi="Arial" w:cs="Arial"/>
          <w:sz w:val="24"/>
          <w:szCs w:val="24"/>
        </w:rPr>
        <w:t>the year of entry of a school (typically R/Y7)</w:t>
      </w:r>
    </w:p>
    <w:p w:rsidR="00307FD8" w:rsidRPr="006B2EB8" w:rsidRDefault="00C36A22" w:rsidP="00C36A22">
      <w:pPr>
        <w:pStyle w:val="ListParagraph"/>
        <w:numPr>
          <w:ilvl w:val="1"/>
          <w:numId w:val="17"/>
        </w:numPr>
        <w:rPr>
          <w:rFonts w:ascii="Arial" w:hAnsi="Arial" w:cs="Arial"/>
          <w:sz w:val="24"/>
          <w:szCs w:val="24"/>
        </w:rPr>
      </w:pPr>
      <w:r w:rsidRPr="006B2EB8">
        <w:rPr>
          <w:rFonts w:ascii="Arial" w:hAnsi="Arial" w:cs="Arial"/>
          <w:sz w:val="24"/>
          <w:szCs w:val="24"/>
        </w:rPr>
        <w:t xml:space="preserve">If the child is </w:t>
      </w:r>
      <w:r w:rsidR="00A25E3A" w:rsidRPr="006B2EB8">
        <w:rPr>
          <w:rFonts w:ascii="Arial" w:hAnsi="Arial" w:cs="Arial"/>
          <w:sz w:val="24"/>
          <w:szCs w:val="24"/>
        </w:rPr>
        <w:t>a Looked After Child (LAC)</w:t>
      </w:r>
      <w:r w:rsidRPr="006B2EB8">
        <w:rPr>
          <w:rFonts w:ascii="Arial" w:hAnsi="Arial" w:cs="Arial"/>
          <w:sz w:val="24"/>
          <w:szCs w:val="24"/>
        </w:rPr>
        <w:t xml:space="preserve">, </w:t>
      </w:r>
      <w:r w:rsidR="00A25E3A" w:rsidRPr="006B2EB8">
        <w:rPr>
          <w:rFonts w:ascii="Arial" w:hAnsi="Arial" w:cs="Arial"/>
          <w:sz w:val="24"/>
          <w:szCs w:val="24"/>
        </w:rPr>
        <w:t xml:space="preserve">Previously Looked After </w:t>
      </w:r>
      <w:r w:rsidR="00251E84" w:rsidRPr="006B2EB8">
        <w:rPr>
          <w:rFonts w:ascii="Arial" w:hAnsi="Arial" w:cs="Arial"/>
          <w:sz w:val="24"/>
          <w:szCs w:val="24"/>
        </w:rPr>
        <w:t xml:space="preserve">Child </w:t>
      </w:r>
      <w:r w:rsidR="00A25E3A" w:rsidRPr="006B2EB8">
        <w:rPr>
          <w:rFonts w:ascii="Arial" w:hAnsi="Arial" w:cs="Arial"/>
          <w:sz w:val="24"/>
          <w:szCs w:val="24"/>
        </w:rPr>
        <w:t>(</w:t>
      </w:r>
      <w:r w:rsidRPr="006B2EB8">
        <w:rPr>
          <w:rFonts w:ascii="Arial" w:hAnsi="Arial" w:cs="Arial"/>
          <w:sz w:val="24"/>
          <w:szCs w:val="24"/>
        </w:rPr>
        <w:t>PLAC</w:t>
      </w:r>
      <w:r w:rsidR="00A25E3A" w:rsidRPr="006B2EB8">
        <w:rPr>
          <w:rFonts w:ascii="Arial" w:hAnsi="Arial" w:cs="Arial"/>
          <w:sz w:val="24"/>
          <w:szCs w:val="24"/>
        </w:rPr>
        <w:t>)</w:t>
      </w:r>
      <w:r w:rsidRPr="006B2EB8">
        <w:rPr>
          <w:rFonts w:ascii="Arial" w:hAnsi="Arial" w:cs="Arial"/>
          <w:sz w:val="24"/>
          <w:szCs w:val="24"/>
        </w:rPr>
        <w:t xml:space="preserve"> or has an </w:t>
      </w:r>
      <w:r w:rsidR="00A25E3A" w:rsidRPr="006B2EB8">
        <w:rPr>
          <w:rFonts w:ascii="Arial" w:hAnsi="Arial" w:cs="Arial"/>
          <w:sz w:val="24"/>
          <w:szCs w:val="24"/>
        </w:rPr>
        <w:t>Education, Health and Care Plan (</w:t>
      </w:r>
      <w:r w:rsidRPr="006B2EB8">
        <w:rPr>
          <w:rFonts w:ascii="Arial" w:hAnsi="Arial" w:cs="Arial"/>
          <w:sz w:val="24"/>
          <w:szCs w:val="24"/>
        </w:rPr>
        <w:t>EHCP</w:t>
      </w:r>
      <w:r w:rsidR="00A25E3A" w:rsidRPr="006B2EB8">
        <w:rPr>
          <w:rFonts w:ascii="Arial" w:hAnsi="Arial" w:cs="Arial"/>
          <w:sz w:val="24"/>
          <w:szCs w:val="24"/>
        </w:rPr>
        <w:t>)</w:t>
      </w:r>
      <w:r w:rsidRPr="006B2EB8">
        <w:rPr>
          <w:rFonts w:ascii="Arial" w:hAnsi="Arial" w:cs="Arial"/>
          <w:sz w:val="24"/>
          <w:szCs w:val="24"/>
        </w:rPr>
        <w:t xml:space="preserve"> naming the school.</w:t>
      </w:r>
    </w:p>
    <w:p w:rsidR="0051062E" w:rsidRPr="006B2EB8" w:rsidRDefault="0051062E" w:rsidP="000D1AA2">
      <w:pPr>
        <w:pStyle w:val="ListParagraph"/>
        <w:ind w:left="1353"/>
        <w:rPr>
          <w:rFonts w:ascii="Arial" w:hAnsi="Arial" w:cs="Arial"/>
          <w:sz w:val="24"/>
          <w:szCs w:val="24"/>
        </w:rPr>
      </w:pPr>
      <w:r w:rsidRPr="006B2EB8">
        <w:rPr>
          <w:rFonts w:ascii="Arial" w:hAnsi="Arial" w:cs="Arial"/>
          <w:sz w:val="24"/>
          <w:szCs w:val="24"/>
        </w:rPr>
        <w:t>A child with challenging behaviour may also be disabled as defined in the Equality Act 2010. When considering refusing admission on these grounds, admission authorities must consider their duties under that Act.</w:t>
      </w:r>
    </w:p>
    <w:p w:rsidR="00B47D2A" w:rsidRPr="006B2EB8" w:rsidRDefault="00F50737" w:rsidP="00B47D2A">
      <w:pPr>
        <w:rPr>
          <w:rFonts w:ascii="Arial" w:hAnsi="Arial" w:cs="Arial"/>
          <w:b/>
          <w:sz w:val="24"/>
          <w:szCs w:val="24"/>
        </w:rPr>
      </w:pPr>
      <w:r w:rsidRPr="006B2EB8">
        <w:rPr>
          <w:rFonts w:ascii="Arial" w:hAnsi="Arial" w:cs="Arial"/>
          <w:b/>
          <w:sz w:val="24"/>
          <w:szCs w:val="24"/>
        </w:rPr>
        <w:lastRenderedPageBreak/>
        <w:t xml:space="preserve">Vulnerable students </w:t>
      </w:r>
      <w:r w:rsidR="00B47D2A" w:rsidRPr="006B2EB8">
        <w:rPr>
          <w:rFonts w:ascii="Arial" w:hAnsi="Arial" w:cs="Arial"/>
          <w:b/>
          <w:sz w:val="24"/>
          <w:szCs w:val="24"/>
        </w:rPr>
        <w:t>/ Exceptional referrals</w:t>
      </w:r>
    </w:p>
    <w:p w:rsidR="00C56390" w:rsidRPr="006B2EB8" w:rsidRDefault="00307FD8" w:rsidP="00C56390">
      <w:pPr>
        <w:pStyle w:val="Heading2"/>
        <w:rPr>
          <w:rFonts w:ascii="Arial" w:hAnsi="Arial" w:cs="Arial"/>
          <w:b w:val="0"/>
          <w:color w:val="auto"/>
        </w:rPr>
      </w:pPr>
      <w:r w:rsidRPr="006B2EB8">
        <w:rPr>
          <w:rFonts w:ascii="Arial" w:hAnsi="Arial" w:cs="Arial"/>
          <w:b w:val="0"/>
          <w:color w:val="auto"/>
        </w:rPr>
        <w:t>On occasion, it is recognised that</w:t>
      </w:r>
      <w:r w:rsidR="00251E84" w:rsidRPr="006B2EB8">
        <w:rPr>
          <w:rFonts w:ascii="Arial" w:hAnsi="Arial" w:cs="Arial"/>
          <w:b w:val="0"/>
          <w:color w:val="auto"/>
        </w:rPr>
        <w:t>,</w:t>
      </w:r>
      <w:r w:rsidRPr="006B2EB8">
        <w:rPr>
          <w:rFonts w:ascii="Arial" w:hAnsi="Arial" w:cs="Arial"/>
          <w:b w:val="0"/>
          <w:color w:val="auto"/>
        </w:rPr>
        <w:t xml:space="preserve"> for children in vulnerable categories</w:t>
      </w:r>
      <w:r w:rsidR="00D40626" w:rsidRPr="006B2EB8">
        <w:rPr>
          <w:rFonts w:ascii="Arial" w:hAnsi="Arial" w:cs="Arial"/>
          <w:b w:val="0"/>
          <w:color w:val="auto"/>
        </w:rPr>
        <w:t xml:space="preserve"> or those with challenging behaviour, it may not be appropriate to place in a particular school or</w:t>
      </w:r>
      <w:r w:rsidRPr="006B2EB8">
        <w:rPr>
          <w:rFonts w:ascii="Arial" w:hAnsi="Arial" w:cs="Arial"/>
          <w:b w:val="0"/>
          <w:color w:val="auto"/>
        </w:rPr>
        <w:t xml:space="preserve"> it may </w:t>
      </w:r>
      <w:r w:rsidR="008E601E" w:rsidRPr="006B2EB8">
        <w:rPr>
          <w:rFonts w:ascii="Arial" w:hAnsi="Arial" w:cs="Arial"/>
          <w:b w:val="0"/>
          <w:color w:val="auto"/>
        </w:rPr>
        <w:t>be that only one school may</w:t>
      </w:r>
      <w:r w:rsidR="00D40626" w:rsidRPr="006B2EB8">
        <w:rPr>
          <w:rFonts w:ascii="Arial" w:hAnsi="Arial" w:cs="Arial"/>
          <w:b w:val="0"/>
          <w:color w:val="auto"/>
        </w:rPr>
        <w:t xml:space="preserve"> meet their particular need. This would only occur in limited circumstances such as</w:t>
      </w:r>
      <w:r w:rsidR="00251E84" w:rsidRPr="006B2EB8">
        <w:rPr>
          <w:rFonts w:ascii="Arial" w:hAnsi="Arial" w:cs="Arial"/>
          <w:b w:val="0"/>
          <w:color w:val="auto"/>
        </w:rPr>
        <w:t>:</w:t>
      </w:r>
    </w:p>
    <w:p w:rsidR="00D40626" w:rsidRPr="006B2EB8" w:rsidRDefault="00307FD8" w:rsidP="00D40626">
      <w:pPr>
        <w:pStyle w:val="ListParagraph"/>
        <w:numPr>
          <w:ilvl w:val="1"/>
          <w:numId w:val="17"/>
        </w:numPr>
        <w:rPr>
          <w:rFonts w:ascii="Arial" w:hAnsi="Arial" w:cs="Arial"/>
          <w:sz w:val="24"/>
          <w:szCs w:val="24"/>
        </w:rPr>
      </w:pPr>
      <w:r w:rsidRPr="006B2EB8">
        <w:rPr>
          <w:rFonts w:ascii="Arial" w:hAnsi="Arial" w:cs="Arial"/>
          <w:sz w:val="24"/>
          <w:szCs w:val="24"/>
        </w:rPr>
        <w:t>there may be safeguarding reasons</w:t>
      </w:r>
      <w:r w:rsidR="008E601E" w:rsidRPr="006B2EB8">
        <w:rPr>
          <w:rFonts w:ascii="Arial" w:hAnsi="Arial" w:cs="Arial"/>
          <w:sz w:val="24"/>
          <w:szCs w:val="24"/>
        </w:rPr>
        <w:t xml:space="preserve"> for a child in a refuge to attend the local school</w:t>
      </w:r>
      <w:r w:rsidR="00251E84" w:rsidRPr="006B2EB8">
        <w:rPr>
          <w:rFonts w:ascii="Arial" w:hAnsi="Arial" w:cs="Arial"/>
          <w:sz w:val="24"/>
          <w:szCs w:val="24"/>
        </w:rPr>
        <w:t>;</w:t>
      </w:r>
    </w:p>
    <w:p w:rsidR="00D40626" w:rsidRPr="006B2EB8" w:rsidRDefault="00251E84" w:rsidP="00D40626">
      <w:pPr>
        <w:pStyle w:val="ListParagraph"/>
        <w:numPr>
          <w:ilvl w:val="1"/>
          <w:numId w:val="17"/>
        </w:numPr>
        <w:rPr>
          <w:rFonts w:ascii="Arial" w:hAnsi="Arial" w:cs="Arial"/>
          <w:sz w:val="24"/>
          <w:szCs w:val="24"/>
        </w:rPr>
      </w:pPr>
      <w:r w:rsidRPr="006B2EB8">
        <w:rPr>
          <w:rFonts w:ascii="Arial" w:hAnsi="Arial" w:cs="Arial"/>
          <w:sz w:val="24"/>
          <w:szCs w:val="24"/>
        </w:rPr>
        <w:t xml:space="preserve">A </w:t>
      </w:r>
      <w:r w:rsidR="00D40626" w:rsidRPr="006B2EB8">
        <w:rPr>
          <w:rFonts w:ascii="Arial" w:hAnsi="Arial" w:cs="Arial"/>
          <w:sz w:val="24"/>
          <w:szCs w:val="24"/>
        </w:rPr>
        <w:t>court order or bail conditions preventing attendance at a particular school.</w:t>
      </w:r>
    </w:p>
    <w:p w:rsidR="001D3C6A" w:rsidRPr="006B2EB8" w:rsidRDefault="00D40626" w:rsidP="006B2EB8">
      <w:pPr>
        <w:pStyle w:val="Heading2"/>
        <w:rPr>
          <w:rFonts w:ascii="Arial" w:hAnsi="Arial" w:cs="Arial"/>
          <w:b w:val="0"/>
          <w:color w:val="auto"/>
        </w:rPr>
      </w:pPr>
      <w:r w:rsidRPr="006B2EB8">
        <w:rPr>
          <w:rFonts w:ascii="Arial" w:hAnsi="Arial" w:cs="Arial"/>
          <w:b w:val="0"/>
          <w:color w:val="auto"/>
        </w:rPr>
        <w:t>Where</w:t>
      </w:r>
      <w:r w:rsidR="00307FD8" w:rsidRPr="006B2EB8">
        <w:rPr>
          <w:rFonts w:ascii="Arial" w:hAnsi="Arial" w:cs="Arial"/>
          <w:b w:val="0"/>
          <w:color w:val="auto"/>
        </w:rPr>
        <w:t xml:space="preserve"> this occurs, a professional, including LA officers</w:t>
      </w:r>
      <w:r w:rsidR="00251E84" w:rsidRPr="006B2EB8">
        <w:rPr>
          <w:rFonts w:ascii="Arial" w:hAnsi="Arial" w:cs="Arial"/>
          <w:b w:val="0"/>
          <w:color w:val="auto"/>
        </w:rPr>
        <w:t>,</w:t>
      </w:r>
      <w:r w:rsidR="00307FD8" w:rsidRPr="006B2EB8">
        <w:rPr>
          <w:rFonts w:ascii="Arial" w:hAnsi="Arial" w:cs="Arial"/>
          <w:b w:val="0"/>
          <w:color w:val="auto"/>
        </w:rPr>
        <w:t xml:space="preserve"> </w:t>
      </w:r>
      <w:r w:rsidR="00DF7C2A" w:rsidRPr="006B2EB8">
        <w:rPr>
          <w:rFonts w:ascii="Arial" w:hAnsi="Arial" w:cs="Arial"/>
          <w:b w:val="0"/>
          <w:color w:val="auto"/>
        </w:rPr>
        <w:t>can make a</w:t>
      </w:r>
      <w:r w:rsidR="00251E84" w:rsidRPr="006B2EB8">
        <w:rPr>
          <w:rFonts w:ascii="Arial" w:hAnsi="Arial" w:cs="Arial"/>
          <w:b w:val="0"/>
          <w:color w:val="auto"/>
        </w:rPr>
        <w:t>n</w:t>
      </w:r>
      <w:r w:rsidR="00DF7C2A" w:rsidRPr="006B2EB8">
        <w:rPr>
          <w:rFonts w:ascii="Arial" w:hAnsi="Arial" w:cs="Arial"/>
          <w:b w:val="0"/>
          <w:color w:val="auto"/>
        </w:rPr>
        <w:t xml:space="preserve"> </w:t>
      </w:r>
      <w:r w:rsidR="00A07805" w:rsidRPr="006B2EB8">
        <w:rPr>
          <w:rFonts w:ascii="Arial" w:hAnsi="Arial" w:cs="Arial"/>
          <w:b w:val="0"/>
          <w:color w:val="auto"/>
        </w:rPr>
        <w:t>application</w:t>
      </w:r>
      <w:r w:rsidR="00DF7C2A" w:rsidRPr="006B2EB8">
        <w:rPr>
          <w:rFonts w:ascii="Arial" w:hAnsi="Arial" w:cs="Arial"/>
          <w:b w:val="0"/>
          <w:color w:val="auto"/>
        </w:rPr>
        <w:t xml:space="preserve"> through FAP for an exceptional </w:t>
      </w:r>
      <w:r w:rsidR="00A07805" w:rsidRPr="006B2EB8">
        <w:rPr>
          <w:rFonts w:ascii="Arial" w:hAnsi="Arial" w:cs="Arial"/>
          <w:b w:val="0"/>
          <w:color w:val="auto"/>
        </w:rPr>
        <w:t>referral</w:t>
      </w:r>
      <w:r w:rsidR="008E601E" w:rsidRPr="006B2EB8">
        <w:rPr>
          <w:rFonts w:ascii="Arial" w:hAnsi="Arial" w:cs="Arial"/>
          <w:b w:val="0"/>
          <w:color w:val="auto"/>
        </w:rPr>
        <w:t>.</w:t>
      </w:r>
      <w:r w:rsidR="0051062E" w:rsidRPr="006B2EB8">
        <w:rPr>
          <w:rFonts w:ascii="Arial" w:hAnsi="Arial" w:cs="Arial"/>
          <w:b w:val="0"/>
          <w:color w:val="auto"/>
        </w:rPr>
        <w:t xml:space="preserve"> It is for the local authority to decide whether a child qualifies to be placed via the Protocol, based on the circumstances of the case. </w:t>
      </w:r>
      <w:r w:rsidR="008E601E" w:rsidRPr="006B2EB8">
        <w:rPr>
          <w:rFonts w:ascii="Arial" w:hAnsi="Arial" w:cs="Arial"/>
          <w:b w:val="0"/>
          <w:color w:val="auto"/>
        </w:rPr>
        <w:t xml:space="preserve"> </w:t>
      </w:r>
      <w:r w:rsidR="00BC429C" w:rsidRPr="006B2EB8">
        <w:rPr>
          <w:rFonts w:ascii="Arial" w:hAnsi="Arial" w:cs="Arial"/>
          <w:b w:val="0"/>
          <w:color w:val="auto"/>
        </w:rPr>
        <w:t>This does not invalidate</w:t>
      </w:r>
      <w:r w:rsidR="00534EAE" w:rsidRPr="006B2EB8">
        <w:rPr>
          <w:rFonts w:ascii="Arial" w:hAnsi="Arial" w:cs="Arial"/>
          <w:b w:val="0"/>
          <w:color w:val="auto"/>
        </w:rPr>
        <w:t xml:space="preserve"> the normal admissions process.</w:t>
      </w:r>
      <w:r w:rsidR="008E601E" w:rsidRPr="006B2EB8">
        <w:rPr>
          <w:rFonts w:ascii="Arial" w:hAnsi="Arial" w:cs="Arial"/>
          <w:b w:val="0"/>
          <w:color w:val="auto"/>
        </w:rPr>
        <w:t xml:space="preserve"> Referral through this route</w:t>
      </w:r>
      <w:r w:rsidR="001D3C6A" w:rsidRPr="006B2EB8">
        <w:rPr>
          <w:rFonts w:ascii="Arial" w:hAnsi="Arial" w:cs="Arial"/>
          <w:b w:val="0"/>
          <w:color w:val="auto"/>
        </w:rPr>
        <w:t xml:space="preserve"> must be clearly communicated using the referral form. </w:t>
      </w:r>
      <w:r w:rsidR="0051062E" w:rsidRPr="006B2EB8">
        <w:rPr>
          <w:rFonts w:ascii="Arial" w:hAnsi="Arial" w:cs="Arial"/>
          <w:b w:val="0"/>
          <w:color w:val="auto"/>
        </w:rPr>
        <w:t>Decisions on these cases will be communicated within 2 school days.</w:t>
      </w:r>
    </w:p>
    <w:p w:rsidR="0051062E" w:rsidRPr="006B2EB8" w:rsidRDefault="00D40626" w:rsidP="006B2EB8">
      <w:pPr>
        <w:pStyle w:val="Heading2"/>
        <w:rPr>
          <w:rFonts w:ascii="Arial" w:hAnsi="Arial" w:cs="Arial"/>
          <w:b w:val="0"/>
          <w:color w:val="auto"/>
        </w:rPr>
      </w:pPr>
      <w:r w:rsidRPr="006B2EB8">
        <w:rPr>
          <w:rFonts w:ascii="Arial" w:hAnsi="Arial" w:cs="Arial"/>
          <w:b w:val="0"/>
          <w:color w:val="auto"/>
        </w:rPr>
        <w:t xml:space="preserve">Where </w:t>
      </w:r>
      <w:r w:rsidR="00C257EA" w:rsidRPr="006B2EB8">
        <w:rPr>
          <w:rFonts w:ascii="Arial" w:hAnsi="Arial" w:cs="Arial"/>
          <w:b w:val="0"/>
          <w:color w:val="auto"/>
        </w:rPr>
        <w:t xml:space="preserve">a referral </w:t>
      </w:r>
      <w:r w:rsidRPr="006B2EB8">
        <w:rPr>
          <w:rFonts w:ascii="Arial" w:hAnsi="Arial" w:cs="Arial"/>
          <w:b w:val="0"/>
          <w:color w:val="auto"/>
        </w:rPr>
        <w:t>is refused, the school will be expected to admit the child</w:t>
      </w:r>
      <w:r w:rsidR="00A07805" w:rsidRPr="006B2EB8">
        <w:rPr>
          <w:rFonts w:ascii="Arial" w:hAnsi="Arial" w:cs="Arial"/>
          <w:b w:val="0"/>
          <w:color w:val="auto"/>
        </w:rPr>
        <w:t>, however they may receive the appropriate FAP recognition</w:t>
      </w:r>
      <w:r w:rsidR="00251E84" w:rsidRPr="006B2EB8">
        <w:rPr>
          <w:rFonts w:ascii="Arial" w:hAnsi="Arial" w:cs="Arial"/>
          <w:b w:val="0"/>
          <w:color w:val="auto"/>
        </w:rPr>
        <w:t xml:space="preserve"> points</w:t>
      </w:r>
      <w:r w:rsidR="00A07805" w:rsidRPr="006B2EB8">
        <w:rPr>
          <w:rFonts w:ascii="Arial" w:hAnsi="Arial" w:cs="Arial"/>
          <w:b w:val="0"/>
          <w:color w:val="auto"/>
        </w:rPr>
        <w:t>, providing the child meets the relevant criteria.</w:t>
      </w:r>
    </w:p>
    <w:p w:rsidR="007E7B04" w:rsidRPr="006B2EB8" w:rsidRDefault="00303E31" w:rsidP="006B2EB8">
      <w:pPr>
        <w:pStyle w:val="Heading2"/>
        <w:rPr>
          <w:rFonts w:ascii="Arial" w:hAnsi="Arial" w:cs="Arial"/>
          <w:b w:val="0"/>
          <w:color w:val="auto"/>
        </w:rPr>
      </w:pPr>
      <w:r w:rsidRPr="006B2EB8">
        <w:rPr>
          <w:rFonts w:ascii="Arial" w:hAnsi="Arial" w:cs="Arial"/>
          <w:b w:val="0"/>
          <w:color w:val="auto"/>
        </w:rPr>
        <w:t xml:space="preserve">These referrals can be made either </w:t>
      </w:r>
    </w:p>
    <w:p w:rsidR="007E7B04" w:rsidRPr="006B2EB8" w:rsidRDefault="00303E31" w:rsidP="007E7B04">
      <w:pPr>
        <w:pStyle w:val="ListParagraph"/>
        <w:numPr>
          <w:ilvl w:val="1"/>
          <w:numId w:val="17"/>
        </w:numPr>
        <w:rPr>
          <w:rFonts w:ascii="Arial" w:hAnsi="Arial" w:cs="Arial"/>
          <w:sz w:val="24"/>
          <w:szCs w:val="24"/>
        </w:rPr>
      </w:pPr>
      <w:r w:rsidRPr="006B2EB8">
        <w:rPr>
          <w:rFonts w:ascii="Arial" w:hAnsi="Arial" w:cs="Arial"/>
          <w:sz w:val="24"/>
          <w:szCs w:val="24"/>
        </w:rPr>
        <w:t xml:space="preserve">when an in year application is made or </w:t>
      </w:r>
    </w:p>
    <w:p w:rsidR="007E7B04" w:rsidRPr="006B2EB8" w:rsidRDefault="00303E31" w:rsidP="007E7B04">
      <w:pPr>
        <w:pStyle w:val="ListParagraph"/>
        <w:numPr>
          <w:ilvl w:val="1"/>
          <w:numId w:val="17"/>
        </w:numPr>
        <w:rPr>
          <w:rFonts w:ascii="Arial" w:hAnsi="Arial" w:cs="Arial"/>
          <w:sz w:val="24"/>
          <w:szCs w:val="24"/>
        </w:rPr>
      </w:pPr>
      <w:r w:rsidRPr="006B2EB8">
        <w:rPr>
          <w:rFonts w:ascii="Arial" w:hAnsi="Arial" w:cs="Arial"/>
          <w:sz w:val="24"/>
          <w:szCs w:val="24"/>
        </w:rPr>
        <w:t xml:space="preserve">when the school is due to be approached under the FAP as the next closest school who does not have a disproportionate number of children via the protocol if all schools have been exhausted as part of the admissions process. </w:t>
      </w:r>
    </w:p>
    <w:p w:rsidR="00303E31" w:rsidRPr="006B2EB8" w:rsidRDefault="00870048" w:rsidP="007E7B04">
      <w:pPr>
        <w:pStyle w:val="ListParagraph"/>
        <w:ind w:left="502"/>
        <w:rPr>
          <w:rFonts w:ascii="Arial" w:hAnsi="Arial" w:cs="Arial"/>
          <w:sz w:val="24"/>
          <w:szCs w:val="24"/>
        </w:rPr>
      </w:pPr>
      <w:r w:rsidRPr="006B2EB8">
        <w:rPr>
          <w:rFonts w:ascii="Arial" w:hAnsi="Arial" w:cs="Arial"/>
          <w:sz w:val="24"/>
          <w:szCs w:val="24"/>
        </w:rPr>
        <w:t xml:space="preserve">A school will receive 2 days notice if </w:t>
      </w:r>
      <w:r w:rsidR="006B2EB8" w:rsidRPr="006B2EB8">
        <w:rPr>
          <w:rFonts w:ascii="Arial" w:hAnsi="Arial" w:cs="Arial"/>
          <w:sz w:val="24"/>
          <w:szCs w:val="24"/>
        </w:rPr>
        <w:t xml:space="preserve">they are due to be issued a request </w:t>
      </w:r>
      <w:r w:rsidR="001B4423" w:rsidRPr="006B2EB8">
        <w:rPr>
          <w:rFonts w:ascii="Arial" w:hAnsi="Arial" w:cs="Arial"/>
          <w:sz w:val="24"/>
          <w:szCs w:val="24"/>
        </w:rPr>
        <w:t>under</w:t>
      </w:r>
      <w:r w:rsidR="006B2EB8" w:rsidRPr="006B2EB8">
        <w:rPr>
          <w:rFonts w:ascii="Arial" w:hAnsi="Arial" w:cs="Arial"/>
          <w:sz w:val="24"/>
          <w:szCs w:val="24"/>
        </w:rPr>
        <w:t xml:space="preserve"> the </w:t>
      </w:r>
      <w:r w:rsidR="001B4423" w:rsidRPr="006B2EB8">
        <w:rPr>
          <w:rFonts w:ascii="Arial" w:hAnsi="Arial" w:cs="Arial"/>
          <w:sz w:val="24"/>
          <w:szCs w:val="24"/>
        </w:rPr>
        <w:t>protocol</w:t>
      </w:r>
      <w:r w:rsidR="006B2EB8" w:rsidRPr="006B2EB8">
        <w:rPr>
          <w:rFonts w:ascii="Arial" w:hAnsi="Arial" w:cs="Arial"/>
          <w:sz w:val="24"/>
          <w:szCs w:val="24"/>
        </w:rPr>
        <w:t xml:space="preserve"> </w:t>
      </w:r>
      <w:r w:rsidRPr="006B2EB8">
        <w:rPr>
          <w:rFonts w:ascii="Arial" w:hAnsi="Arial" w:cs="Arial"/>
          <w:sz w:val="24"/>
          <w:szCs w:val="24"/>
        </w:rPr>
        <w:t xml:space="preserve">to allow time for </w:t>
      </w:r>
      <w:r w:rsidR="006B2EB8" w:rsidRPr="006B2EB8">
        <w:rPr>
          <w:rFonts w:ascii="Arial" w:hAnsi="Arial" w:cs="Arial"/>
          <w:sz w:val="24"/>
          <w:szCs w:val="24"/>
        </w:rPr>
        <w:t xml:space="preserve">an </w:t>
      </w:r>
      <w:r w:rsidR="001B4423" w:rsidRPr="006B2EB8">
        <w:rPr>
          <w:rFonts w:ascii="Arial" w:hAnsi="Arial" w:cs="Arial"/>
          <w:sz w:val="24"/>
          <w:szCs w:val="24"/>
        </w:rPr>
        <w:t>exceptional</w:t>
      </w:r>
      <w:r w:rsidRPr="006B2EB8">
        <w:rPr>
          <w:rFonts w:ascii="Arial" w:hAnsi="Arial" w:cs="Arial"/>
          <w:sz w:val="24"/>
          <w:szCs w:val="24"/>
        </w:rPr>
        <w:t xml:space="preserve"> referral to be made if appropriate.</w:t>
      </w:r>
    </w:p>
    <w:p w:rsidR="006B2EB8" w:rsidRPr="006B2EB8" w:rsidRDefault="00710870" w:rsidP="006B2EB8">
      <w:pPr>
        <w:pStyle w:val="Heading2"/>
        <w:numPr>
          <w:ilvl w:val="0"/>
          <w:numId w:val="0"/>
        </w:numPr>
        <w:ind w:left="576" w:hanging="576"/>
        <w:rPr>
          <w:rFonts w:ascii="Arial" w:hAnsi="Arial" w:cs="Arial"/>
          <w:color w:val="auto"/>
          <w:sz w:val="24"/>
          <w:szCs w:val="24"/>
        </w:rPr>
      </w:pPr>
      <w:bookmarkStart w:id="16" w:name="_Toc78564570"/>
      <w:r w:rsidRPr="006B2EB8">
        <w:rPr>
          <w:rFonts w:ascii="Arial" w:hAnsi="Arial" w:cs="Arial"/>
          <w:color w:val="auto"/>
          <w:sz w:val="24"/>
          <w:szCs w:val="24"/>
        </w:rPr>
        <w:lastRenderedPageBreak/>
        <w:t>Managed Moves</w:t>
      </w:r>
      <w:bookmarkEnd w:id="16"/>
      <w:r w:rsidR="00EE5007" w:rsidRPr="006B2EB8">
        <w:rPr>
          <w:rFonts w:ascii="Arial" w:hAnsi="Arial" w:cs="Arial"/>
          <w:color w:val="auto"/>
          <w:sz w:val="24"/>
          <w:szCs w:val="24"/>
        </w:rPr>
        <w:t xml:space="preserve"> </w:t>
      </w:r>
    </w:p>
    <w:p w:rsidR="00751F31" w:rsidRPr="006B2EB8" w:rsidRDefault="00403177" w:rsidP="006B2EB8">
      <w:pPr>
        <w:pStyle w:val="Heading2"/>
        <w:rPr>
          <w:rFonts w:ascii="Arial" w:hAnsi="Arial" w:cs="Arial"/>
          <w:color w:val="auto"/>
        </w:rPr>
      </w:pPr>
      <w:r w:rsidRPr="006B2EB8">
        <w:rPr>
          <w:rFonts w:ascii="Arial" w:hAnsi="Arial" w:cs="Arial"/>
          <w:b w:val="0"/>
          <w:color w:val="auto"/>
        </w:rPr>
        <w:t xml:space="preserve">Managed </w:t>
      </w:r>
      <w:r w:rsidR="00251E84" w:rsidRPr="006B2EB8">
        <w:rPr>
          <w:rFonts w:ascii="Arial" w:hAnsi="Arial" w:cs="Arial"/>
          <w:b w:val="0"/>
          <w:color w:val="auto"/>
        </w:rPr>
        <w:t xml:space="preserve">Moves </w:t>
      </w:r>
      <w:r w:rsidR="00B47D2A" w:rsidRPr="006B2EB8">
        <w:rPr>
          <w:rFonts w:ascii="Arial" w:hAnsi="Arial" w:cs="Arial"/>
          <w:b w:val="0"/>
          <w:color w:val="auto"/>
        </w:rPr>
        <w:t>can be</w:t>
      </w:r>
      <w:r w:rsidR="00534EAE" w:rsidRPr="006B2EB8">
        <w:rPr>
          <w:rFonts w:ascii="Arial" w:hAnsi="Arial" w:cs="Arial"/>
          <w:b w:val="0"/>
          <w:color w:val="auto"/>
        </w:rPr>
        <w:t xml:space="preserve"> recognised under the FAP</w:t>
      </w:r>
      <w:r w:rsidR="00251E84" w:rsidRPr="006B2EB8">
        <w:rPr>
          <w:rFonts w:ascii="Arial" w:hAnsi="Arial" w:cs="Arial"/>
          <w:b w:val="0"/>
          <w:color w:val="auto"/>
        </w:rPr>
        <w:t>,</w:t>
      </w:r>
      <w:r w:rsidR="00534EAE" w:rsidRPr="006B2EB8">
        <w:rPr>
          <w:rFonts w:ascii="Arial" w:hAnsi="Arial" w:cs="Arial"/>
          <w:b w:val="0"/>
          <w:color w:val="auto"/>
        </w:rPr>
        <w:t xml:space="preserve"> as they </w:t>
      </w:r>
      <w:r w:rsidRPr="006B2EB8">
        <w:rPr>
          <w:rFonts w:ascii="Arial" w:hAnsi="Arial" w:cs="Arial"/>
          <w:b w:val="0"/>
          <w:color w:val="auto"/>
        </w:rPr>
        <w:t>occur before others on a reserve list</w:t>
      </w:r>
      <w:r w:rsidR="00B710A2" w:rsidRPr="006B2EB8">
        <w:rPr>
          <w:rFonts w:ascii="Arial" w:hAnsi="Arial" w:cs="Arial"/>
          <w:b w:val="0"/>
          <w:color w:val="auto"/>
        </w:rPr>
        <w:t xml:space="preserve"> and can occur above operational capacity</w:t>
      </w:r>
      <w:r w:rsidR="00B30C59" w:rsidRPr="006B2EB8">
        <w:rPr>
          <w:rFonts w:ascii="Arial" w:hAnsi="Arial" w:cs="Arial"/>
          <w:b w:val="0"/>
          <w:color w:val="auto"/>
        </w:rPr>
        <w:t>/PAN</w:t>
      </w:r>
      <w:r w:rsidRPr="006B2EB8">
        <w:rPr>
          <w:rFonts w:ascii="Arial" w:hAnsi="Arial" w:cs="Arial"/>
          <w:b w:val="0"/>
          <w:color w:val="auto"/>
        </w:rPr>
        <w:t xml:space="preserve">. </w:t>
      </w:r>
      <w:r w:rsidR="00534EAE" w:rsidRPr="006B2EB8">
        <w:rPr>
          <w:rFonts w:ascii="Arial" w:hAnsi="Arial" w:cs="Arial"/>
          <w:b w:val="0"/>
          <w:color w:val="auto"/>
        </w:rPr>
        <w:t>These moves</w:t>
      </w:r>
      <w:r w:rsidR="00EE5007" w:rsidRPr="006B2EB8">
        <w:rPr>
          <w:rFonts w:ascii="Arial" w:hAnsi="Arial" w:cs="Arial"/>
          <w:b w:val="0"/>
          <w:color w:val="auto"/>
        </w:rPr>
        <w:t xml:space="preserve"> are </w:t>
      </w:r>
      <w:r w:rsidR="00B47D2A" w:rsidRPr="006B2EB8">
        <w:rPr>
          <w:rFonts w:ascii="Arial" w:hAnsi="Arial" w:cs="Arial"/>
          <w:b w:val="0"/>
          <w:color w:val="auto"/>
        </w:rPr>
        <w:t>recorded</w:t>
      </w:r>
      <w:r w:rsidR="00534EAE" w:rsidRPr="006B2EB8">
        <w:rPr>
          <w:rFonts w:ascii="Arial" w:hAnsi="Arial" w:cs="Arial"/>
          <w:b w:val="0"/>
          <w:color w:val="auto"/>
        </w:rPr>
        <w:t xml:space="preserve"> as Category B</w:t>
      </w:r>
      <w:r w:rsidR="00B47D2A" w:rsidRPr="006B2EB8">
        <w:rPr>
          <w:rFonts w:ascii="Arial" w:hAnsi="Arial" w:cs="Arial"/>
          <w:b w:val="0"/>
          <w:color w:val="auto"/>
        </w:rPr>
        <w:t xml:space="preserve"> pupils</w:t>
      </w:r>
      <w:r w:rsidR="00EE5007" w:rsidRPr="006B2EB8">
        <w:rPr>
          <w:rFonts w:ascii="Arial" w:hAnsi="Arial" w:cs="Arial"/>
          <w:b w:val="0"/>
          <w:color w:val="auto"/>
        </w:rPr>
        <w:t xml:space="preserve"> from </w:t>
      </w:r>
      <w:r w:rsidR="00B47D2A" w:rsidRPr="006B2EB8">
        <w:rPr>
          <w:rFonts w:ascii="Arial" w:hAnsi="Arial" w:cs="Arial"/>
          <w:b w:val="0"/>
          <w:color w:val="auto"/>
        </w:rPr>
        <w:t>the date which</w:t>
      </w:r>
      <w:r w:rsidR="00EE5007" w:rsidRPr="006B2EB8">
        <w:rPr>
          <w:rFonts w:ascii="Arial" w:hAnsi="Arial" w:cs="Arial"/>
          <w:b w:val="0"/>
          <w:color w:val="auto"/>
        </w:rPr>
        <w:t xml:space="preserve"> the child goes on single register at the </w:t>
      </w:r>
      <w:r w:rsidR="00B710A2" w:rsidRPr="006B2EB8">
        <w:rPr>
          <w:rFonts w:ascii="Arial" w:hAnsi="Arial" w:cs="Arial"/>
          <w:b w:val="0"/>
          <w:color w:val="auto"/>
        </w:rPr>
        <w:t xml:space="preserve">receiving </w:t>
      </w:r>
      <w:r w:rsidR="00EE5007" w:rsidRPr="006B2EB8">
        <w:rPr>
          <w:rFonts w:ascii="Arial" w:hAnsi="Arial" w:cs="Arial"/>
          <w:b w:val="0"/>
          <w:color w:val="auto"/>
        </w:rPr>
        <w:t xml:space="preserve">school and the </w:t>
      </w:r>
      <w:r w:rsidR="0051062E" w:rsidRPr="006B2EB8">
        <w:rPr>
          <w:rFonts w:ascii="Arial" w:hAnsi="Arial" w:cs="Arial"/>
          <w:b w:val="0"/>
          <w:color w:val="auto"/>
        </w:rPr>
        <w:t>m</w:t>
      </w:r>
      <w:r w:rsidR="00251E84" w:rsidRPr="006B2EB8">
        <w:rPr>
          <w:rFonts w:ascii="Arial" w:hAnsi="Arial" w:cs="Arial"/>
          <w:b w:val="0"/>
          <w:color w:val="auto"/>
        </w:rPr>
        <w:t xml:space="preserve">anaged </w:t>
      </w:r>
      <w:r w:rsidR="0051062E" w:rsidRPr="006B2EB8">
        <w:rPr>
          <w:rFonts w:ascii="Arial" w:hAnsi="Arial" w:cs="Arial"/>
          <w:b w:val="0"/>
          <w:color w:val="auto"/>
        </w:rPr>
        <w:t>m</w:t>
      </w:r>
      <w:r w:rsidR="00251E84" w:rsidRPr="006B2EB8">
        <w:rPr>
          <w:rFonts w:ascii="Arial" w:hAnsi="Arial" w:cs="Arial"/>
          <w:b w:val="0"/>
          <w:color w:val="auto"/>
        </w:rPr>
        <w:t xml:space="preserve">ove </w:t>
      </w:r>
      <w:r w:rsidR="00EE5007" w:rsidRPr="006B2EB8">
        <w:rPr>
          <w:rFonts w:ascii="Arial" w:hAnsi="Arial" w:cs="Arial"/>
          <w:b w:val="0"/>
          <w:color w:val="auto"/>
        </w:rPr>
        <w:t>is complete</w:t>
      </w:r>
      <w:r w:rsidR="00B47D2A" w:rsidRPr="006B2EB8">
        <w:rPr>
          <w:rFonts w:ascii="Arial" w:hAnsi="Arial" w:cs="Arial"/>
          <w:b w:val="0"/>
          <w:color w:val="auto"/>
        </w:rPr>
        <w:t>. These are</w:t>
      </w:r>
      <w:r w:rsidR="00EC30D7" w:rsidRPr="006B2EB8">
        <w:rPr>
          <w:rFonts w:ascii="Arial" w:hAnsi="Arial" w:cs="Arial"/>
          <w:b w:val="0"/>
          <w:color w:val="auto"/>
        </w:rPr>
        <w:t xml:space="preserve"> only</w:t>
      </w:r>
      <w:r w:rsidR="00B47D2A" w:rsidRPr="006B2EB8">
        <w:rPr>
          <w:rFonts w:ascii="Arial" w:hAnsi="Arial" w:cs="Arial"/>
          <w:b w:val="0"/>
          <w:color w:val="auto"/>
        </w:rPr>
        <w:t xml:space="preserve"> recorded </w:t>
      </w:r>
      <w:r w:rsidR="00534EAE" w:rsidRPr="006B2EB8">
        <w:rPr>
          <w:rFonts w:ascii="Arial" w:hAnsi="Arial" w:cs="Arial"/>
          <w:b w:val="0"/>
          <w:color w:val="auto"/>
        </w:rPr>
        <w:t>if the child meets the definition of challenging behaviour as outlined in this document</w:t>
      </w:r>
      <w:r w:rsidR="00EE5007" w:rsidRPr="006B2EB8">
        <w:rPr>
          <w:rFonts w:ascii="Arial" w:hAnsi="Arial" w:cs="Arial"/>
          <w:b w:val="0"/>
          <w:color w:val="auto"/>
        </w:rPr>
        <w:t>.</w:t>
      </w:r>
      <w:r w:rsidR="00534EAE" w:rsidRPr="006B2EB8">
        <w:rPr>
          <w:rFonts w:ascii="Arial" w:hAnsi="Arial" w:cs="Arial"/>
          <w:b w:val="0"/>
          <w:color w:val="auto"/>
        </w:rPr>
        <w:t xml:space="preserve"> Schools must apply for this recognition in line with </w:t>
      </w:r>
      <w:r w:rsidR="00251E84" w:rsidRPr="006B2EB8">
        <w:rPr>
          <w:rFonts w:ascii="Arial" w:hAnsi="Arial" w:cs="Arial"/>
          <w:b w:val="0"/>
          <w:color w:val="auto"/>
        </w:rPr>
        <w:t xml:space="preserve">the </w:t>
      </w:r>
      <w:r w:rsidR="00534EAE" w:rsidRPr="006B2EB8">
        <w:rPr>
          <w:rFonts w:ascii="Arial" w:hAnsi="Arial" w:cs="Arial"/>
          <w:b w:val="0"/>
          <w:color w:val="auto"/>
        </w:rPr>
        <w:t>Retrospective FAP process</w:t>
      </w:r>
      <w:r w:rsidR="00534EAE" w:rsidRPr="006B2EB8">
        <w:rPr>
          <w:rFonts w:ascii="Arial" w:hAnsi="Arial" w:cs="Arial"/>
          <w:color w:val="auto"/>
        </w:rPr>
        <w:t>.</w:t>
      </w:r>
    </w:p>
    <w:p w:rsidR="00FA3F6E" w:rsidRPr="006B2EB8" w:rsidRDefault="00FA3F6E" w:rsidP="006B2EB8">
      <w:pPr>
        <w:pStyle w:val="Heading2"/>
        <w:numPr>
          <w:ilvl w:val="0"/>
          <w:numId w:val="0"/>
        </w:numPr>
        <w:rPr>
          <w:rFonts w:ascii="Arial" w:hAnsi="Arial" w:cs="Arial"/>
          <w:color w:val="auto"/>
          <w:sz w:val="24"/>
          <w:szCs w:val="24"/>
        </w:rPr>
      </w:pPr>
      <w:bookmarkStart w:id="17" w:name="_Toc78564571"/>
      <w:r w:rsidRPr="006B2EB8">
        <w:rPr>
          <w:rFonts w:ascii="Arial" w:hAnsi="Arial" w:cs="Arial"/>
          <w:color w:val="auto"/>
          <w:sz w:val="24"/>
          <w:szCs w:val="24"/>
        </w:rPr>
        <w:t xml:space="preserve">Category C – Reintegration into </w:t>
      </w:r>
      <w:r w:rsidR="00E026FE" w:rsidRPr="006B2EB8">
        <w:rPr>
          <w:rFonts w:ascii="Arial" w:hAnsi="Arial" w:cs="Arial"/>
          <w:color w:val="auto"/>
          <w:sz w:val="24"/>
          <w:szCs w:val="24"/>
        </w:rPr>
        <w:t>M</w:t>
      </w:r>
      <w:r w:rsidRPr="006B2EB8">
        <w:rPr>
          <w:rFonts w:ascii="Arial" w:hAnsi="Arial" w:cs="Arial"/>
          <w:color w:val="auto"/>
          <w:sz w:val="24"/>
          <w:szCs w:val="24"/>
        </w:rPr>
        <w:t xml:space="preserve">ainstream </w:t>
      </w:r>
      <w:r w:rsidR="00E026FE" w:rsidRPr="006B2EB8">
        <w:rPr>
          <w:rFonts w:ascii="Arial" w:hAnsi="Arial" w:cs="Arial"/>
          <w:color w:val="auto"/>
          <w:sz w:val="24"/>
          <w:szCs w:val="24"/>
        </w:rPr>
        <w:t>E</w:t>
      </w:r>
      <w:r w:rsidRPr="006B2EB8">
        <w:rPr>
          <w:rFonts w:ascii="Arial" w:hAnsi="Arial" w:cs="Arial"/>
          <w:color w:val="auto"/>
          <w:sz w:val="24"/>
          <w:szCs w:val="24"/>
        </w:rPr>
        <w:t>ducation</w:t>
      </w:r>
      <w:bookmarkEnd w:id="17"/>
    </w:p>
    <w:p w:rsidR="00AE4A16" w:rsidRPr="006B2EB8" w:rsidRDefault="00AE4A16" w:rsidP="00E026FE">
      <w:pPr>
        <w:pStyle w:val="Heading2"/>
        <w:rPr>
          <w:rFonts w:ascii="Arial" w:hAnsi="Arial" w:cs="Arial"/>
          <w:b w:val="0"/>
          <w:color w:val="auto"/>
          <w:sz w:val="24"/>
          <w:szCs w:val="24"/>
        </w:rPr>
      </w:pPr>
      <w:r w:rsidRPr="006B2EB8">
        <w:rPr>
          <w:rFonts w:ascii="Arial" w:hAnsi="Arial" w:cs="Arial"/>
          <w:b w:val="0"/>
          <w:color w:val="auto"/>
          <w:sz w:val="24"/>
          <w:szCs w:val="24"/>
        </w:rPr>
        <w:t xml:space="preserve">This covers the scenario whereby a child needs re-integration from specialist or alternative provision. The </w:t>
      </w:r>
      <w:r w:rsidR="00251E84" w:rsidRPr="006B2EB8">
        <w:rPr>
          <w:rFonts w:ascii="Arial" w:hAnsi="Arial" w:cs="Arial"/>
          <w:b w:val="0"/>
          <w:color w:val="auto"/>
          <w:sz w:val="24"/>
          <w:szCs w:val="24"/>
        </w:rPr>
        <w:t>Pupil Re</w:t>
      </w:r>
      <w:r w:rsidRPr="006B2EB8">
        <w:rPr>
          <w:rFonts w:ascii="Arial" w:hAnsi="Arial" w:cs="Arial"/>
          <w:b w:val="0"/>
          <w:color w:val="auto"/>
          <w:sz w:val="24"/>
          <w:szCs w:val="24"/>
        </w:rPr>
        <w:t xml:space="preserve">-integration </w:t>
      </w:r>
      <w:r w:rsidR="00251E84" w:rsidRPr="006B2EB8">
        <w:rPr>
          <w:rFonts w:ascii="Arial" w:hAnsi="Arial" w:cs="Arial"/>
          <w:b w:val="0"/>
          <w:color w:val="auto"/>
          <w:sz w:val="24"/>
          <w:szCs w:val="24"/>
        </w:rPr>
        <w:t xml:space="preserve">Team </w:t>
      </w:r>
      <w:r w:rsidRPr="006B2EB8">
        <w:rPr>
          <w:rFonts w:ascii="Arial" w:hAnsi="Arial" w:cs="Arial"/>
          <w:b w:val="0"/>
          <w:color w:val="auto"/>
          <w:sz w:val="24"/>
          <w:szCs w:val="24"/>
        </w:rPr>
        <w:t>deal with these requests on a case by case basis, ensuring that these students are distributed as equally as possible between schools.</w:t>
      </w:r>
      <w:r w:rsidR="00A25E3A" w:rsidRPr="006B2EB8">
        <w:rPr>
          <w:rFonts w:ascii="Arial" w:hAnsi="Arial" w:cs="Arial"/>
          <w:b w:val="0"/>
          <w:color w:val="auto"/>
          <w:sz w:val="24"/>
          <w:szCs w:val="24"/>
        </w:rPr>
        <w:t xml:space="preserve"> </w:t>
      </w:r>
    </w:p>
    <w:p w:rsidR="00751F31" w:rsidRPr="006B2EB8" w:rsidRDefault="00751F31" w:rsidP="00A25E3A">
      <w:pPr>
        <w:pStyle w:val="Heading1"/>
        <w:ind w:left="502"/>
        <w:rPr>
          <w:rFonts w:ascii="Arial" w:hAnsi="Arial" w:cs="Arial"/>
          <w:color w:val="auto"/>
          <w:sz w:val="24"/>
          <w:szCs w:val="24"/>
        </w:rPr>
      </w:pPr>
      <w:bookmarkStart w:id="18" w:name="_Toc78564572"/>
      <w:r w:rsidRPr="006B2EB8">
        <w:rPr>
          <w:rFonts w:ascii="Arial" w:hAnsi="Arial" w:cs="Arial"/>
          <w:color w:val="auto"/>
          <w:sz w:val="24"/>
          <w:szCs w:val="24"/>
        </w:rPr>
        <w:t xml:space="preserve">Children who have been permanently </w:t>
      </w:r>
      <w:r w:rsidR="00710870" w:rsidRPr="006B2EB8">
        <w:rPr>
          <w:rFonts w:ascii="Arial" w:hAnsi="Arial" w:cs="Arial"/>
          <w:color w:val="auto"/>
          <w:sz w:val="24"/>
          <w:szCs w:val="24"/>
        </w:rPr>
        <w:t>excluded</w:t>
      </w:r>
      <w:r w:rsidRPr="006B2EB8">
        <w:rPr>
          <w:rFonts w:ascii="Arial" w:hAnsi="Arial" w:cs="Arial"/>
          <w:color w:val="auto"/>
          <w:sz w:val="24"/>
          <w:szCs w:val="24"/>
        </w:rPr>
        <w:t xml:space="preserve"> and for whom mainstrea</w:t>
      </w:r>
      <w:r w:rsidR="00F50737" w:rsidRPr="006B2EB8">
        <w:rPr>
          <w:rFonts w:ascii="Arial" w:hAnsi="Arial" w:cs="Arial"/>
          <w:color w:val="auto"/>
          <w:sz w:val="24"/>
          <w:szCs w:val="24"/>
        </w:rPr>
        <w:t xml:space="preserve">m education is not yet </w:t>
      </w:r>
      <w:r w:rsidR="00EC30D7" w:rsidRPr="006B2EB8">
        <w:rPr>
          <w:rFonts w:ascii="Arial" w:hAnsi="Arial" w:cs="Arial"/>
          <w:color w:val="auto"/>
          <w:sz w:val="24"/>
          <w:szCs w:val="24"/>
        </w:rPr>
        <w:t>recommended</w:t>
      </w:r>
      <w:bookmarkEnd w:id="18"/>
    </w:p>
    <w:p w:rsidR="00E026FE" w:rsidRPr="006B2EB8" w:rsidRDefault="00E026FE" w:rsidP="00E026FE">
      <w:pPr>
        <w:pStyle w:val="ListParagraph"/>
        <w:ind w:left="502"/>
        <w:rPr>
          <w:rFonts w:ascii="Arial" w:hAnsi="Arial" w:cs="Arial"/>
          <w:sz w:val="24"/>
          <w:szCs w:val="24"/>
        </w:rPr>
      </w:pPr>
    </w:p>
    <w:p w:rsidR="00FA3F6E" w:rsidRPr="006B2EB8" w:rsidRDefault="00FA3F6E" w:rsidP="00E026FE">
      <w:pPr>
        <w:pStyle w:val="Heading2"/>
        <w:rPr>
          <w:rFonts w:ascii="Arial" w:hAnsi="Arial" w:cs="Arial"/>
          <w:b w:val="0"/>
          <w:color w:val="auto"/>
          <w:sz w:val="24"/>
          <w:szCs w:val="24"/>
        </w:rPr>
      </w:pPr>
      <w:r w:rsidRPr="006B2EB8">
        <w:rPr>
          <w:rFonts w:ascii="Arial" w:hAnsi="Arial" w:cs="Arial"/>
          <w:b w:val="0"/>
          <w:color w:val="auto"/>
          <w:sz w:val="24"/>
          <w:szCs w:val="24"/>
        </w:rPr>
        <w:t>A child may be considered for an exceptional referral for alternative provision</w:t>
      </w:r>
      <w:r w:rsidR="003F7D3E" w:rsidRPr="006B2EB8">
        <w:rPr>
          <w:rFonts w:ascii="Arial" w:hAnsi="Arial" w:cs="Arial"/>
          <w:b w:val="0"/>
          <w:color w:val="auto"/>
          <w:sz w:val="24"/>
          <w:szCs w:val="24"/>
        </w:rPr>
        <w:t xml:space="preserve"> where the child:</w:t>
      </w:r>
      <w:r w:rsidRPr="006B2EB8">
        <w:rPr>
          <w:rFonts w:ascii="Arial" w:hAnsi="Arial" w:cs="Arial"/>
          <w:b w:val="0"/>
          <w:color w:val="auto"/>
          <w:sz w:val="24"/>
          <w:szCs w:val="24"/>
        </w:rPr>
        <w:t xml:space="preserve"> </w:t>
      </w:r>
    </w:p>
    <w:p w:rsidR="00FA3F6E" w:rsidRPr="006B2EB8" w:rsidRDefault="00FA3F6E" w:rsidP="00FA3F6E">
      <w:pPr>
        <w:pStyle w:val="ListParagraph"/>
        <w:rPr>
          <w:rFonts w:ascii="Arial" w:hAnsi="Arial" w:cs="Arial"/>
          <w:sz w:val="24"/>
          <w:szCs w:val="24"/>
        </w:rPr>
      </w:pPr>
    </w:p>
    <w:p w:rsidR="00FA3F6E" w:rsidRPr="006B2EB8" w:rsidRDefault="003F7D3E" w:rsidP="00D940D8">
      <w:pPr>
        <w:pStyle w:val="ListParagraph"/>
        <w:numPr>
          <w:ilvl w:val="1"/>
          <w:numId w:val="28"/>
        </w:numPr>
        <w:spacing w:after="0"/>
        <w:rPr>
          <w:rFonts w:ascii="Arial" w:hAnsi="Arial" w:cs="Arial"/>
          <w:sz w:val="24"/>
          <w:szCs w:val="24"/>
        </w:rPr>
      </w:pPr>
      <w:r w:rsidRPr="006B2EB8">
        <w:rPr>
          <w:rFonts w:ascii="Arial" w:hAnsi="Arial" w:cs="Arial"/>
          <w:sz w:val="24"/>
          <w:szCs w:val="24"/>
        </w:rPr>
        <w:t xml:space="preserve">Was </w:t>
      </w:r>
      <w:r w:rsidR="00FA3F6E" w:rsidRPr="006B2EB8">
        <w:rPr>
          <w:rFonts w:ascii="Arial" w:hAnsi="Arial" w:cs="Arial"/>
          <w:sz w:val="24"/>
          <w:szCs w:val="24"/>
        </w:rPr>
        <w:t>last educated in alternative provision before moving to this county</w:t>
      </w:r>
      <w:r w:rsidRPr="006B2EB8">
        <w:rPr>
          <w:rFonts w:ascii="Arial" w:hAnsi="Arial" w:cs="Arial"/>
          <w:sz w:val="24"/>
          <w:szCs w:val="24"/>
        </w:rPr>
        <w:t>;</w:t>
      </w:r>
      <w:r w:rsidR="00FA3F6E" w:rsidRPr="006B2EB8">
        <w:rPr>
          <w:rFonts w:ascii="Arial" w:hAnsi="Arial" w:cs="Arial"/>
          <w:sz w:val="24"/>
          <w:szCs w:val="24"/>
        </w:rPr>
        <w:t xml:space="preserve"> </w:t>
      </w:r>
    </w:p>
    <w:p w:rsidR="00AE4A16" w:rsidRPr="006B2EB8" w:rsidRDefault="00FA3F6E" w:rsidP="00D940D8">
      <w:pPr>
        <w:pStyle w:val="ListParagraph"/>
        <w:numPr>
          <w:ilvl w:val="1"/>
          <w:numId w:val="28"/>
        </w:numPr>
        <w:spacing w:after="0"/>
        <w:rPr>
          <w:rFonts w:ascii="Arial" w:hAnsi="Arial" w:cs="Arial"/>
          <w:sz w:val="24"/>
          <w:szCs w:val="24"/>
        </w:rPr>
      </w:pPr>
      <w:r w:rsidRPr="006B2EB8">
        <w:rPr>
          <w:rFonts w:ascii="Arial" w:hAnsi="Arial" w:cs="Arial"/>
          <w:sz w:val="24"/>
          <w:szCs w:val="24"/>
        </w:rPr>
        <w:t xml:space="preserve">Is yet to be reintegrated </w:t>
      </w:r>
      <w:r w:rsidR="0009421F" w:rsidRPr="006B2EB8">
        <w:rPr>
          <w:rFonts w:ascii="Arial" w:hAnsi="Arial" w:cs="Arial"/>
          <w:sz w:val="24"/>
          <w:szCs w:val="24"/>
        </w:rPr>
        <w:t xml:space="preserve">to mainstream provision </w:t>
      </w:r>
      <w:r w:rsidRPr="006B2EB8">
        <w:rPr>
          <w:rFonts w:ascii="Arial" w:hAnsi="Arial" w:cs="Arial"/>
          <w:sz w:val="24"/>
          <w:szCs w:val="24"/>
        </w:rPr>
        <w:t>following a permanent exclusion.</w:t>
      </w:r>
    </w:p>
    <w:p w:rsidR="00EC30D7" w:rsidRPr="006B2EB8" w:rsidRDefault="00751F31" w:rsidP="00D940D8">
      <w:pPr>
        <w:pStyle w:val="Heading2"/>
        <w:spacing w:before="0"/>
        <w:rPr>
          <w:rFonts w:ascii="Arial" w:hAnsi="Arial" w:cs="Arial"/>
          <w:b w:val="0"/>
          <w:color w:val="auto"/>
          <w:sz w:val="24"/>
          <w:szCs w:val="24"/>
        </w:rPr>
      </w:pPr>
      <w:r w:rsidRPr="006B2EB8">
        <w:rPr>
          <w:rFonts w:ascii="Arial" w:hAnsi="Arial" w:cs="Arial"/>
          <w:b w:val="0"/>
          <w:color w:val="auto"/>
          <w:sz w:val="24"/>
          <w:szCs w:val="24"/>
        </w:rPr>
        <w:lastRenderedPageBreak/>
        <w:t>In all other cases, where a child does not meet the criteria for an exceptional referral to alternative provision</w:t>
      </w:r>
      <w:r w:rsidR="003F7D3E" w:rsidRPr="006B2EB8">
        <w:rPr>
          <w:rFonts w:ascii="Arial" w:hAnsi="Arial" w:cs="Arial"/>
          <w:b w:val="0"/>
          <w:color w:val="auto"/>
          <w:sz w:val="24"/>
          <w:szCs w:val="24"/>
        </w:rPr>
        <w:t>,</w:t>
      </w:r>
      <w:r w:rsidRPr="006B2EB8">
        <w:rPr>
          <w:rFonts w:ascii="Arial" w:hAnsi="Arial" w:cs="Arial"/>
          <w:b w:val="0"/>
          <w:color w:val="auto"/>
          <w:sz w:val="24"/>
          <w:szCs w:val="24"/>
        </w:rPr>
        <w:t xml:space="preserve"> </w:t>
      </w:r>
      <w:r w:rsidR="00A07805" w:rsidRPr="006B2EB8">
        <w:rPr>
          <w:rFonts w:ascii="Arial" w:hAnsi="Arial" w:cs="Arial"/>
          <w:b w:val="0"/>
          <w:color w:val="auto"/>
          <w:sz w:val="24"/>
          <w:szCs w:val="24"/>
        </w:rPr>
        <w:t xml:space="preserve">they </w:t>
      </w:r>
      <w:r w:rsidRPr="006B2EB8">
        <w:rPr>
          <w:rFonts w:ascii="Arial" w:hAnsi="Arial" w:cs="Arial"/>
          <w:b w:val="0"/>
          <w:color w:val="auto"/>
          <w:sz w:val="24"/>
          <w:szCs w:val="24"/>
        </w:rPr>
        <w:t>will be considered through th</w:t>
      </w:r>
      <w:r w:rsidR="00A07805" w:rsidRPr="006B2EB8">
        <w:rPr>
          <w:rFonts w:ascii="Arial" w:hAnsi="Arial" w:cs="Arial"/>
          <w:b w:val="0"/>
          <w:color w:val="auto"/>
          <w:sz w:val="24"/>
          <w:szCs w:val="24"/>
        </w:rPr>
        <w:t xml:space="preserve">e normal </w:t>
      </w:r>
      <w:r w:rsidR="003F7D3E" w:rsidRPr="006B2EB8">
        <w:rPr>
          <w:rFonts w:ascii="Arial" w:hAnsi="Arial" w:cs="Arial"/>
          <w:b w:val="0"/>
          <w:color w:val="auto"/>
          <w:sz w:val="24"/>
          <w:szCs w:val="24"/>
        </w:rPr>
        <w:t xml:space="preserve">in year </w:t>
      </w:r>
      <w:r w:rsidR="00A07805" w:rsidRPr="006B2EB8">
        <w:rPr>
          <w:rFonts w:ascii="Arial" w:hAnsi="Arial" w:cs="Arial"/>
          <w:b w:val="0"/>
          <w:color w:val="auto"/>
          <w:sz w:val="24"/>
          <w:szCs w:val="24"/>
        </w:rPr>
        <w:t xml:space="preserve">process for children with challenging </w:t>
      </w:r>
      <w:r w:rsidR="008C6379" w:rsidRPr="006B2EB8">
        <w:rPr>
          <w:rFonts w:ascii="Arial" w:hAnsi="Arial" w:cs="Arial"/>
          <w:b w:val="0"/>
          <w:color w:val="auto"/>
          <w:sz w:val="24"/>
          <w:szCs w:val="24"/>
        </w:rPr>
        <w:t>behaviour</w:t>
      </w:r>
      <w:r w:rsidR="00A07805" w:rsidRPr="006B2EB8">
        <w:rPr>
          <w:rFonts w:ascii="Arial" w:hAnsi="Arial" w:cs="Arial"/>
          <w:b w:val="0"/>
          <w:color w:val="auto"/>
          <w:sz w:val="24"/>
          <w:szCs w:val="24"/>
        </w:rPr>
        <w:t xml:space="preserve"> for</w:t>
      </w:r>
      <w:r w:rsidRPr="006B2EB8">
        <w:rPr>
          <w:rFonts w:ascii="Arial" w:hAnsi="Arial" w:cs="Arial"/>
          <w:b w:val="0"/>
          <w:color w:val="auto"/>
          <w:sz w:val="24"/>
          <w:szCs w:val="24"/>
        </w:rPr>
        <w:t xml:space="preserve"> a mainstream school place. This is irrespective of whether they have been accessing alternative provision at the school </w:t>
      </w:r>
      <w:r w:rsidR="003F7D3E" w:rsidRPr="006B2EB8">
        <w:rPr>
          <w:rFonts w:ascii="Arial" w:hAnsi="Arial" w:cs="Arial"/>
          <w:b w:val="0"/>
          <w:color w:val="auto"/>
          <w:sz w:val="24"/>
          <w:szCs w:val="24"/>
        </w:rPr>
        <w:t xml:space="preserve">where </w:t>
      </w:r>
      <w:r w:rsidRPr="006B2EB8">
        <w:rPr>
          <w:rFonts w:ascii="Arial" w:hAnsi="Arial" w:cs="Arial"/>
          <w:b w:val="0"/>
          <w:color w:val="auto"/>
          <w:sz w:val="24"/>
          <w:szCs w:val="24"/>
        </w:rPr>
        <w:t>they are currently on roll or were most recently on roll.</w:t>
      </w:r>
    </w:p>
    <w:p w:rsidR="00751F31" w:rsidRPr="006B2EB8" w:rsidRDefault="00EC30D7" w:rsidP="00E026FE">
      <w:pPr>
        <w:pStyle w:val="Heading2"/>
        <w:rPr>
          <w:rFonts w:ascii="Arial" w:hAnsi="Arial" w:cs="Arial"/>
          <w:b w:val="0"/>
          <w:color w:val="auto"/>
          <w:sz w:val="24"/>
          <w:szCs w:val="24"/>
        </w:rPr>
      </w:pPr>
      <w:r w:rsidRPr="006B2EB8">
        <w:rPr>
          <w:rFonts w:ascii="Arial" w:hAnsi="Arial" w:cs="Arial"/>
          <w:b w:val="0"/>
          <w:color w:val="auto"/>
          <w:sz w:val="24"/>
          <w:szCs w:val="24"/>
        </w:rPr>
        <w:t>Those that do meet the above criteria for an exceptional referral</w:t>
      </w:r>
      <w:r w:rsidR="00AE4A16" w:rsidRPr="006B2EB8">
        <w:rPr>
          <w:rFonts w:ascii="Arial" w:hAnsi="Arial" w:cs="Arial"/>
          <w:b w:val="0"/>
          <w:color w:val="auto"/>
          <w:sz w:val="24"/>
          <w:szCs w:val="24"/>
        </w:rPr>
        <w:t xml:space="preserve"> or those on roll at mainstream provision</w:t>
      </w:r>
      <w:r w:rsidR="003F7D3E" w:rsidRPr="006B2EB8">
        <w:rPr>
          <w:rFonts w:ascii="Arial" w:hAnsi="Arial" w:cs="Arial"/>
          <w:b w:val="0"/>
          <w:color w:val="auto"/>
          <w:sz w:val="24"/>
          <w:szCs w:val="24"/>
        </w:rPr>
        <w:t>,</w:t>
      </w:r>
      <w:r w:rsidRPr="006B2EB8">
        <w:rPr>
          <w:rFonts w:ascii="Arial" w:hAnsi="Arial" w:cs="Arial"/>
          <w:b w:val="0"/>
          <w:color w:val="auto"/>
          <w:sz w:val="24"/>
          <w:szCs w:val="24"/>
        </w:rPr>
        <w:t xml:space="preserve"> may not be offered an alternative placement should the in year process fail to secure a mainstream school place.</w:t>
      </w:r>
      <w:r w:rsidR="008E261F" w:rsidRPr="006B2EB8">
        <w:rPr>
          <w:rFonts w:ascii="Arial" w:hAnsi="Arial" w:cs="Arial"/>
          <w:b w:val="0"/>
          <w:color w:val="auto"/>
          <w:sz w:val="24"/>
          <w:szCs w:val="24"/>
        </w:rPr>
        <w:t xml:space="preserve"> This does not impact on </w:t>
      </w:r>
      <w:r w:rsidR="00A07805" w:rsidRPr="006B2EB8">
        <w:rPr>
          <w:rFonts w:ascii="Arial" w:hAnsi="Arial" w:cs="Arial"/>
          <w:b w:val="0"/>
          <w:color w:val="auto"/>
          <w:sz w:val="24"/>
          <w:szCs w:val="24"/>
        </w:rPr>
        <w:t>parents'</w:t>
      </w:r>
      <w:r w:rsidR="008E261F" w:rsidRPr="006B2EB8">
        <w:rPr>
          <w:rFonts w:ascii="Arial" w:hAnsi="Arial" w:cs="Arial"/>
          <w:b w:val="0"/>
          <w:color w:val="auto"/>
          <w:sz w:val="24"/>
          <w:szCs w:val="24"/>
        </w:rPr>
        <w:t xml:space="preserve"> right to apply for these places and a right of appeal if the place is refused.</w:t>
      </w:r>
    </w:p>
    <w:p w:rsidR="007D4F3C" w:rsidRPr="006B2EB8" w:rsidRDefault="00751F31" w:rsidP="007D4F3C">
      <w:pPr>
        <w:pStyle w:val="Heading1"/>
        <w:rPr>
          <w:rFonts w:ascii="Arial" w:hAnsi="Arial" w:cs="Arial"/>
          <w:color w:val="auto"/>
          <w:sz w:val="24"/>
          <w:szCs w:val="24"/>
        </w:rPr>
      </w:pPr>
      <w:bookmarkStart w:id="19" w:name="_Toc78564573"/>
      <w:r w:rsidRPr="006B2EB8">
        <w:rPr>
          <w:rFonts w:ascii="Arial" w:hAnsi="Arial" w:cs="Arial"/>
          <w:color w:val="auto"/>
          <w:sz w:val="24"/>
          <w:szCs w:val="24"/>
        </w:rPr>
        <w:t>Further Informatio</w:t>
      </w:r>
      <w:bookmarkEnd w:id="19"/>
      <w:r w:rsidR="007D4F3C" w:rsidRPr="006B2EB8">
        <w:rPr>
          <w:rFonts w:ascii="Arial" w:hAnsi="Arial" w:cs="Arial"/>
          <w:color w:val="auto"/>
          <w:sz w:val="24"/>
          <w:szCs w:val="24"/>
        </w:rPr>
        <w:t xml:space="preserve">n </w:t>
      </w:r>
    </w:p>
    <w:p w:rsidR="00751F31" w:rsidRPr="001B4423" w:rsidRDefault="00751F31" w:rsidP="007D4F3C">
      <w:pPr>
        <w:pStyle w:val="Heading2"/>
        <w:rPr>
          <w:rFonts w:ascii="Arial" w:hAnsi="Arial" w:cs="Arial"/>
          <w:b w:val="0"/>
          <w:color w:val="auto"/>
          <w:sz w:val="24"/>
          <w:szCs w:val="24"/>
        </w:rPr>
      </w:pPr>
      <w:r w:rsidRPr="006B2EB8">
        <w:rPr>
          <w:rFonts w:ascii="Arial" w:hAnsi="Arial" w:cs="Arial"/>
          <w:b w:val="0"/>
          <w:color w:val="auto"/>
          <w:sz w:val="24"/>
          <w:szCs w:val="24"/>
        </w:rPr>
        <w:t xml:space="preserve">Schools must not cite oversubscription or already being at </w:t>
      </w:r>
      <w:r w:rsidR="00A25E3A" w:rsidRPr="006B2EB8">
        <w:rPr>
          <w:rFonts w:ascii="Arial" w:hAnsi="Arial" w:cs="Arial"/>
          <w:b w:val="0"/>
          <w:color w:val="auto"/>
          <w:sz w:val="24"/>
          <w:szCs w:val="24"/>
        </w:rPr>
        <w:t>operational capacity</w:t>
      </w:r>
      <w:r w:rsidRPr="006B2EB8">
        <w:rPr>
          <w:rFonts w:ascii="Arial" w:hAnsi="Arial" w:cs="Arial"/>
          <w:b w:val="0"/>
          <w:color w:val="auto"/>
          <w:sz w:val="24"/>
          <w:szCs w:val="24"/>
        </w:rPr>
        <w:t xml:space="preserve"> </w:t>
      </w:r>
      <w:r w:rsidRPr="001B4423">
        <w:rPr>
          <w:rFonts w:ascii="Arial" w:hAnsi="Arial" w:cs="Arial"/>
          <w:b w:val="0"/>
          <w:color w:val="auto"/>
          <w:sz w:val="24"/>
          <w:szCs w:val="24"/>
        </w:rPr>
        <w:t xml:space="preserve">as a reason for not admitting a child under </w:t>
      </w:r>
      <w:r w:rsidR="00710870" w:rsidRPr="001B4423">
        <w:rPr>
          <w:rFonts w:ascii="Arial" w:hAnsi="Arial" w:cs="Arial"/>
          <w:b w:val="0"/>
          <w:color w:val="auto"/>
          <w:sz w:val="24"/>
          <w:szCs w:val="24"/>
        </w:rPr>
        <w:t>Fair Access</w:t>
      </w:r>
      <w:r w:rsidRPr="001B4423">
        <w:rPr>
          <w:rFonts w:ascii="Arial" w:hAnsi="Arial" w:cs="Arial"/>
          <w:b w:val="0"/>
          <w:color w:val="auto"/>
          <w:sz w:val="24"/>
          <w:szCs w:val="24"/>
        </w:rPr>
        <w:t>.</w:t>
      </w:r>
    </w:p>
    <w:p w:rsidR="00751F31" w:rsidRPr="001B4423" w:rsidRDefault="00751F31" w:rsidP="007D4F3C">
      <w:pPr>
        <w:pStyle w:val="Heading2"/>
        <w:rPr>
          <w:rFonts w:ascii="Arial" w:hAnsi="Arial" w:cs="Arial"/>
          <w:b w:val="0"/>
          <w:color w:val="auto"/>
        </w:rPr>
      </w:pPr>
      <w:r w:rsidRPr="001B4423">
        <w:rPr>
          <w:rFonts w:ascii="Arial" w:hAnsi="Arial" w:cs="Arial"/>
          <w:b w:val="0"/>
          <w:color w:val="auto"/>
        </w:rPr>
        <w:t xml:space="preserve">Pupils falling </w:t>
      </w:r>
      <w:r w:rsidR="001B4423" w:rsidRPr="001B4423">
        <w:rPr>
          <w:rFonts w:ascii="Arial" w:hAnsi="Arial" w:cs="Arial"/>
          <w:b w:val="0"/>
          <w:color w:val="auto"/>
        </w:rPr>
        <w:t>under Fair</w:t>
      </w:r>
      <w:r w:rsidRPr="001B4423">
        <w:rPr>
          <w:rFonts w:ascii="Arial" w:hAnsi="Arial" w:cs="Arial"/>
          <w:b w:val="0"/>
          <w:color w:val="auto"/>
        </w:rPr>
        <w:t xml:space="preserve"> Access must be given priority for admission over others on a reserve list or awaiting appeal</w:t>
      </w:r>
      <w:r w:rsidR="003F7D3E" w:rsidRPr="001B4423">
        <w:rPr>
          <w:rFonts w:ascii="Arial" w:hAnsi="Arial" w:cs="Arial"/>
          <w:b w:val="0"/>
          <w:color w:val="auto"/>
        </w:rPr>
        <w:t>.</w:t>
      </w:r>
    </w:p>
    <w:p w:rsidR="009E6F9C" w:rsidRPr="001B4423" w:rsidRDefault="009E6F9C" w:rsidP="006B2EB8">
      <w:pPr>
        <w:pStyle w:val="Heading2"/>
        <w:rPr>
          <w:rFonts w:ascii="Arial" w:hAnsi="Arial" w:cs="Arial"/>
          <w:b w:val="0"/>
          <w:color w:val="auto"/>
        </w:rPr>
      </w:pPr>
      <w:r w:rsidRPr="001B4423">
        <w:rPr>
          <w:rFonts w:ascii="Arial" w:hAnsi="Arial" w:cs="Arial"/>
          <w:b w:val="0"/>
          <w:color w:val="auto"/>
        </w:rPr>
        <w:t>Schools must not refuse on the grounds that a child requires reasonable adjustments to be made for them</w:t>
      </w:r>
      <w:r w:rsidR="00A25E3A" w:rsidRPr="001B4423">
        <w:rPr>
          <w:rFonts w:ascii="Arial" w:hAnsi="Arial" w:cs="Arial"/>
          <w:b w:val="0"/>
          <w:color w:val="auto"/>
        </w:rPr>
        <w:t>.</w:t>
      </w:r>
    </w:p>
    <w:p w:rsidR="009E6F9C" w:rsidRPr="001B4423" w:rsidRDefault="009E6F9C" w:rsidP="006B2EB8">
      <w:pPr>
        <w:pStyle w:val="Heading2"/>
        <w:rPr>
          <w:rFonts w:ascii="Arial" w:hAnsi="Arial" w:cs="Arial"/>
          <w:b w:val="0"/>
          <w:color w:val="auto"/>
        </w:rPr>
      </w:pPr>
      <w:r w:rsidRPr="001B4423">
        <w:rPr>
          <w:rFonts w:ascii="Arial" w:hAnsi="Arial" w:cs="Arial"/>
          <w:b w:val="0"/>
          <w:color w:val="auto"/>
        </w:rPr>
        <w:t>Schools must not refuse on the basis that there is a poor match of examination subjects/boards.</w:t>
      </w:r>
    </w:p>
    <w:p w:rsidR="009E6F9C" w:rsidRPr="001B4423" w:rsidRDefault="009E6F9C" w:rsidP="006B2EB8">
      <w:pPr>
        <w:pStyle w:val="Heading2"/>
        <w:rPr>
          <w:rFonts w:ascii="Arial" w:hAnsi="Arial" w:cs="Arial"/>
          <w:b w:val="0"/>
          <w:color w:val="auto"/>
        </w:rPr>
      </w:pPr>
      <w:r w:rsidRPr="001B4423">
        <w:rPr>
          <w:rFonts w:ascii="Arial" w:hAnsi="Arial" w:cs="Arial"/>
          <w:b w:val="0"/>
          <w:color w:val="auto"/>
        </w:rPr>
        <w:t xml:space="preserve">School must not refuse on the basis that they believe that the child should be placed in </w:t>
      </w:r>
      <w:r w:rsidR="003F7D3E" w:rsidRPr="001B4423">
        <w:rPr>
          <w:rFonts w:ascii="Arial" w:hAnsi="Arial" w:cs="Arial"/>
          <w:b w:val="0"/>
          <w:color w:val="auto"/>
        </w:rPr>
        <w:t xml:space="preserve">alternative provision </w:t>
      </w:r>
      <w:r w:rsidRPr="001B4423">
        <w:rPr>
          <w:rFonts w:ascii="Arial" w:hAnsi="Arial" w:cs="Arial"/>
          <w:b w:val="0"/>
          <w:color w:val="auto"/>
        </w:rPr>
        <w:t>unless meeting the criteria listed above for an exceptional referral.</w:t>
      </w:r>
    </w:p>
    <w:p w:rsidR="009E6F9C" w:rsidRPr="001B4423" w:rsidRDefault="009E6F9C" w:rsidP="006B2EB8">
      <w:pPr>
        <w:pStyle w:val="Heading2"/>
        <w:rPr>
          <w:rFonts w:ascii="Arial" w:hAnsi="Arial" w:cs="Arial"/>
          <w:b w:val="0"/>
          <w:color w:val="auto"/>
        </w:rPr>
      </w:pPr>
      <w:r w:rsidRPr="001B4423">
        <w:rPr>
          <w:rFonts w:ascii="Arial" w:hAnsi="Arial" w:cs="Arial"/>
          <w:b w:val="0"/>
          <w:color w:val="auto"/>
        </w:rPr>
        <w:t xml:space="preserve">Schools must not refuse an application based on their opinion that the child would benefit from a </w:t>
      </w:r>
      <w:r w:rsidR="0051062E" w:rsidRPr="001B4423">
        <w:rPr>
          <w:rFonts w:ascii="Arial" w:hAnsi="Arial" w:cs="Arial"/>
          <w:b w:val="0"/>
          <w:color w:val="auto"/>
        </w:rPr>
        <w:t>m</w:t>
      </w:r>
      <w:r w:rsidR="003F7D3E" w:rsidRPr="001B4423">
        <w:rPr>
          <w:rFonts w:ascii="Arial" w:hAnsi="Arial" w:cs="Arial"/>
          <w:b w:val="0"/>
          <w:color w:val="auto"/>
        </w:rPr>
        <w:t xml:space="preserve">anaged </w:t>
      </w:r>
      <w:r w:rsidR="0051062E" w:rsidRPr="001B4423">
        <w:rPr>
          <w:rFonts w:ascii="Arial" w:hAnsi="Arial" w:cs="Arial"/>
          <w:b w:val="0"/>
          <w:color w:val="auto"/>
        </w:rPr>
        <w:t>m</w:t>
      </w:r>
      <w:r w:rsidR="003F7D3E" w:rsidRPr="001B4423">
        <w:rPr>
          <w:rFonts w:ascii="Arial" w:hAnsi="Arial" w:cs="Arial"/>
          <w:b w:val="0"/>
          <w:color w:val="auto"/>
        </w:rPr>
        <w:t>ove</w:t>
      </w:r>
      <w:r w:rsidRPr="001B4423">
        <w:rPr>
          <w:rFonts w:ascii="Arial" w:hAnsi="Arial" w:cs="Arial"/>
          <w:b w:val="0"/>
          <w:color w:val="auto"/>
        </w:rPr>
        <w:t xml:space="preserve">. Whilst this can be explored by </w:t>
      </w:r>
      <w:r w:rsidR="00A25E3A" w:rsidRPr="001B4423">
        <w:rPr>
          <w:rFonts w:ascii="Arial" w:hAnsi="Arial" w:cs="Arial"/>
          <w:b w:val="0"/>
          <w:color w:val="auto"/>
        </w:rPr>
        <w:t>the school</w:t>
      </w:r>
      <w:r w:rsidRPr="001B4423">
        <w:rPr>
          <w:rFonts w:ascii="Arial" w:hAnsi="Arial" w:cs="Arial"/>
          <w:b w:val="0"/>
          <w:color w:val="auto"/>
        </w:rPr>
        <w:t xml:space="preserve">, there must be agreement from both schools and the parent that this is appropriate for the child and cannot occur without parental consent. </w:t>
      </w:r>
    </w:p>
    <w:p w:rsidR="009E6F9C" w:rsidRPr="001B4423" w:rsidRDefault="009E6F9C" w:rsidP="006B2EB8">
      <w:pPr>
        <w:pStyle w:val="Heading2"/>
        <w:rPr>
          <w:rFonts w:ascii="Arial" w:hAnsi="Arial" w:cs="Arial"/>
          <w:b w:val="0"/>
          <w:color w:val="auto"/>
        </w:rPr>
      </w:pPr>
      <w:r w:rsidRPr="001B4423">
        <w:rPr>
          <w:rFonts w:ascii="Arial" w:hAnsi="Arial" w:cs="Arial"/>
          <w:b w:val="0"/>
          <w:color w:val="auto"/>
        </w:rPr>
        <w:t>In most cases</w:t>
      </w:r>
      <w:r w:rsidR="003F7D3E" w:rsidRPr="001B4423">
        <w:rPr>
          <w:rFonts w:ascii="Arial" w:hAnsi="Arial" w:cs="Arial"/>
          <w:b w:val="0"/>
          <w:color w:val="auto"/>
        </w:rPr>
        <w:t>,</w:t>
      </w:r>
      <w:r w:rsidRPr="001B4423">
        <w:rPr>
          <w:rFonts w:ascii="Arial" w:hAnsi="Arial" w:cs="Arial"/>
          <w:b w:val="0"/>
          <w:color w:val="auto"/>
        </w:rPr>
        <w:t xml:space="preserve"> use of the Fair Access Protocol should be unnecessary for a </w:t>
      </w:r>
      <w:r w:rsidR="003F7D3E" w:rsidRPr="001B4423">
        <w:rPr>
          <w:rFonts w:ascii="Arial" w:hAnsi="Arial" w:cs="Arial"/>
          <w:b w:val="0"/>
          <w:color w:val="auto"/>
        </w:rPr>
        <w:t>Previously Looked After Child</w:t>
      </w:r>
      <w:r w:rsidRPr="001B4423">
        <w:rPr>
          <w:rFonts w:ascii="Arial" w:hAnsi="Arial" w:cs="Arial"/>
          <w:b w:val="0"/>
          <w:color w:val="auto"/>
        </w:rPr>
        <w:t xml:space="preserve">. The DfE expect the local authority to aim to secure a school place particularly promptly for a </w:t>
      </w:r>
      <w:r w:rsidR="003F7D3E" w:rsidRPr="001B4423">
        <w:rPr>
          <w:rFonts w:ascii="Arial" w:hAnsi="Arial" w:cs="Arial"/>
          <w:b w:val="0"/>
          <w:color w:val="auto"/>
        </w:rPr>
        <w:t xml:space="preserve">Previously Looked After Child </w:t>
      </w:r>
      <w:r w:rsidRPr="001B4423">
        <w:rPr>
          <w:rFonts w:ascii="Arial" w:hAnsi="Arial" w:cs="Arial"/>
          <w:b w:val="0"/>
          <w:color w:val="auto"/>
        </w:rPr>
        <w:t xml:space="preserve">and for admission authorities to cooperate with this. </w:t>
      </w:r>
    </w:p>
    <w:p w:rsidR="0051062E" w:rsidRPr="001B4423" w:rsidRDefault="009E6F9C" w:rsidP="006B2EB8">
      <w:pPr>
        <w:pStyle w:val="Heading2"/>
        <w:rPr>
          <w:rFonts w:ascii="Arial" w:hAnsi="Arial" w:cs="Arial"/>
          <w:b w:val="0"/>
          <w:color w:val="auto"/>
        </w:rPr>
      </w:pPr>
      <w:r w:rsidRPr="001B4423">
        <w:rPr>
          <w:rFonts w:ascii="Arial" w:hAnsi="Arial" w:cs="Arial"/>
          <w:b w:val="0"/>
          <w:color w:val="auto"/>
        </w:rPr>
        <w:lastRenderedPageBreak/>
        <w:t>It is recognised that frequent school moves can be detrimental to a child's education. The FAP will not seek alternative placements for children already attending a school</w:t>
      </w:r>
      <w:r w:rsidR="00BD11CA" w:rsidRPr="001B4423">
        <w:rPr>
          <w:rFonts w:ascii="Arial" w:hAnsi="Arial" w:cs="Arial"/>
          <w:b w:val="0"/>
          <w:color w:val="auto"/>
        </w:rPr>
        <w:t xml:space="preserve"> within a reasonable distance of home</w:t>
      </w:r>
      <w:r w:rsidR="00A25E3A" w:rsidRPr="001B4423">
        <w:rPr>
          <w:rFonts w:ascii="Arial" w:hAnsi="Arial" w:cs="Arial"/>
          <w:b w:val="0"/>
          <w:color w:val="auto"/>
        </w:rPr>
        <w:t xml:space="preserve"> where the usual </w:t>
      </w:r>
      <w:r w:rsidR="003F7D3E" w:rsidRPr="001B4423">
        <w:rPr>
          <w:rFonts w:ascii="Arial" w:hAnsi="Arial" w:cs="Arial"/>
          <w:b w:val="0"/>
          <w:color w:val="auto"/>
        </w:rPr>
        <w:t xml:space="preserve">in </w:t>
      </w:r>
      <w:r w:rsidR="00A25E3A" w:rsidRPr="001B4423">
        <w:rPr>
          <w:rFonts w:ascii="Arial" w:hAnsi="Arial" w:cs="Arial"/>
          <w:b w:val="0"/>
          <w:color w:val="auto"/>
        </w:rPr>
        <w:t>year process has not resulted in an offer</w:t>
      </w:r>
      <w:r w:rsidR="003F7D3E" w:rsidRPr="001B4423">
        <w:rPr>
          <w:rFonts w:ascii="Arial" w:hAnsi="Arial" w:cs="Arial"/>
          <w:b w:val="0"/>
          <w:color w:val="auto"/>
        </w:rPr>
        <w:t>,</w:t>
      </w:r>
      <w:r w:rsidR="00A25E3A" w:rsidRPr="001B4423">
        <w:rPr>
          <w:rFonts w:ascii="Arial" w:hAnsi="Arial" w:cs="Arial"/>
          <w:b w:val="0"/>
          <w:color w:val="auto"/>
        </w:rPr>
        <w:t xml:space="preserve"> </w:t>
      </w:r>
      <w:r w:rsidRPr="001B4423">
        <w:rPr>
          <w:rFonts w:ascii="Arial" w:hAnsi="Arial" w:cs="Arial"/>
          <w:b w:val="0"/>
          <w:color w:val="auto"/>
        </w:rPr>
        <w:t xml:space="preserve">unless </w:t>
      </w:r>
      <w:r w:rsidR="00A25E3A" w:rsidRPr="001B4423">
        <w:rPr>
          <w:rFonts w:ascii="Arial" w:hAnsi="Arial" w:cs="Arial"/>
          <w:b w:val="0"/>
          <w:color w:val="auto"/>
        </w:rPr>
        <w:t xml:space="preserve">an </w:t>
      </w:r>
      <w:r w:rsidRPr="001B4423">
        <w:rPr>
          <w:rFonts w:ascii="Arial" w:hAnsi="Arial" w:cs="Arial"/>
          <w:b w:val="0"/>
          <w:color w:val="auto"/>
        </w:rPr>
        <w:t xml:space="preserve">exceptional </w:t>
      </w:r>
      <w:r w:rsidR="00A25E3A" w:rsidRPr="001B4423">
        <w:rPr>
          <w:rFonts w:ascii="Arial" w:hAnsi="Arial" w:cs="Arial"/>
          <w:b w:val="0"/>
          <w:color w:val="auto"/>
        </w:rPr>
        <w:t xml:space="preserve">referral for action under the </w:t>
      </w:r>
      <w:r w:rsidR="003F7D3E" w:rsidRPr="001B4423">
        <w:rPr>
          <w:rFonts w:ascii="Arial" w:hAnsi="Arial" w:cs="Arial"/>
          <w:b w:val="0"/>
          <w:color w:val="auto"/>
        </w:rPr>
        <w:t xml:space="preserve">Protocol </w:t>
      </w:r>
      <w:r w:rsidR="00A25E3A" w:rsidRPr="001B4423">
        <w:rPr>
          <w:rFonts w:ascii="Arial" w:hAnsi="Arial" w:cs="Arial"/>
          <w:b w:val="0"/>
          <w:color w:val="auto"/>
        </w:rPr>
        <w:t xml:space="preserve">is </w:t>
      </w:r>
      <w:r w:rsidR="0051062E" w:rsidRPr="001B4423">
        <w:rPr>
          <w:rFonts w:ascii="Arial" w:hAnsi="Arial" w:cs="Arial"/>
          <w:b w:val="0"/>
          <w:color w:val="auto"/>
        </w:rPr>
        <w:t>agreed to name a particular school at which attendance is necessary</w:t>
      </w:r>
      <w:r w:rsidR="00A25E3A" w:rsidRPr="001B4423">
        <w:rPr>
          <w:rFonts w:ascii="Arial" w:hAnsi="Arial" w:cs="Arial"/>
          <w:b w:val="0"/>
          <w:color w:val="auto"/>
        </w:rPr>
        <w:t>.</w:t>
      </w:r>
      <w:r w:rsidR="00BD11CA" w:rsidRPr="001B4423">
        <w:rPr>
          <w:rFonts w:ascii="Arial" w:hAnsi="Arial" w:cs="Arial"/>
          <w:b w:val="0"/>
          <w:color w:val="auto"/>
        </w:rPr>
        <w:t xml:space="preserve"> </w:t>
      </w:r>
    </w:p>
    <w:p w:rsidR="009E6F9C" w:rsidRPr="001B4423" w:rsidRDefault="00BD11CA" w:rsidP="006B2EB8">
      <w:pPr>
        <w:pStyle w:val="Heading2"/>
        <w:rPr>
          <w:rFonts w:ascii="Arial" w:hAnsi="Arial" w:cs="Arial"/>
          <w:b w:val="0"/>
          <w:color w:val="auto"/>
        </w:rPr>
      </w:pPr>
      <w:r w:rsidRPr="001B4423">
        <w:rPr>
          <w:rFonts w:ascii="Arial" w:hAnsi="Arial" w:cs="Arial"/>
          <w:b w:val="0"/>
          <w:color w:val="auto"/>
        </w:rPr>
        <w:t>Alternative provision is deemed</w:t>
      </w:r>
      <w:r w:rsidR="0009421F" w:rsidRPr="001B4423">
        <w:rPr>
          <w:rFonts w:ascii="Arial" w:hAnsi="Arial" w:cs="Arial"/>
          <w:b w:val="0"/>
          <w:color w:val="auto"/>
        </w:rPr>
        <w:t xml:space="preserve"> as</w:t>
      </w:r>
      <w:r w:rsidRPr="001B4423">
        <w:rPr>
          <w:rFonts w:ascii="Arial" w:hAnsi="Arial" w:cs="Arial"/>
          <w:b w:val="0"/>
          <w:color w:val="auto"/>
        </w:rPr>
        <w:t xml:space="preserve"> suitable</w:t>
      </w:r>
      <w:r w:rsidR="0009421F" w:rsidRPr="001B4423">
        <w:rPr>
          <w:rFonts w:ascii="Arial" w:hAnsi="Arial" w:cs="Arial"/>
          <w:b w:val="0"/>
          <w:color w:val="auto"/>
        </w:rPr>
        <w:t xml:space="preserve"> education for permanently excluded children</w:t>
      </w:r>
      <w:r w:rsidRPr="001B4423">
        <w:rPr>
          <w:rFonts w:ascii="Arial" w:hAnsi="Arial" w:cs="Arial"/>
          <w:b w:val="0"/>
          <w:color w:val="auto"/>
        </w:rPr>
        <w:t xml:space="preserve"> unless the child has been deemed ready for re-integration</w:t>
      </w:r>
      <w:r w:rsidR="0009421F" w:rsidRPr="001B4423">
        <w:rPr>
          <w:rFonts w:ascii="Arial" w:hAnsi="Arial" w:cs="Arial"/>
          <w:b w:val="0"/>
          <w:color w:val="auto"/>
        </w:rPr>
        <w:t xml:space="preserve"> </w:t>
      </w:r>
      <w:r w:rsidR="000577C4" w:rsidRPr="001B4423">
        <w:rPr>
          <w:rFonts w:ascii="Arial" w:hAnsi="Arial" w:cs="Arial"/>
          <w:b w:val="0"/>
          <w:color w:val="auto"/>
        </w:rPr>
        <w:t xml:space="preserve">from the professionals working with that child. </w:t>
      </w:r>
    </w:p>
    <w:p w:rsidR="00B47D2A" w:rsidRPr="001B4423" w:rsidRDefault="00B47D2A" w:rsidP="00303E31">
      <w:pPr>
        <w:rPr>
          <w:rFonts w:ascii="Arial" w:hAnsi="Arial" w:cs="Arial"/>
          <w:sz w:val="24"/>
          <w:szCs w:val="24"/>
        </w:rPr>
      </w:pPr>
    </w:p>
    <w:p w:rsidR="00710870" w:rsidRPr="001B4423" w:rsidRDefault="00710870" w:rsidP="00A25E3A">
      <w:pPr>
        <w:rPr>
          <w:rFonts w:ascii="Arial" w:hAnsi="Arial" w:cs="Arial"/>
          <w:b/>
          <w:sz w:val="24"/>
          <w:szCs w:val="24"/>
        </w:rPr>
      </w:pPr>
      <w:r w:rsidRPr="001B4423">
        <w:rPr>
          <w:rFonts w:ascii="Arial" w:hAnsi="Arial" w:cs="Arial"/>
          <w:b/>
          <w:sz w:val="24"/>
          <w:szCs w:val="24"/>
        </w:rPr>
        <w:t xml:space="preserve">Infant Class </w:t>
      </w:r>
      <w:r w:rsidR="003F7D3E" w:rsidRPr="001B4423">
        <w:rPr>
          <w:rFonts w:ascii="Arial" w:hAnsi="Arial" w:cs="Arial"/>
          <w:b/>
          <w:sz w:val="24"/>
          <w:szCs w:val="24"/>
        </w:rPr>
        <w:t>Sizes</w:t>
      </w:r>
    </w:p>
    <w:p w:rsidR="00751F31" w:rsidRPr="001B4423" w:rsidRDefault="00751F31" w:rsidP="006B2EB8">
      <w:pPr>
        <w:pStyle w:val="Heading2"/>
        <w:rPr>
          <w:rFonts w:ascii="Arial" w:hAnsi="Arial" w:cs="Arial"/>
          <w:b w:val="0"/>
          <w:color w:val="auto"/>
        </w:rPr>
      </w:pPr>
      <w:r w:rsidRPr="001B4423">
        <w:rPr>
          <w:rFonts w:ascii="Arial" w:hAnsi="Arial" w:cs="Arial"/>
          <w:b w:val="0"/>
          <w:color w:val="auto"/>
        </w:rPr>
        <w:t xml:space="preserve">A school will not be directed to take a child if this would require the school to take measures to avoid breaching legislation regarding infant class sizes and those measures would prejudice the provision of efficient education for all children in the school; it will be for the school to provide detailed evidence to demonstrate that this will be the case. </w:t>
      </w:r>
    </w:p>
    <w:p w:rsidR="00710870" w:rsidRPr="001B4423" w:rsidRDefault="00751F31" w:rsidP="006B2EB8">
      <w:pPr>
        <w:pStyle w:val="Heading2"/>
        <w:rPr>
          <w:rFonts w:ascii="Arial" w:hAnsi="Arial" w:cs="Arial"/>
          <w:b w:val="0"/>
          <w:color w:val="auto"/>
        </w:rPr>
      </w:pPr>
      <w:r w:rsidRPr="001B4423">
        <w:rPr>
          <w:rFonts w:ascii="Arial" w:hAnsi="Arial" w:cs="Arial"/>
          <w:b w:val="0"/>
          <w:color w:val="auto"/>
        </w:rPr>
        <w:t xml:space="preserve">It is possible that the school and the local authority will agree that an exception to the Infant Class Size limit set out in section 2.15 (e) of the School Admissions Code </w:t>
      </w:r>
      <w:r w:rsidR="003F7D3E" w:rsidRPr="001B4423">
        <w:rPr>
          <w:rFonts w:ascii="Arial" w:hAnsi="Arial" w:cs="Arial"/>
          <w:b w:val="0"/>
          <w:color w:val="auto"/>
        </w:rPr>
        <w:t xml:space="preserve">(2021) </w:t>
      </w:r>
      <w:r w:rsidRPr="001B4423">
        <w:rPr>
          <w:rFonts w:ascii="Arial" w:hAnsi="Arial" w:cs="Arial"/>
          <w:b w:val="0"/>
          <w:color w:val="auto"/>
        </w:rPr>
        <w:t xml:space="preserve">applies. This discussion between the school and the local authority is necessary to comply with The School Admissions (Infant Class Sizes) (England) Regulations 2012. If a child is not within the scope to be agreed as an allocation under the FAP, this will be a voluntary over offer by the school and may not be exceptions to </w:t>
      </w:r>
      <w:r w:rsidR="003F7D3E" w:rsidRPr="001B4423">
        <w:rPr>
          <w:rFonts w:ascii="Arial" w:hAnsi="Arial" w:cs="Arial"/>
          <w:b w:val="0"/>
          <w:color w:val="auto"/>
        </w:rPr>
        <w:t xml:space="preserve">Infant Class Size </w:t>
      </w:r>
      <w:r w:rsidRPr="001B4423">
        <w:rPr>
          <w:rFonts w:ascii="Arial" w:hAnsi="Arial" w:cs="Arial"/>
          <w:b w:val="0"/>
          <w:color w:val="auto"/>
        </w:rPr>
        <w:t>limits.</w:t>
      </w:r>
    </w:p>
    <w:p w:rsidR="00E026FE" w:rsidRPr="001B4423" w:rsidRDefault="00E026FE" w:rsidP="00E026FE">
      <w:pPr>
        <w:rPr>
          <w:rFonts w:ascii="Arial" w:hAnsi="Arial" w:cs="Arial"/>
        </w:rPr>
      </w:pPr>
    </w:p>
    <w:p w:rsidR="00710870" w:rsidRPr="001B4423" w:rsidRDefault="00710870" w:rsidP="00A25E3A">
      <w:pPr>
        <w:rPr>
          <w:rFonts w:ascii="Arial" w:hAnsi="Arial" w:cs="Arial"/>
          <w:b/>
          <w:sz w:val="24"/>
          <w:szCs w:val="24"/>
        </w:rPr>
      </w:pPr>
      <w:r w:rsidRPr="001B4423">
        <w:rPr>
          <w:rFonts w:ascii="Arial" w:hAnsi="Arial" w:cs="Arial"/>
          <w:b/>
          <w:sz w:val="24"/>
          <w:szCs w:val="24"/>
        </w:rPr>
        <w:t>Grammar Schools</w:t>
      </w:r>
    </w:p>
    <w:p w:rsidR="00E026FE" w:rsidRPr="001B4423" w:rsidRDefault="00751F31" w:rsidP="00E026FE">
      <w:pPr>
        <w:pStyle w:val="Heading2"/>
        <w:rPr>
          <w:rFonts w:ascii="Arial" w:hAnsi="Arial" w:cs="Arial"/>
          <w:b w:val="0"/>
          <w:color w:val="auto"/>
        </w:rPr>
      </w:pPr>
      <w:r w:rsidRPr="001B4423">
        <w:rPr>
          <w:rFonts w:ascii="Arial" w:hAnsi="Arial" w:cs="Arial"/>
          <w:b w:val="0"/>
          <w:color w:val="auto"/>
        </w:rPr>
        <w:t>Grammar schools are not expected to admit children who do not meet their qualification as described in t</w:t>
      </w:r>
      <w:r w:rsidR="00BD11CA" w:rsidRPr="001B4423">
        <w:rPr>
          <w:rFonts w:ascii="Arial" w:hAnsi="Arial" w:cs="Arial"/>
          <w:b w:val="0"/>
          <w:color w:val="auto"/>
        </w:rPr>
        <w:t>heir school admissions policy.</w:t>
      </w:r>
      <w:r w:rsidR="00710870" w:rsidRPr="001B4423">
        <w:rPr>
          <w:rFonts w:ascii="Arial" w:hAnsi="Arial" w:cs="Arial"/>
          <w:b w:val="0"/>
          <w:color w:val="auto"/>
        </w:rPr>
        <w:t xml:space="preserve"> </w:t>
      </w:r>
      <w:r w:rsidRPr="001B4423">
        <w:rPr>
          <w:rFonts w:ascii="Arial" w:hAnsi="Arial" w:cs="Arial"/>
          <w:b w:val="0"/>
          <w:color w:val="auto"/>
        </w:rPr>
        <w:t xml:space="preserve">Parents are not obliged to submit children for testing. Parent/Carer or professional consent is to be provided before a grammar school will be named on a FAP request. </w:t>
      </w:r>
    </w:p>
    <w:p w:rsidR="00E026FE" w:rsidRDefault="00E026FE" w:rsidP="00E026FE">
      <w:pPr>
        <w:rPr>
          <w:rFonts w:ascii="Arial" w:hAnsi="Arial" w:cs="Arial"/>
        </w:rPr>
      </w:pPr>
    </w:p>
    <w:p w:rsidR="001B4423" w:rsidRDefault="001B4423" w:rsidP="00E026FE">
      <w:pPr>
        <w:rPr>
          <w:rFonts w:ascii="Arial" w:hAnsi="Arial" w:cs="Arial"/>
        </w:rPr>
      </w:pPr>
    </w:p>
    <w:p w:rsidR="001B4423" w:rsidRDefault="001B4423" w:rsidP="00E026FE">
      <w:pPr>
        <w:rPr>
          <w:rFonts w:ascii="Arial" w:hAnsi="Arial" w:cs="Arial"/>
        </w:rPr>
      </w:pPr>
    </w:p>
    <w:p w:rsidR="001B4423" w:rsidRPr="001B4423" w:rsidRDefault="001B4423" w:rsidP="00E026FE">
      <w:pPr>
        <w:rPr>
          <w:rFonts w:ascii="Arial" w:hAnsi="Arial" w:cs="Arial"/>
        </w:rPr>
      </w:pPr>
    </w:p>
    <w:p w:rsidR="00C338D1" w:rsidRPr="001B4423" w:rsidRDefault="00C338D1" w:rsidP="00A25E3A">
      <w:pPr>
        <w:rPr>
          <w:rFonts w:ascii="Arial" w:hAnsi="Arial" w:cs="Arial"/>
          <w:b/>
          <w:sz w:val="24"/>
          <w:szCs w:val="24"/>
        </w:rPr>
      </w:pPr>
      <w:r w:rsidRPr="001B4423">
        <w:rPr>
          <w:rFonts w:ascii="Arial" w:hAnsi="Arial" w:cs="Arial"/>
          <w:b/>
          <w:sz w:val="24"/>
          <w:szCs w:val="24"/>
        </w:rPr>
        <w:lastRenderedPageBreak/>
        <w:t xml:space="preserve">Information </w:t>
      </w:r>
      <w:r w:rsidR="003F7D3E" w:rsidRPr="001B4423">
        <w:rPr>
          <w:rFonts w:ascii="Arial" w:hAnsi="Arial" w:cs="Arial"/>
          <w:b/>
          <w:sz w:val="24"/>
          <w:szCs w:val="24"/>
        </w:rPr>
        <w:t>Regarding Behaviour</w:t>
      </w:r>
    </w:p>
    <w:p w:rsidR="00C338D1" w:rsidRPr="001B4423" w:rsidRDefault="00F36E39" w:rsidP="006B2EB8">
      <w:pPr>
        <w:pStyle w:val="Heading2"/>
        <w:rPr>
          <w:rFonts w:ascii="Arial" w:hAnsi="Arial" w:cs="Arial"/>
          <w:b w:val="0"/>
          <w:color w:val="auto"/>
        </w:rPr>
      </w:pPr>
      <w:r w:rsidRPr="001B4423">
        <w:rPr>
          <w:rFonts w:ascii="Arial" w:hAnsi="Arial" w:cs="Arial"/>
          <w:b w:val="0"/>
          <w:color w:val="auto"/>
        </w:rPr>
        <w:t xml:space="preserve">Schools should only collect necessary information to complete the application process. </w:t>
      </w:r>
      <w:r w:rsidR="00C338D1" w:rsidRPr="001B4423">
        <w:rPr>
          <w:rFonts w:ascii="Arial" w:hAnsi="Arial" w:cs="Arial"/>
          <w:b w:val="0"/>
          <w:color w:val="auto"/>
        </w:rPr>
        <w:t xml:space="preserve">Schools should not seek further information regarding a </w:t>
      </w:r>
      <w:r w:rsidRPr="001B4423">
        <w:rPr>
          <w:rFonts w:ascii="Arial" w:hAnsi="Arial" w:cs="Arial"/>
          <w:b w:val="0"/>
          <w:color w:val="auto"/>
        </w:rPr>
        <w:t>child's</w:t>
      </w:r>
      <w:r w:rsidR="00C338D1" w:rsidRPr="001B4423">
        <w:rPr>
          <w:rFonts w:ascii="Arial" w:hAnsi="Arial" w:cs="Arial"/>
          <w:b w:val="0"/>
          <w:color w:val="auto"/>
        </w:rPr>
        <w:t xml:space="preserve"> </w:t>
      </w:r>
      <w:r w:rsidRPr="001B4423">
        <w:rPr>
          <w:rFonts w:ascii="Arial" w:hAnsi="Arial" w:cs="Arial"/>
          <w:b w:val="0"/>
          <w:color w:val="auto"/>
        </w:rPr>
        <w:t>behaviour</w:t>
      </w:r>
      <w:r w:rsidR="00C338D1" w:rsidRPr="001B4423">
        <w:rPr>
          <w:rFonts w:ascii="Arial" w:hAnsi="Arial" w:cs="Arial"/>
          <w:b w:val="0"/>
          <w:color w:val="auto"/>
        </w:rPr>
        <w:t xml:space="preserve"> if the school will not be referring the case for consideration under the Fair Access Protocol (for example where the school does not have places available). However, this should not prevent students being placed on a reserve list</w:t>
      </w:r>
      <w:r w:rsidR="003F7D3E" w:rsidRPr="001B4423">
        <w:rPr>
          <w:rFonts w:ascii="Arial" w:hAnsi="Arial" w:cs="Arial"/>
          <w:b w:val="0"/>
          <w:color w:val="auto"/>
        </w:rPr>
        <w:t>;</w:t>
      </w:r>
      <w:r w:rsidR="00C338D1" w:rsidRPr="001B4423">
        <w:rPr>
          <w:rFonts w:ascii="Arial" w:hAnsi="Arial" w:cs="Arial"/>
          <w:b w:val="0"/>
          <w:color w:val="auto"/>
        </w:rPr>
        <w:t xml:space="preserve"> schools are permitted to request further information if allocating from a reserve list and the child is due to be offered a place.</w:t>
      </w:r>
    </w:p>
    <w:p w:rsidR="00A25E3A" w:rsidRPr="001B4423" w:rsidRDefault="00A25E3A" w:rsidP="006B2EB8">
      <w:pPr>
        <w:pStyle w:val="Heading2"/>
        <w:rPr>
          <w:rFonts w:ascii="Arial" w:hAnsi="Arial" w:cs="Arial"/>
          <w:b w:val="0"/>
          <w:color w:val="auto"/>
        </w:rPr>
      </w:pPr>
      <w:r w:rsidRPr="001B4423">
        <w:rPr>
          <w:rFonts w:ascii="Arial" w:hAnsi="Arial" w:cs="Arial"/>
          <w:b w:val="0"/>
          <w:color w:val="auto"/>
        </w:rPr>
        <w:t>If a child is Electively Home Educated (EHE) their most recent school may be contacted for information regarding behaviour</w:t>
      </w:r>
      <w:r w:rsidR="003F7D3E" w:rsidRPr="001B4423">
        <w:rPr>
          <w:rFonts w:ascii="Arial" w:hAnsi="Arial" w:cs="Arial"/>
          <w:b w:val="0"/>
          <w:color w:val="auto"/>
        </w:rPr>
        <w:t>,</w:t>
      </w:r>
      <w:r w:rsidRPr="001B4423">
        <w:rPr>
          <w:rFonts w:ascii="Arial" w:hAnsi="Arial" w:cs="Arial"/>
          <w:b w:val="0"/>
          <w:color w:val="auto"/>
        </w:rPr>
        <w:t xml:space="preserve"> for the purposes of determining whether the child exhibits challenging behaviour</w:t>
      </w:r>
      <w:r w:rsidR="003F7D3E" w:rsidRPr="001B4423">
        <w:rPr>
          <w:rFonts w:ascii="Arial" w:hAnsi="Arial" w:cs="Arial"/>
          <w:b w:val="0"/>
          <w:color w:val="auto"/>
        </w:rPr>
        <w:t>,</w:t>
      </w:r>
      <w:r w:rsidRPr="001B4423">
        <w:rPr>
          <w:rFonts w:ascii="Arial" w:hAnsi="Arial" w:cs="Arial"/>
          <w:b w:val="0"/>
          <w:color w:val="auto"/>
        </w:rPr>
        <w:t xml:space="preserve"> providing that this school was attended within the last 12 months. </w:t>
      </w:r>
    </w:p>
    <w:p w:rsidR="00A25E3A" w:rsidRPr="001B4423" w:rsidRDefault="00303E31" w:rsidP="006B2EB8">
      <w:pPr>
        <w:pStyle w:val="Heading2"/>
        <w:rPr>
          <w:rFonts w:ascii="Arial" w:hAnsi="Arial" w:cs="Arial"/>
          <w:b w:val="0"/>
          <w:color w:val="auto"/>
        </w:rPr>
      </w:pPr>
      <w:r w:rsidRPr="001B4423">
        <w:rPr>
          <w:rFonts w:ascii="Arial" w:hAnsi="Arial" w:cs="Arial"/>
          <w:b w:val="0"/>
          <w:color w:val="auto"/>
        </w:rPr>
        <w:t xml:space="preserve">Admission authorities should consider the effect of the decision of the Upper Tribunal in C &amp; C v The Governing Body of a School, The Secretary of State for Education (First Interested Party) and The National Autistic Society (Second Interested Party) (SEN) [2018] UKUT 269 (AAC) about the implications of the Equality Act 2010 when a pupil exhibits a tendency to physical abuse of other persons as a consequence of a </w:t>
      </w:r>
      <w:r w:rsidR="001B4423" w:rsidRPr="001B4423">
        <w:rPr>
          <w:rFonts w:ascii="Arial" w:hAnsi="Arial" w:cs="Arial"/>
          <w:b w:val="0"/>
          <w:color w:val="auto"/>
        </w:rPr>
        <w:t>disability. All</w:t>
      </w:r>
      <w:r w:rsidRPr="001B4423">
        <w:rPr>
          <w:rFonts w:ascii="Arial" w:hAnsi="Arial" w:cs="Arial"/>
          <w:b w:val="0"/>
          <w:color w:val="auto"/>
        </w:rPr>
        <w:t xml:space="preserve"> schools have a duty to make reasonable adjustments for students with disabilities. Schools should be aware that a child who displays challenging behaviour may do so as a result of their disability or any unmet needs. Schools must therefore consider whether any reasonable adjustments can be put in place to support the needs of a particular child when considering whether admission should be refused on these grounds.</w:t>
      </w:r>
      <w:r w:rsidR="001B4423">
        <w:rPr>
          <w:rFonts w:ascii="Arial" w:hAnsi="Arial" w:cs="Arial"/>
          <w:b w:val="0"/>
          <w:color w:val="auto"/>
        </w:rPr>
        <w:t xml:space="preserve"> </w:t>
      </w:r>
      <w:r w:rsidRPr="001B4423">
        <w:rPr>
          <w:rFonts w:ascii="Arial" w:hAnsi="Arial" w:cs="Arial"/>
          <w:b w:val="0"/>
          <w:color w:val="auto"/>
        </w:rPr>
        <w:t>The impact and effectiveness of these adjustments must also be taken into account in managing presenting behaviours. For example, where a school would have to provide teaching assistant support and put in place an agreed behaviour plan for a pupil with autism, the impact of these arrangements must be factored into a decision over whether the child’s behaviour would meet the criteria to be considered challenging.</w:t>
      </w:r>
    </w:p>
    <w:p w:rsidR="00C338D1" w:rsidRDefault="00C338D1" w:rsidP="002951EC">
      <w:pPr>
        <w:rPr>
          <w:rFonts w:ascii="Arial" w:hAnsi="Arial" w:cs="Arial"/>
          <w:sz w:val="24"/>
          <w:szCs w:val="24"/>
        </w:rPr>
      </w:pPr>
    </w:p>
    <w:p w:rsidR="001B4423" w:rsidRDefault="001B4423" w:rsidP="002951EC">
      <w:pPr>
        <w:rPr>
          <w:rFonts w:ascii="Arial" w:hAnsi="Arial" w:cs="Arial"/>
          <w:sz w:val="24"/>
          <w:szCs w:val="24"/>
        </w:rPr>
      </w:pPr>
    </w:p>
    <w:p w:rsidR="001B4423" w:rsidRDefault="001B4423" w:rsidP="002951EC">
      <w:pPr>
        <w:rPr>
          <w:rFonts w:ascii="Arial" w:hAnsi="Arial" w:cs="Arial"/>
          <w:sz w:val="24"/>
          <w:szCs w:val="24"/>
        </w:rPr>
      </w:pPr>
    </w:p>
    <w:p w:rsidR="001B4423" w:rsidRPr="006B2EB8" w:rsidRDefault="001B4423" w:rsidP="002951EC">
      <w:pPr>
        <w:rPr>
          <w:rFonts w:ascii="Arial" w:hAnsi="Arial" w:cs="Arial"/>
          <w:sz w:val="24"/>
          <w:szCs w:val="24"/>
        </w:rPr>
      </w:pPr>
    </w:p>
    <w:p w:rsidR="009E6F9C" w:rsidRPr="001B4423" w:rsidRDefault="009E6F9C" w:rsidP="00A25E3A">
      <w:pPr>
        <w:rPr>
          <w:rFonts w:ascii="Arial" w:hAnsi="Arial" w:cs="Arial"/>
          <w:b/>
          <w:sz w:val="24"/>
          <w:szCs w:val="24"/>
        </w:rPr>
      </w:pPr>
      <w:r w:rsidRPr="001B4423">
        <w:rPr>
          <w:rFonts w:ascii="Arial" w:hAnsi="Arial" w:cs="Arial"/>
          <w:b/>
          <w:sz w:val="24"/>
          <w:szCs w:val="24"/>
        </w:rPr>
        <w:lastRenderedPageBreak/>
        <w:t xml:space="preserve">Children who have been </w:t>
      </w:r>
      <w:r w:rsidR="003F7D3E" w:rsidRPr="001B4423">
        <w:rPr>
          <w:rFonts w:ascii="Arial" w:hAnsi="Arial" w:cs="Arial"/>
          <w:b/>
          <w:sz w:val="24"/>
          <w:szCs w:val="24"/>
        </w:rPr>
        <w:t>Twice Permanently Excluded</w:t>
      </w:r>
    </w:p>
    <w:p w:rsidR="00E026FE" w:rsidRPr="001B4423" w:rsidRDefault="009E6F9C" w:rsidP="00E026FE">
      <w:pPr>
        <w:pStyle w:val="Heading2"/>
        <w:rPr>
          <w:rFonts w:ascii="Arial" w:hAnsi="Arial" w:cs="Arial"/>
          <w:b w:val="0"/>
          <w:color w:val="auto"/>
          <w:sz w:val="24"/>
          <w:szCs w:val="24"/>
        </w:rPr>
      </w:pPr>
      <w:r w:rsidRPr="001B4423">
        <w:rPr>
          <w:rFonts w:ascii="Arial" w:hAnsi="Arial" w:cs="Arial"/>
          <w:b w:val="0"/>
          <w:color w:val="auto"/>
          <w:sz w:val="24"/>
          <w:szCs w:val="24"/>
        </w:rPr>
        <w:t>Where a child has been permanently excluded from two or more schools</w:t>
      </w:r>
      <w:r w:rsidR="003F7D3E" w:rsidRPr="001B4423">
        <w:rPr>
          <w:rFonts w:ascii="Arial" w:hAnsi="Arial" w:cs="Arial"/>
          <w:b w:val="0"/>
          <w:color w:val="auto"/>
          <w:sz w:val="24"/>
          <w:szCs w:val="24"/>
        </w:rPr>
        <w:t>,</w:t>
      </w:r>
      <w:r w:rsidRPr="001B4423">
        <w:rPr>
          <w:rFonts w:ascii="Arial" w:hAnsi="Arial" w:cs="Arial"/>
          <w:b w:val="0"/>
          <w:color w:val="auto"/>
          <w:sz w:val="24"/>
          <w:szCs w:val="24"/>
        </w:rPr>
        <w:t xml:space="preserve"> there is no need for an admission authority to comply with parental preference for a period of two years from the last exclusion. </w:t>
      </w:r>
    </w:p>
    <w:p w:rsidR="009E6F9C" w:rsidRPr="006B2EB8" w:rsidRDefault="009E6F9C" w:rsidP="0009421F">
      <w:pPr>
        <w:ind w:left="502"/>
        <w:contextualSpacing/>
        <w:rPr>
          <w:rFonts w:ascii="Arial" w:hAnsi="Arial" w:cs="Arial"/>
          <w:sz w:val="24"/>
          <w:szCs w:val="24"/>
        </w:rPr>
      </w:pPr>
      <w:r w:rsidRPr="006B2EB8">
        <w:rPr>
          <w:rFonts w:ascii="Arial" w:hAnsi="Arial" w:cs="Arial"/>
          <w:sz w:val="24"/>
          <w:szCs w:val="24"/>
        </w:rPr>
        <w:t>The twice excluded rule does not apply to the following children:</w:t>
      </w:r>
    </w:p>
    <w:p w:rsidR="009E6F9C" w:rsidRPr="006B2EB8" w:rsidRDefault="003F7D3E" w:rsidP="009E6F9C">
      <w:pPr>
        <w:numPr>
          <w:ilvl w:val="1"/>
          <w:numId w:val="17"/>
        </w:numPr>
        <w:contextualSpacing/>
        <w:rPr>
          <w:rFonts w:ascii="Arial" w:hAnsi="Arial" w:cs="Arial"/>
          <w:sz w:val="24"/>
          <w:szCs w:val="24"/>
        </w:rPr>
      </w:pPr>
      <w:r w:rsidRPr="006B2EB8">
        <w:rPr>
          <w:rFonts w:ascii="Arial" w:hAnsi="Arial" w:cs="Arial"/>
          <w:sz w:val="24"/>
          <w:szCs w:val="24"/>
        </w:rPr>
        <w:t xml:space="preserve">Children </w:t>
      </w:r>
      <w:r w:rsidR="009E6F9C" w:rsidRPr="006B2EB8">
        <w:rPr>
          <w:rFonts w:ascii="Arial" w:hAnsi="Arial" w:cs="Arial"/>
          <w:sz w:val="24"/>
          <w:szCs w:val="24"/>
        </w:rPr>
        <w:t xml:space="preserve">who were below compulsory school age at the time of the exclusion; </w:t>
      </w:r>
    </w:p>
    <w:p w:rsidR="009E6F9C" w:rsidRPr="006B2EB8" w:rsidRDefault="002D02B0" w:rsidP="009E6F9C">
      <w:pPr>
        <w:numPr>
          <w:ilvl w:val="1"/>
          <w:numId w:val="17"/>
        </w:numPr>
        <w:contextualSpacing/>
        <w:rPr>
          <w:rFonts w:ascii="Arial" w:hAnsi="Arial" w:cs="Arial"/>
          <w:sz w:val="24"/>
          <w:szCs w:val="24"/>
        </w:rPr>
      </w:pPr>
      <w:r w:rsidRPr="006B2EB8">
        <w:rPr>
          <w:rFonts w:ascii="Arial" w:hAnsi="Arial" w:cs="Arial"/>
          <w:sz w:val="24"/>
          <w:szCs w:val="24"/>
        </w:rPr>
        <w:t xml:space="preserve">Children </w:t>
      </w:r>
      <w:r w:rsidR="009E6F9C" w:rsidRPr="006B2EB8">
        <w:rPr>
          <w:rFonts w:ascii="Arial" w:hAnsi="Arial" w:cs="Arial"/>
          <w:sz w:val="24"/>
          <w:szCs w:val="24"/>
        </w:rPr>
        <w:t xml:space="preserve">who have been reinstated following a permanent exclusion (or would have been reinstated had it been practicable to do so); </w:t>
      </w:r>
    </w:p>
    <w:p w:rsidR="009E6F9C" w:rsidRPr="006B2EB8" w:rsidRDefault="002D02B0" w:rsidP="009E6F9C">
      <w:pPr>
        <w:numPr>
          <w:ilvl w:val="1"/>
          <w:numId w:val="17"/>
        </w:numPr>
        <w:contextualSpacing/>
        <w:rPr>
          <w:rFonts w:ascii="Arial" w:hAnsi="Arial" w:cs="Arial"/>
          <w:sz w:val="24"/>
          <w:szCs w:val="24"/>
        </w:rPr>
      </w:pPr>
      <w:r w:rsidRPr="006B2EB8">
        <w:rPr>
          <w:rFonts w:ascii="Arial" w:hAnsi="Arial" w:cs="Arial"/>
          <w:sz w:val="24"/>
          <w:szCs w:val="24"/>
        </w:rPr>
        <w:t xml:space="preserve">Children </w:t>
      </w:r>
      <w:r w:rsidR="009E6F9C" w:rsidRPr="006B2EB8">
        <w:rPr>
          <w:rFonts w:ascii="Arial" w:hAnsi="Arial" w:cs="Arial"/>
          <w:sz w:val="24"/>
          <w:szCs w:val="24"/>
        </w:rPr>
        <w:t xml:space="preserve">whose permanent exclusion has been considered by a review panel, and the review panel has decided to quash a decision not to reinstate them following the exclusion; and </w:t>
      </w:r>
    </w:p>
    <w:p w:rsidR="009E6F9C" w:rsidRPr="006B2EB8" w:rsidRDefault="002D02B0" w:rsidP="009E6F9C">
      <w:pPr>
        <w:numPr>
          <w:ilvl w:val="1"/>
          <w:numId w:val="17"/>
        </w:numPr>
        <w:contextualSpacing/>
        <w:rPr>
          <w:rFonts w:ascii="Arial" w:hAnsi="Arial" w:cs="Arial"/>
          <w:sz w:val="24"/>
          <w:szCs w:val="24"/>
        </w:rPr>
      </w:pPr>
      <w:r w:rsidRPr="006B2EB8">
        <w:rPr>
          <w:rFonts w:ascii="Arial" w:hAnsi="Arial" w:cs="Arial"/>
          <w:sz w:val="24"/>
          <w:szCs w:val="24"/>
        </w:rPr>
        <w:t xml:space="preserve">Children </w:t>
      </w:r>
      <w:r w:rsidR="009E6F9C" w:rsidRPr="006B2EB8">
        <w:rPr>
          <w:rFonts w:ascii="Arial" w:hAnsi="Arial" w:cs="Arial"/>
          <w:sz w:val="24"/>
          <w:szCs w:val="24"/>
        </w:rPr>
        <w:t>with Education, Health and Care Plans naming the school</w:t>
      </w:r>
      <w:r w:rsidRPr="006B2EB8">
        <w:rPr>
          <w:rFonts w:ascii="Arial" w:hAnsi="Arial" w:cs="Arial"/>
          <w:sz w:val="24"/>
          <w:szCs w:val="24"/>
        </w:rPr>
        <w:t>.</w:t>
      </w:r>
    </w:p>
    <w:p w:rsidR="009E6F9C" w:rsidRPr="006B2EB8" w:rsidRDefault="009E6F9C" w:rsidP="009E6F9C">
      <w:pPr>
        <w:ind w:left="720"/>
        <w:rPr>
          <w:rFonts w:ascii="Arial" w:hAnsi="Arial" w:cs="Arial"/>
          <w:sz w:val="24"/>
          <w:szCs w:val="24"/>
          <w:u w:val="single"/>
        </w:rPr>
      </w:pPr>
    </w:p>
    <w:p w:rsidR="009E6F9C" w:rsidRPr="001B4423" w:rsidRDefault="009E6F9C" w:rsidP="006B2EB8">
      <w:pPr>
        <w:pStyle w:val="Heading1"/>
        <w:rPr>
          <w:rFonts w:ascii="Arial" w:hAnsi="Arial" w:cs="Arial"/>
          <w:color w:val="auto"/>
          <w:sz w:val="24"/>
          <w:szCs w:val="24"/>
        </w:rPr>
      </w:pPr>
      <w:r w:rsidRPr="001B4423">
        <w:rPr>
          <w:rFonts w:ascii="Arial" w:hAnsi="Arial" w:cs="Arial"/>
          <w:color w:val="auto"/>
          <w:sz w:val="24"/>
          <w:szCs w:val="24"/>
        </w:rPr>
        <w:t>Process of Direction</w:t>
      </w:r>
    </w:p>
    <w:p w:rsidR="00751F31" w:rsidRPr="001B4423" w:rsidRDefault="00751F31" w:rsidP="006B2EB8">
      <w:pPr>
        <w:pStyle w:val="Heading2"/>
        <w:rPr>
          <w:rFonts w:ascii="Arial" w:hAnsi="Arial" w:cs="Arial"/>
          <w:b w:val="0"/>
          <w:color w:val="auto"/>
          <w:sz w:val="24"/>
          <w:szCs w:val="24"/>
        </w:rPr>
      </w:pPr>
      <w:r w:rsidRPr="001B4423">
        <w:rPr>
          <w:rFonts w:ascii="Arial" w:hAnsi="Arial" w:cs="Arial"/>
          <w:b w:val="0"/>
          <w:color w:val="auto"/>
          <w:sz w:val="24"/>
          <w:szCs w:val="24"/>
        </w:rPr>
        <w:t xml:space="preserve">The Local Authority is the admission authority for Community and Voluntary Controlled schools and is therefore </w:t>
      </w:r>
      <w:r w:rsidR="001B4423">
        <w:rPr>
          <w:rFonts w:ascii="Arial" w:hAnsi="Arial" w:cs="Arial"/>
          <w:b w:val="0"/>
          <w:color w:val="auto"/>
          <w:sz w:val="24"/>
          <w:szCs w:val="24"/>
        </w:rPr>
        <w:t>permitted</w:t>
      </w:r>
      <w:r w:rsidRPr="001B4423">
        <w:rPr>
          <w:rFonts w:ascii="Arial" w:hAnsi="Arial" w:cs="Arial"/>
          <w:b w:val="0"/>
          <w:color w:val="auto"/>
          <w:sz w:val="24"/>
          <w:szCs w:val="24"/>
        </w:rPr>
        <w:t xml:space="preserve"> to insist that these schools will admit a given child.  In the case of Foundation and Voluntary Aided schools</w:t>
      </w:r>
      <w:r w:rsidR="002D02B0" w:rsidRPr="001B4423">
        <w:rPr>
          <w:rFonts w:ascii="Arial" w:hAnsi="Arial" w:cs="Arial"/>
          <w:b w:val="0"/>
          <w:color w:val="auto"/>
          <w:sz w:val="24"/>
          <w:szCs w:val="24"/>
        </w:rPr>
        <w:t>,</w:t>
      </w:r>
      <w:r w:rsidRPr="001B4423">
        <w:rPr>
          <w:rFonts w:ascii="Arial" w:hAnsi="Arial" w:cs="Arial"/>
          <w:b w:val="0"/>
          <w:color w:val="auto"/>
          <w:sz w:val="24"/>
          <w:szCs w:val="24"/>
        </w:rPr>
        <w:t xml:space="preserve"> the Local Authority has the power of direction.  Where agreement cannot be reached with an </w:t>
      </w:r>
      <w:r w:rsidR="002D02B0" w:rsidRPr="001B4423">
        <w:rPr>
          <w:rFonts w:ascii="Arial" w:hAnsi="Arial" w:cs="Arial"/>
          <w:b w:val="0"/>
          <w:color w:val="auto"/>
          <w:sz w:val="24"/>
          <w:szCs w:val="24"/>
        </w:rPr>
        <w:t>academy</w:t>
      </w:r>
      <w:r w:rsidRPr="001B4423">
        <w:rPr>
          <w:rFonts w:ascii="Arial" w:hAnsi="Arial" w:cs="Arial"/>
          <w:b w:val="0"/>
          <w:color w:val="auto"/>
          <w:sz w:val="24"/>
          <w:szCs w:val="24"/>
        </w:rPr>
        <w:t>, the LA can apply for a direction from the Secretary of State via the Education</w:t>
      </w:r>
      <w:r w:rsidR="0071351F">
        <w:rPr>
          <w:rFonts w:ascii="Arial" w:hAnsi="Arial" w:cs="Arial"/>
          <w:b w:val="0"/>
          <w:color w:val="auto"/>
          <w:sz w:val="24"/>
          <w:szCs w:val="24"/>
        </w:rPr>
        <w:t xml:space="preserve"> and Skills</w:t>
      </w:r>
      <w:r w:rsidRPr="001B4423">
        <w:rPr>
          <w:rFonts w:ascii="Arial" w:hAnsi="Arial" w:cs="Arial"/>
          <w:b w:val="0"/>
          <w:color w:val="auto"/>
          <w:sz w:val="24"/>
          <w:szCs w:val="24"/>
        </w:rPr>
        <w:t xml:space="preserve"> Funding Agency.</w:t>
      </w:r>
    </w:p>
    <w:p w:rsidR="00751F31" w:rsidRPr="006B2EB8" w:rsidRDefault="00751F31" w:rsidP="006B2EB8">
      <w:pPr>
        <w:pStyle w:val="Heading2"/>
        <w:rPr>
          <w:rFonts w:ascii="Arial" w:hAnsi="Arial" w:cs="Arial"/>
          <w:b w:val="0"/>
          <w:color w:val="auto"/>
          <w:sz w:val="24"/>
          <w:szCs w:val="24"/>
        </w:rPr>
      </w:pPr>
      <w:r w:rsidRPr="001B4423">
        <w:rPr>
          <w:rFonts w:ascii="Arial" w:hAnsi="Arial" w:cs="Arial"/>
          <w:b w:val="0"/>
          <w:color w:val="auto"/>
          <w:sz w:val="24"/>
          <w:szCs w:val="24"/>
        </w:rPr>
        <w:t xml:space="preserve">Where </w:t>
      </w:r>
      <w:r w:rsidR="00BD11CA" w:rsidRPr="001B4423">
        <w:rPr>
          <w:rFonts w:ascii="Arial" w:hAnsi="Arial" w:cs="Arial"/>
          <w:b w:val="0"/>
          <w:color w:val="auto"/>
          <w:sz w:val="24"/>
          <w:szCs w:val="24"/>
        </w:rPr>
        <w:t>Lincolnshire County Council</w:t>
      </w:r>
      <w:r w:rsidRPr="001B4423">
        <w:rPr>
          <w:rFonts w:ascii="Arial" w:hAnsi="Arial" w:cs="Arial"/>
          <w:b w:val="0"/>
          <w:color w:val="auto"/>
          <w:sz w:val="24"/>
          <w:szCs w:val="24"/>
        </w:rPr>
        <w:t xml:space="preserve"> </w:t>
      </w:r>
      <w:r w:rsidR="00B710A2" w:rsidRPr="001B4423">
        <w:rPr>
          <w:rFonts w:ascii="Arial" w:hAnsi="Arial" w:cs="Arial"/>
          <w:b w:val="0"/>
          <w:color w:val="auto"/>
          <w:sz w:val="24"/>
          <w:szCs w:val="24"/>
        </w:rPr>
        <w:t>wishes</w:t>
      </w:r>
      <w:r w:rsidRPr="001B4423">
        <w:rPr>
          <w:rFonts w:ascii="Arial" w:hAnsi="Arial" w:cs="Arial"/>
          <w:b w:val="0"/>
          <w:color w:val="auto"/>
          <w:sz w:val="24"/>
          <w:szCs w:val="24"/>
        </w:rPr>
        <w:t xml:space="preserve"> to direct a maintained school or</w:t>
      </w:r>
      <w:r w:rsidRPr="006B2EB8">
        <w:rPr>
          <w:rFonts w:ascii="Arial" w:hAnsi="Arial" w:cs="Arial"/>
          <w:b w:val="0"/>
          <w:color w:val="auto"/>
          <w:sz w:val="24"/>
          <w:szCs w:val="24"/>
        </w:rPr>
        <w:t xml:space="preserve"> seek a direction for an academy, we will follow the </w:t>
      </w:r>
      <w:hyperlink r:id="rId10" w:history="1">
        <w:r w:rsidRPr="006B2EB8">
          <w:rPr>
            <w:rStyle w:val="Hyperlink"/>
            <w:rFonts w:ascii="Arial" w:hAnsi="Arial" w:cs="Arial"/>
            <w:b w:val="0"/>
            <w:color w:val="0000FF"/>
            <w:sz w:val="24"/>
            <w:szCs w:val="24"/>
          </w:rPr>
          <w:t>directions flow chart</w:t>
        </w:r>
      </w:hyperlink>
      <w:r w:rsidRPr="006B2EB8">
        <w:rPr>
          <w:rFonts w:ascii="Arial" w:hAnsi="Arial" w:cs="Arial"/>
          <w:b w:val="0"/>
          <w:color w:val="auto"/>
          <w:sz w:val="24"/>
          <w:szCs w:val="24"/>
        </w:rPr>
        <w:t xml:space="preserve"> as outlined by the Department for Education.  </w:t>
      </w:r>
    </w:p>
    <w:p w:rsidR="006B4813" w:rsidRDefault="006B4813" w:rsidP="006B4813">
      <w:pPr>
        <w:rPr>
          <w:rFonts w:ascii="Arial" w:hAnsi="Arial" w:cs="Arial"/>
          <w:sz w:val="24"/>
          <w:szCs w:val="24"/>
        </w:rPr>
      </w:pPr>
    </w:p>
    <w:p w:rsidR="00EE5575" w:rsidRDefault="00EE5575" w:rsidP="006B4813">
      <w:pPr>
        <w:rPr>
          <w:rFonts w:ascii="Arial" w:hAnsi="Arial" w:cs="Arial"/>
          <w:sz w:val="24"/>
          <w:szCs w:val="24"/>
        </w:rPr>
      </w:pPr>
    </w:p>
    <w:p w:rsidR="00EE5575" w:rsidRDefault="00EE5575" w:rsidP="006B4813">
      <w:pPr>
        <w:rPr>
          <w:rFonts w:ascii="Arial" w:hAnsi="Arial" w:cs="Arial"/>
          <w:sz w:val="24"/>
          <w:szCs w:val="24"/>
        </w:rPr>
      </w:pPr>
    </w:p>
    <w:p w:rsidR="00EE5575" w:rsidRDefault="00EE5575" w:rsidP="006B4813">
      <w:pPr>
        <w:rPr>
          <w:rFonts w:ascii="Arial" w:hAnsi="Arial" w:cs="Arial"/>
          <w:sz w:val="24"/>
          <w:szCs w:val="24"/>
        </w:rPr>
      </w:pPr>
    </w:p>
    <w:p w:rsidR="00EE5575" w:rsidRDefault="00EE5575" w:rsidP="006B4813">
      <w:pPr>
        <w:rPr>
          <w:rFonts w:ascii="Arial" w:hAnsi="Arial" w:cs="Arial"/>
          <w:sz w:val="24"/>
          <w:szCs w:val="24"/>
        </w:rPr>
      </w:pPr>
    </w:p>
    <w:p w:rsidR="00EE5575" w:rsidRDefault="00EE5575" w:rsidP="006B4813">
      <w:pPr>
        <w:rPr>
          <w:rFonts w:ascii="Arial" w:hAnsi="Arial" w:cs="Arial"/>
          <w:sz w:val="24"/>
          <w:szCs w:val="24"/>
        </w:rPr>
      </w:pPr>
    </w:p>
    <w:p w:rsidR="00EE5575" w:rsidRDefault="00EE5575" w:rsidP="006B4813">
      <w:pPr>
        <w:rPr>
          <w:rFonts w:ascii="Arial" w:hAnsi="Arial" w:cs="Arial"/>
          <w:sz w:val="24"/>
          <w:szCs w:val="24"/>
        </w:rPr>
      </w:pPr>
    </w:p>
    <w:p w:rsidR="00EE5575" w:rsidRDefault="00EE5575" w:rsidP="006B4813">
      <w:pPr>
        <w:rPr>
          <w:rFonts w:ascii="Arial" w:hAnsi="Arial" w:cs="Arial"/>
          <w:sz w:val="24"/>
          <w:szCs w:val="24"/>
        </w:rPr>
      </w:pPr>
    </w:p>
    <w:p w:rsidR="00EE5575" w:rsidRDefault="00EE5575" w:rsidP="006B4813">
      <w:pPr>
        <w:rPr>
          <w:rFonts w:ascii="Arial" w:hAnsi="Arial" w:cs="Arial"/>
          <w:sz w:val="24"/>
          <w:szCs w:val="24"/>
        </w:rPr>
      </w:pPr>
    </w:p>
    <w:p w:rsidR="00751F31" w:rsidRPr="00377F9F" w:rsidRDefault="00751F31" w:rsidP="007D4F3C">
      <w:pPr>
        <w:pStyle w:val="Heading2"/>
        <w:numPr>
          <w:ilvl w:val="0"/>
          <w:numId w:val="0"/>
        </w:numPr>
        <w:ind w:left="576"/>
        <w:rPr>
          <w:rFonts w:ascii="Arial" w:hAnsi="Arial" w:cs="Arial"/>
          <w:color w:val="auto"/>
          <w:sz w:val="24"/>
          <w:szCs w:val="24"/>
        </w:rPr>
      </w:pPr>
      <w:bookmarkStart w:id="20" w:name="_Toc78564574"/>
      <w:r w:rsidRPr="00377F9F">
        <w:rPr>
          <w:rFonts w:ascii="Arial" w:hAnsi="Arial" w:cs="Arial"/>
          <w:color w:val="auto"/>
          <w:sz w:val="24"/>
          <w:szCs w:val="24"/>
        </w:rPr>
        <w:lastRenderedPageBreak/>
        <w:t xml:space="preserve">Fair Access – 3.8 referral </w:t>
      </w:r>
      <w:bookmarkStart w:id="21" w:name="_GoBack"/>
      <w:bookmarkEnd w:id="21"/>
      <w:r w:rsidRPr="00377F9F">
        <w:rPr>
          <w:rFonts w:ascii="Arial" w:hAnsi="Arial" w:cs="Arial"/>
          <w:color w:val="auto"/>
          <w:sz w:val="24"/>
          <w:szCs w:val="24"/>
        </w:rPr>
        <w:t>form</w:t>
      </w:r>
      <w:r w:rsidR="008C6379">
        <w:rPr>
          <w:rFonts w:ascii="Arial" w:hAnsi="Arial" w:cs="Arial"/>
          <w:color w:val="auto"/>
          <w:sz w:val="24"/>
          <w:szCs w:val="24"/>
        </w:rPr>
        <w:t xml:space="preserve"> (including exceptional referrals)</w:t>
      </w:r>
      <w:bookmarkEnd w:id="20"/>
    </w:p>
    <w:p w:rsidR="00FC22E9" w:rsidRPr="00B63DE5" w:rsidRDefault="00FC22E9" w:rsidP="00751F31">
      <w:pPr>
        <w:pBdr>
          <w:top w:val="single" w:sz="4" w:space="1" w:color="auto"/>
          <w:left w:val="single" w:sz="4" w:space="4" w:color="auto"/>
          <w:bottom w:val="single" w:sz="4" w:space="1" w:color="auto"/>
          <w:right w:val="single" w:sz="4" w:space="0" w:color="auto"/>
        </w:pBdr>
        <w:shd w:val="clear" w:color="auto" w:fill="CCCCCC"/>
        <w:spacing w:before="120" w:after="120" w:line="240" w:lineRule="auto"/>
        <w:jc w:val="center"/>
        <w:rPr>
          <w:rFonts w:ascii="Arial" w:eastAsia="Times New Roman" w:hAnsi="Arial" w:cs="Arial"/>
          <w:b/>
          <w:color w:val="000000"/>
          <w:sz w:val="24"/>
          <w:szCs w:val="24"/>
          <w:lang w:eastAsia="en-GB"/>
        </w:rPr>
      </w:pPr>
      <w:r w:rsidRPr="00B63DE5">
        <w:rPr>
          <w:rFonts w:ascii="Arial" w:eastAsia="Times New Roman" w:hAnsi="Arial" w:cs="Arial"/>
          <w:b/>
          <w:color w:val="000000"/>
          <w:sz w:val="24"/>
          <w:szCs w:val="24"/>
          <w:lang w:eastAsia="en-GB"/>
        </w:rPr>
        <w:t>Fair Access</w:t>
      </w:r>
      <w:r w:rsidR="00751F31">
        <w:rPr>
          <w:rFonts w:ascii="Arial" w:eastAsia="Times New Roman" w:hAnsi="Arial" w:cs="Arial"/>
          <w:b/>
          <w:color w:val="000000"/>
          <w:sz w:val="24"/>
          <w:szCs w:val="24"/>
          <w:lang w:eastAsia="en-GB"/>
        </w:rPr>
        <w:t xml:space="preserve"> </w:t>
      </w:r>
      <w:r w:rsidRPr="00B63DE5">
        <w:rPr>
          <w:rFonts w:ascii="Arial" w:eastAsia="Times New Roman" w:hAnsi="Arial" w:cs="Arial"/>
          <w:b/>
          <w:color w:val="000000"/>
          <w:sz w:val="24"/>
          <w:szCs w:val="24"/>
          <w:lang w:eastAsia="en-GB"/>
        </w:rPr>
        <w:t>–</w:t>
      </w:r>
      <w:r w:rsidR="00FE5666" w:rsidRPr="00B63DE5">
        <w:rPr>
          <w:rFonts w:ascii="Arial" w:eastAsia="Times New Roman" w:hAnsi="Arial" w:cs="Arial"/>
          <w:b/>
          <w:color w:val="000000"/>
          <w:sz w:val="24"/>
          <w:szCs w:val="24"/>
          <w:lang w:eastAsia="en-GB"/>
        </w:rPr>
        <w:t xml:space="preserve"> 3.8</w:t>
      </w:r>
      <w:r w:rsidRPr="00B63DE5">
        <w:rPr>
          <w:rFonts w:ascii="Arial" w:eastAsia="Times New Roman" w:hAnsi="Arial" w:cs="Arial"/>
          <w:b/>
          <w:color w:val="000000"/>
          <w:sz w:val="24"/>
          <w:szCs w:val="24"/>
          <w:lang w:eastAsia="en-GB"/>
        </w:rPr>
        <w:t xml:space="preserve"> Referral</w:t>
      </w:r>
      <w:r w:rsidR="005D055C" w:rsidRPr="00B63DE5">
        <w:rPr>
          <w:rFonts w:ascii="Arial" w:eastAsia="Times New Roman" w:hAnsi="Arial" w:cs="Arial"/>
          <w:b/>
          <w:color w:val="000000"/>
          <w:sz w:val="24"/>
          <w:szCs w:val="24"/>
          <w:lang w:eastAsia="en-GB"/>
        </w:rPr>
        <w:t xml:space="preserve">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4456"/>
      </w:tblGrid>
      <w:tr w:rsidR="00FC22E9" w:rsidRPr="001067EA" w:rsidTr="00B63DE5">
        <w:tc>
          <w:tcPr>
            <w:tcW w:w="4786" w:type="dxa"/>
          </w:tcPr>
          <w:p w:rsidR="00FC22E9" w:rsidRPr="00B63DE5" w:rsidRDefault="00FC22E9" w:rsidP="00FC22E9">
            <w:pPr>
              <w:keepNext/>
              <w:spacing w:after="0" w:line="240" w:lineRule="auto"/>
              <w:outlineLvl w:val="1"/>
              <w:rPr>
                <w:rFonts w:ascii="Arial" w:eastAsia="Times New Roman" w:hAnsi="Arial" w:cs="Arial"/>
                <w:b/>
                <w:bCs/>
                <w:sz w:val="24"/>
                <w:szCs w:val="24"/>
                <w:lang w:eastAsia="en-GB"/>
              </w:rPr>
            </w:pPr>
            <w:bookmarkStart w:id="22" w:name="_Toc78564575"/>
            <w:r w:rsidRPr="00B63DE5">
              <w:rPr>
                <w:rFonts w:ascii="Arial" w:eastAsia="Times New Roman" w:hAnsi="Arial" w:cs="Arial"/>
                <w:b/>
                <w:bCs/>
                <w:sz w:val="24"/>
                <w:szCs w:val="24"/>
                <w:lang w:eastAsia="en-GB"/>
              </w:rPr>
              <w:t>Referring School:</w:t>
            </w:r>
            <w:bookmarkEnd w:id="22"/>
          </w:p>
        </w:tc>
        <w:tc>
          <w:tcPr>
            <w:tcW w:w="4456" w:type="dxa"/>
          </w:tcPr>
          <w:p w:rsidR="00FC22E9" w:rsidRPr="00B63DE5" w:rsidRDefault="00FC22E9" w:rsidP="00FC22E9">
            <w:pPr>
              <w:keepNext/>
              <w:spacing w:after="0" w:line="240" w:lineRule="auto"/>
              <w:outlineLvl w:val="1"/>
              <w:rPr>
                <w:rFonts w:ascii="Arial" w:eastAsia="Times New Roman" w:hAnsi="Arial" w:cs="Arial"/>
                <w:b/>
                <w:bCs/>
                <w:sz w:val="24"/>
                <w:szCs w:val="24"/>
                <w:lang w:eastAsia="en-GB"/>
              </w:rPr>
            </w:pPr>
            <w:bookmarkStart w:id="23" w:name="_Toc78564576"/>
            <w:r w:rsidRPr="00B63DE5">
              <w:rPr>
                <w:rFonts w:ascii="Arial" w:eastAsia="Times New Roman" w:hAnsi="Arial" w:cs="Arial"/>
                <w:b/>
                <w:bCs/>
                <w:sz w:val="24"/>
                <w:szCs w:val="24"/>
                <w:lang w:eastAsia="en-GB"/>
              </w:rPr>
              <w:t>Date Prepared:</w:t>
            </w:r>
            <w:bookmarkEnd w:id="23"/>
          </w:p>
        </w:tc>
      </w:tr>
      <w:tr w:rsidR="00FC22E9" w:rsidRPr="001067EA" w:rsidTr="00B63DE5">
        <w:tc>
          <w:tcPr>
            <w:tcW w:w="4786" w:type="dxa"/>
          </w:tcPr>
          <w:p w:rsidR="00FC22E9" w:rsidRPr="00B63DE5" w:rsidRDefault="00FC22E9" w:rsidP="00FC22E9">
            <w:pPr>
              <w:keepNext/>
              <w:spacing w:after="0" w:line="240" w:lineRule="auto"/>
              <w:outlineLvl w:val="1"/>
              <w:rPr>
                <w:rFonts w:ascii="Arial" w:eastAsia="Times New Roman" w:hAnsi="Arial" w:cs="Arial"/>
                <w:b/>
                <w:bCs/>
                <w:sz w:val="24"/>
                <w:szCs w:val="24"/>
                <w:lang w:eastAsia="en-GB"/>
              </w:rPr>
            </w:pPr>
            <w:bookmarkStart w:id="24" w:name="_Toc78564577"/>
            <w:r w:rsidRPr="00B63DE5">
              <w:rPr>
                <w:rFonts w:ascii="Arial" w:eastAsia="Times New Roman" w:hAnsi="Arial" w:cs="Arial"/>
                <w:b/>
                <w:bCs/>
                <w:sz w:val="24"/>
                <w:szCs w:val="24"/>
                <w:lang w:eastAsia="en-GB"/>
              </w:rPr>
              <w:t>Staff Name:</w:t>
            </w:r>
            <w:bookmarkEnd w:id="24"/>
          </w:p>
        </w:tc>
        <w:tc>
          <w:tcPr>
            <w:tcW w:w="4456" w:type="dxa"/>
          </w:tcPr>
          <w:p w:rsidR="00FC22E9" w:rsidRPr="00B63DE5" w:rsidRDefault="00FC22E9" w:rsidP="00FC22E9">
            <w:pPr>
              <w:keepNext/>
              <w:spacing w:after="0" w:line="240" w:lineRule="auto"/>
              <w:outlineLvl w:val="1"/>
              <w:rPr>
                <w:rFonts w:ascii="Arial" w:eastAsia="Times New Roman" w:hAnsi="Arial" w:cs="Arial"/>
                <w:b/>
                <w:bCs/>
                <w:sz w:val="24"/>
                <w:szCs w:val="24"/>
                <w:lang w:eastAsia="en-GB"/>
              </w:rPr>
            </w:pPr>
            <w:bookmarkStart w:id="25" w:name="_Toc78564578"/>
            <w:r w:rsidRPr="00B63DE5">
              <w:rPr>
                <w:rFonts w:ascii="Arial" w:eastAsia="Times New Roman" w:hAnsi="Arial" w:cs="Arial"/>
                <w:b/>
                <w:bCs/>
                <w:sz w:val="24"/>
                <w:szCs w:val="24"/>
                <w:lang w:eastAsia="en-GB"/>
              </w:rPr>
              <w:t>Date application received:</w:t>
            </w:r>
            <w:bookmarkEnd w:id="25"/>
          </w:p>
        </w:tc>
      </w:tr>
      <w:tr w:rsidR="00FC22E9" w:rsidRPr="001067EA" w:rsidTr="00B63DE5">
        <w:tc>
          <w:tcPr>
            <w:tcW w:w="4786" w:type="dxa"/>
          </w:tcPr>
          <w:p w:rsidR="00FC22E9" w:rsidRPr="00B63DE5" w:rsidRDefault="00FC22E9" w:rsidP="00FC22E9">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Pupil Name:</w:t>
            </w:r>
            <w:r w:rsidRPr="00B63DE5">
              <w:rPr>
                <w:rFonts w:ascii="Arial" w:eastAsia="Times New Roman" w:hAnsi="Arial" w:cs="Arial"/>
                <w:b/>
                <w:bCs/>
                <w:sz w:val="24"/>
                <w:szCs w:val="24"/>
                <w:lang w:eastAsia="en-GB"/>
              </w:rPr>
              <w:tab/>
              <w:t xml:space="preserve">   </w:t>
            </w:r>
          </w:p>
        </w:tc>
        <w:tc>
          <w:tcPr>
            <w:tcW w:w="4456" w:type="dxa"/>
          </w:tcPr>
          <w:p w:rsidR="00FC22E9" w:rsidRPr="00B63DE5" w:rsidRDefault="00FC22E9" w:rsidP="00FC22E9">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Date of Birth:</w:t>
            </w:r>
            <w:r w:rsidRPr="00B63DE5">
              <w:rPr>
                <w:rFonts w:ascii="Arial" w:eastAsia="Times New Roman" w:hAnsi="Arial" w:cs="Arial"/>
                <w:b/>
                <w:bCs/>
                <w:sz w:val="24"/>
                <w:szCs w:val="24"/>
                <w:lang w:eastAsia="en-GB"/>
              </w:rPr>
              <w:tab/>
            </w:r>
          </w:p>
        </w:tc>
      </w:tr>
      <w:tr w:rsidR="00FC22E9" w:rsidRPr="001067EA" w:rsidTr="00B63DE5">
        <w:tc>
          <w:tcPr>
            <w:tcW w:w="4786" w:type="dxa"/>
          </w:tcPr>
          <w:p w:rsidR="00FC22E9" w:rsidRPr="00B63DE5" w:rsidRDefault="00FC22E9" w:rsidP="00FC22E9">
            <w:pPr>
              <w:spacing w:after="0" w:line="240" w:lineRule="auto"/>
              <w:rPr>
                <w:rFonts w:ascii="Arial" w:eastAsia="Times New Roman" w:hAnsi="Arial" w:cs="Arial"/>
                <w:bCs/>
                <w:sz w:val="24"/>
                <w:szCs w:val="24"/>
                <w:lang w:eastAsia="en-GB"/>
              </w:rPr>
            </w:pPr>
            <w:r w:rsidRPr="00B63DE5">
              <w:rPr>
                <w:rFonts w:ascii="Arial" w:eastAsia="Times New Roman" w:hAnsi="Arial" w:cs="Arial"/>
                <w:b/>
                <w:bCs/>
                <w:sz w:val="24"/>
                <w:szCs w:val="24"/>
                <w:lang w:eastAsia="en-GB"/>
              </w:rPr>
              <w:t xml:space="preserve">Address: </w:t>
            </w:r>
          </w:p>
        </w:tc>
        <w:tc>
          <w:tcPr>
            <w:tcW w:w="4456" w:type="dxa"/>
          </w:tcPr>
          <w:p w:rsidR="00FC22E9" w:rsidRPr="00B63DE5" w:rsidRDefault="00FC22E9" w:rsidP="00FC22E9">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 xml:space="preserve">Postcode: </w:t>
            </w:r>
          </w:p>
        </w:tc>
      </w:tr>
      <w:tr w:rsidR="00FC22E9" w:rsidRPr="001067EA" w:rsidTr="00B63DE5">
        <w:tc>
          <w:tcPr>
            <w:tcW w:w="4786" w:type="dxa"/>
          </w:tcPr>
          <w:p w:rsidR="00FC22E9" w:rsidRPr="00B63DE5" w:rsidRDefault="00FC22E9" w:rsidP="002D02B0">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 xml:space="preserve">Parent </w:t>
            </w:r>
            <w:r w:rsidR="002D02B0">
              <w:rPr>
                <w:rFonts w:ascii="Arial" w:eastAsia="Times New Roman" w:hAnsi="Arial" w:cs="Arial"/>
                <w:b/>
                <w:bCs/>
                <w:sz w:val="24"/>
                <w:szCs w:val="24"/>
                <w:lang w:eastAsia="en-GB"/>
              </w:rPr>
              <w:t>N</w:t>
            </w:r>
            <w:r w:rsidR="002D02B0" w:rsidRPr="00B63DE5">
              <w:rPr>
                <w:rFonts w:ascii="Arial" w:eastAsia="Times New Roman" w:hAnsi="Arial" w:cs="Arial"/>
                <w:b/>
                <w:bCs/>
                <w:sz w:val="24"/>
                <w:szCs w:val="24"/>
                <w:lang w:eastAsia="en-GB"/>
              </w:rPr>
              <w:t>ame</w:t>
            </w:r>
            <w:r w:rsidRPr="00B63DE5">
              <w:rPr>
                <w:rFonts w:ascii="Arial" w:eastAsia="Times New Roman" w:hAnsi="Arial" w:cs="Arial"/>
                <w:b/>
                <w:bCs/>
                <w:sz w:val="24"/>
                <w:szCs w:val="24"/>
                <w:lang w:eastAsia="en-GB"/>
              </w:rPr>
              <w:t>:</w:t>
            </w:r>
          </w:p>
        </w:tc>
        <w:tc>
          <w:tcPr>
            <w:tcW w:w="4456" w:type="dxa"/>
          </w:tcPr>
          <w:p w:rsidR="00FC22E9" w:rsidRPr="00B63DE5" w:rsidRDefault="00FC22E9" w:rsidP="002D02B0">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 xml:space="preserve">Year </w:t>
            </w:r>
            <w:r w:rsidR="002D02B0">
              <w:rPr>
                <w:rFonts w:ascii="Arial" w:eastAsia="Times New Roman" w:hAnsi="Arial" w:cs="Arial"/>
                <w:b/>
                <w:bCs/>
                <w:sz w:val="24"/>
                <w:szCs w:val="24"/>
                <w:lang w:eastAsia="en-GB"/>
              </w:rPr>
              <w:t>G</w:t>
            </w:r>
            <w:r w:rsidR="002D02B0" w:rsidRPr="00B63DE5">
              <w:rPr>
                <w:rFonts w:ascii="Arial" w:eastAsia="Times New Roman" w:hAnsi="Arial" w:cs="Arial"/>
                <w:b/>
                <w:bCs/>
                <w:sz w:val="24"/>
                <w:szCs w:val="24"/>
                <w:lang w:eastAsia="en-GB"/>
              </w:rPr>
              <w:t>roup</w:t>
            </w:r>
            <w:r w:rsidRPr="00B63DE5">
              <w:rPr>
                <w:rFonts w:ascii="Arial" w:eastAsia="Times New Roman" w:hAnsi="Arial" w:cs="Arial"/>
                <w:b/>
                <w:bCs/>
                <w:sz w:val="24"/>
                <w:szCs w:val="24"/>
                <w:lang w:eastAsia="en-GB"/>
              </w:rPr>
              <w:t>:</w:t>
            </w:r>
          </w:p>
        </w:tc>
      </w:tr>
      <w:tr w:rsidR="00E346DF" w:rsidRPr="001067EA" w:rsidTr="009468E1">
        <w:tc>
          <w:tcPr>
            <w:tcW w:w="9242" w:type="dxa"/>
            <w:gridSpan w:val="2"/>
          </w:tcPr>
          <w:p w:rsidR="00E346DF" w:rsidRPr="00B63DE5" w:rsidRDefault="00E346DF" w:rsidP="00E346DF">
            <w:pPr>
              <w:spacing w:after="0" w:line="240" w:lineRule="auto"/>
              <w:jc w:val="center"/>
              <w:rPr>
                <w:rFonts w:ascii="Arial" w:eastAsia="Times New Roman" w:hAnsi="Arial" w:cs="Arial"/>
                <w:b/>
                <w:bCs/>
                <w:sz w:val="24"/>
                <w:szCs w:val="24"/>
                <w:lang w:eastAsia="en-GB"/>
              </w:rPr>
            </w:pPr>
            <w:r>
              <w:rPr>
                <w:rFonts w:ascii="Arial" w:eastAsia="Times New Roman" w:hAnsi="Arial" w:cs="Arial"/>
                <w:b/>
                <w:bCs/>
                <w:sz w:val="24"/>
                <w:szCs w:val="24"/>
                <w:lang w:eastAsia="en-GB"/>
              </w:rPr>
              <w:t>Reason for Referral (indicate which)</w:t>
            </w:r>
          </w:p>
        </w:tc>
      </w:tr>
      <w:tr w:rsidR="00E346DF" w:rsidRPr="001067EA" w:rsidTr="00B63DE5">
        <w:tc>
          <w:tcPr>
            <w:tcW w:w="4786" w:type="dxa"/>
          </w:tcPr>
          <w:p w:rsidR="00E346DF" w:rsidRPr="00B63DE5" w:rsidRDefault="00E346DF" w:rsidP="00FC22E9">
            <w:pPr>
              <w:spacing w:after="0" w:line="240"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Disproportionate number on roll </w:t>
            </w:r>
          </w:p>
        </w:tc>
        <w:tc>
          <w:tcPr>
            <w:tcW w:w="4456" w:type="dxa"/>
          </w:tcPr>
          <w:p w:rsidR="00E346DF" w:rsidRPr="00B63DE5" w:rsidRDefault="00E346DF" w:rsidP="00FC22E9">
            <w:pPr>
              <w:spacing w:after="0" w:line="240"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Exceptional Referral</w:t>
            </w:r>
          </w:p>
        </w:tc>
      </w:tr>
    </w:tbl>
    <w:p w:rsidR="00FC22E9" w:rsidRPr="00B63DE5" w:rsidRDefault="00FC22E9" w:rsidP="00B63DE5">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ab/>
      </w:r>
      <w:r w:rsidRPr="00B63DE5">
        <w:rPr>
          <w:rFonts w:ascii="Arial" w:eastAsia="Times New Roman" w:hAnsi="Arial" w:cs="Arial"/>
          <w:b/>
          <w:bCs/>
          <w:sz w:val="24"/>
          <w:szCs w:val="24"/>
          <w:lang w:eastAsia="en-GB"/>
        </w:rPr>
        <w:tab/>
      </w:r>
      <w:r w:rsidRPr="00B63DE5">
        <w:rPr>
          <w:rFonts w:ascii="Arial" w:eastAsia="Times New Roman" w:hAnsi="Arial" w:cs="Arial"/>
          <w:b/>
          <w:bCs/>
          <w:sz w:val="24"/>
          <w:szCs w:val="24"/>
          <w:lang w:eastAsia="en-GB"/>
        </w:rPr>
        <w:tab/>
      </w:r>
      <w:r w:rsidRPr="00B63DE5">
        <w:rPr>
          <w:rFonts w:ascii="Arial" w:eastAsia="Times New Roman" w:hAnsi="Arial" w:cs="Arial"/>
          <w:b/>
          <w:bCs/>
          <w:sz w:val="24"/>
          <w:szCs w:val="24"/>
          <w:lang w:eastAsia="en-GB"/>
        </w:rPr>
        <w:tab/>
      </w:r>
      <w:r w:rsidRPr="00B63DE5">
        <w:rPr>
          <w:rFonts w:ascii="Arial" w:eastAsia="Times New Roman" w:hAnsi="Arial" w:cs="Arial"/>
          <w:b/>
          <w:bCs/>
          <w:sz w:val="24"/>
          <w:szCs w:val="24"/>
          <w:lang w:eastAsia="en-GB"/>
        </w:rPr>
        <w:tab/>
      </w:r>
      <w:r w:rsidRPr="00B63DE5">
        <w:rPr>
          <w:rFonts w:ascii="Arial" w:eastAsia="Times New Roman" w:hAnsi="Arial" w:cs="Arial"/>
          <w:b/>
          <w:bCs/>
          <w:sz w:val="24"/>
          <w:szCs w:val="24"/>
          <w:lang w:eastAsia="en-GB"/>
        </w:rPr>
        <w:tab/>
      </w:r>
      <w:r w:rsidRPr="00B63DE5">
        <w:rPr>
          <w:rFonts w:ascii="Arial" w:eastAsia="Times New Roman" w:hAnsi="Arial" w:cs="Arial"/>
          <w:b/>
          <w:bCs/>
          <w:sz w:val="24"/>
          <w:szCs w:val="24"/>
          <w:lang w:eastAsia="en-GB"/>
        </w:rPr>
        <w:tab/>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5"/>
      </w:tblGrid>
      <w:tr w:rsidR="005D055C" w:rsidRPr="001067EA" w:rsidTr="009B106B">
        <w:trPr>
          <w:trHeight w:val="375"/>
        </w:trPr>
        <w:tc>
          <w:tcPr>
            <w:tcW w:w="9305" w:type="dxa"/>
          </w:tcPr>
          <w:p w:rsidR="005D055C" w:rsidRDefault="005D055C" w:rsidP="005D055C">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Reason for referral</w:t>
            </w:r>
          </w:p>
          <w:p w:rsidR="00CE40F1" w:rsidRDefault="00CE40F1" w:rsidP="005D055C">
            <w:pPr>
              <w:spacing w:after="0" w:line="240" w:lineRule="auto"/>
              <w:rPr>
                <w:rFonts w:ascii="Arial" w:eastAsia="Times New Roman" w:hAnsi="Arial" w:cs="Arial"/>
                <w:b/>
                <w:bCs/>
                <w:sz w:val="24"/>
                <w:szCs w:val="24"/>
                <w:lang w:eastAsia="en-GB"/>
              </w:rPr>
            </w:pPr>
          </w:p>
          <w:p w:rsidR="00CE40F1" w:rsidRDefault="00CE40F1" w:rsidP="005D055C">
            <w:pPr>
              <w:spacing w:after="0" w:line="240" w:lineRule="auto"/>
              <w:rPr>
                <w:rFonts w:ascii="Arial" w:eastAsia="Times New Roman" w:hAnsi="Arial" w:cs="Arial"/>
                <w:b/>
                <w:bCs/>
                <w:sz w:val="24"/>
                <w:szCs w:val="24"/>
                <w:lang w:eastAsia="en-GB"/>
              </w:rPr>
            </w:pPr>
          </w:p>
          <w:p w:rsidR="00CE40F1" w:rsidRDefault="00CE40F1" w:rsidP="005D055C">
            <w:pPr>
              <w:spacing w:after="0" w:line="240" w:lineRule="auto"/>
              <w:rPr>
                <w:rFonts w:ascii="Arial" w:eastAsia="Times New Roman" w:hAnsi="Arial" w:cs="Arial"/>
                <w:b/>
                <w:bCs/>
                <w:sz w:val="24"/>
                <w:szCs w:val="24"/>
                <w:lang w:eastAsia="en-GB"/>
              </w:rPr>
            </w:pPr>
          </w:p>
          <w:p w:rsidR="00CE40F1" w:rsidRDefault="00CE40F1" w:rsidP="005D055C">
            <w:pPr>
              <w:spacing w:after="0" w:line="240" w:lineRule="auto"/>
              <w:rPr>
                <w:rFonts w:ascii="Arial" w:eastAsia="Times New Roman" w:hAnsi="Arial" w:cs="Arial"/>
                <w:b/>
                <w:bCs/>
                <w:sz w:val="24"/>
                <w:szCs w:val="24"/>
                <w:lang w:eastAsia="en-GB"/>
              </w:rPr>
            </w:pPr>
          </w:p>
          <w:p w:rsidR="00CE40F1" w:rsidRDefault="00CE40F1" w:rsidP="005D055C">
            <w:pPr>
              <w:spacing w:after="0" w:line="240" w:lineRule="auto"/>
              <w:rPr>
                <w:rFonts w:ascii="Arial" w:eastAsia="Times New Roman" w:hAnsi="Arial" w:cs="Arial"/>
                <w:b/>
                <w:bCs/>
                <w:sz w:val="24"/>
                <w:szCs w:val="24"/>
                <w:lang w:eastAsia="en-GB"/>
              </w:rPr>
            </w:pPr>
          </w:p>
          <w:p w:rsidR="00CE40F1" w:rsidRPr="00B63DE5" w:rsidRDefault="00CE40F1" w:rsidP="005D055C">
            <w:pPr>
              <w:spacing w:after="0" w:line="240" w:lineRule="auto"/>
              <w:rPr>
                <w:rFonts w:ascii="Arial" w:eastAsia="Times New Roman" w:hAnsi="Arial" w:cs="Arial"/>
                <w:b/>
                <w:bCs/>
                <w:sz w:val="24"/>
                <w:szCs w:val="24"/>
                <w:lang w:eastAsia="en-GB"/>
              </w:rPr>
            </w:pPr>
          </w:p>
        </w:tc>
      </w:tr>
      <w:tr w:rsidR="00FC22E9" w:rsidRPr="001067EA" w:rsidTr="009B106B">
        <w:trPr>
          <w:trHeight w:val="375"/>
        </w:trPr>
        <w:tc>
          <w:tcPr>
            <w:tcW w:w="9305" w:type="dxa"/>
          </w:tcPr>
          <w:p w:rsidR="00FC22E9" w:rsidRPr="00B63DE5" w:rsidRDefault="005D055C">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Details of child's behaviour</w:t>
            </w:r>
          </w:p>
        </w:tc>
      </w:tr>
      <w:tr w:rsidR="00FC22E9" w:rsidRPr="001067EA" w:rsidTr="009B106B">
        <w:trPr>
          <w:trHeight w:val="2179"/>
        </w:trPr>
        <w:tc>
          <w:tcPr>
            <w:tcW w:w="9305" w:type="dxa"/>
          </w:tcPr>
          <w:p w:rsidR="005D055C" w:rsidRPr="00B63DE5" w:rsidRDefault="005D055C" w:rsidP="00FC22E9">
            <w:pPr>
              <w:spacing w:after="0" w:line="240" w:lineRule="auto"/>
              <w:rPr>
                <w:rFonts w:ascii="Arial" w:eastAsia="Times New Roman" w:hAnsi="Arial" w:cs="Arial"/>
                <w:sz w:val="24"/>
                <w:szCs w:val="24"/>
                <w:lang w:eastAsia="en-GB"/>
              </w:rPr>
            </w:pPr>
            <w:r w:rsidRPr="00B63DE5">
              <w:rPr>
                <w:rFonts w:ascii="Arial" w:eastAsia="Times New Roman" w:hAnsi="Arial" w:cs="Arial"/>
                <w:sz w:val="24"/>
                <w:szCs w:val="24"/>
                <w:lang w:eastAsia="en-GB"/>
              </w:rPr>
              <w:t>Responses to FAP questions / further information gathered from school</w:t>
            </w:r>
          </w:p>
          <w:p w:rsidR="00FC22E9" w:rsidRPr="00B63DE5" w:rsidRDefault="00FC22E9" w:rsidP="00FC22E9">
            <w:pPr>
              <w:spacing w:after="0" w:line="240" w:lineRule="auto"/>
              <w:rPr>
                <w:rFonts w:ascii="Arial" w:eastAsia="Times New Roman" w:hAnsi="Arial" w:cs="Arial"/>
                <w:b/>
                <w:sz w:val="24"/>
                <w:szCs w:val="24"/>
                <w:lang w:eastAsia="en-GB"/>
              </w:rPr>
            </w:pPr>
          </w:p>
          <w:p w:rsidR="00FC22E9" w:rsidRPr="00B63DE5" w:rsidRDefault="00FC22E9" w:rsidP="00FC22E9">
            <w:pPr>
              <w:spacing w:after="0" w:line="240" w:lineRule="auto"/>
              <w:rPr>
                <w:rFonts w:ascii="Arial" w:eastAsia="Times New Roman" w:hAnsi="Arial" w:cs="Arial"/>
                <w:b/>
                <w:sz w:val="24"/>
                <w:szCs w:val="24"/>
                <w:lang w:eastAsia="en-GB"/>
              </w:rPr>
            </w:pPr>
          </w:p>
          <w:p w:rsidR="00FC22E9" w:rsidRPr="00B63DE5" w:rsidRDefault="00FC22E9" w:rsidP="00FC22E9">
            <w:pPr>
              <w:spacing w:after="0" w:line="240" w:lineRule="auto"/>
              <w:rPr>
                <w:rFonts w:ascii="Arial" w:eastAsia="Times New Roman" w:hAnsi="Arial" w:cs="Arial"/>
                <w:b/>
                <w:sz w:val="24"/>
                <w:szCs w:val="24"/>
                <w:lang w:eastAsia="en-GB"/>
              </w:rPr>
            </w:pPr>
          </w:p>
        </w:tc>
      </w:tr>
      <w:tr w:rsidR="005D055C" w:rsidRPr="001067EA" w:rsidTr="009B106B">
        <w:trPr>
          <w:trHeight w:val="375"/>
        </w:trPr>
        <w:tc>
          <w:tcPr>
            <w:tcW w:w="9305" w:type="dxa"/>
          </w:tcPr>
          <w:p w:rsidR="005D055C" w:rsidRPr="00B63DE5" w:rsidRDefault="001A7BC0">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Details of current cohort of the year group and ways in which it is felt that the admission of this child will prejudice the education of the pupils on roll.</w:t>
            </w:r>
          </w:p>
        </w:tc>
      </w:tr>
      <w:tr w:rsidR="005D055C" w:rsidRPr="001067EA" w:rsidTr="009B106B">
        <w:trPr>
          <w:trHeight w:val="2179"/>
        </w:trPr>
        <w:tc>
          <w:tcPr>
            <w:tcW w:w="9305" w:type="dxa"/>
          </w:tcPr>
          <w:p w:rsidR="005D055C" w:rsidRPr="00B63DE5" w:rsidRDefault="005D055C" w:rsidP="005D055C">
            <w:pPr>
              <w:spacing w:after="0" w:line="240" w:lineRule="auto"/>
              <w:rPr>
                <w:rFonts w:ascii="Arial" w:eastAsia="Times New Roman" w:hAnsi="Arial" w:cs="Arial"/>
                <w:sz w:val="24"/>
                <w:szCs w:val="24"/>
                <w:lang w:eastAsia="en-GB"/>
              </w:rPr>
            </w:pPr>
            <w:r w:rsidRPr="00B63DE5">
              <w:rPr>
                <w:rFonts w:ascii="Arial" w:eastAsia="Times New Roman" w:hAnsi="Arial" w:cs="Arial"/>
                <w:sz w:val="24"/>
                <w:szCs w:val="24"/>
                <w:lang w:eastAsia="en-GB"/>
              </w:rPr>
              <w:t>An admission authority should only rely on the provision in paragraph 3.10 if it has a particularly high proportion of either children with challenging behaviour or previously permanently excluded pupils on roll compared to other local schools</w:t>
            </w:r>
            <w:r w:rsidR="002D02B0">
              <w:rPr>
                <w:rFonts w:ascii="Arial" w:eastAsia="Times New Roman" w:hAnsi="Arial" w:cs="Arial"/>
                <w:sz w:val="24"/>
                <w:szCs w:val="24"/>
                <w:lang w:eastAsia="en-GB"/>
              </w:rPr>
              <w:t>,</w:t>
            </w:r>
            <w:r w:rsidRPr="00B63DE5">
              <w:rPr>
                <w:rFonts w:ascii="Arial" w:eastAsia="Times New Roman" w:hAnsi="Arial" w:cs="Arial"/>
                <w:sz w:val="24"/>
                <w:szCs w:val="24"/>
                <w:lang w:eastAsia="en-GB"/>
              </w:rPr>
              <w:t xml:space="preserve"> and it considers that admitting another child with challenging behaviour would prejudice the provision of efficient education or the efficient use of resources.</w:t>
            </w:r>
          </w:p>
          <w:p w:rsidR="00FE5666" w:rsidRPr="00B63DE5" w:rsidRDefault="00FE5666" w:rsidP="005D055C">
            <w:pPr>
              <w:spacing w:after="0" w:line="240" w:lineRule="auto"/>
              <w:rPr>
                <w:rFonts w:ascii="Arial" w:eastAsia="Times New Roman" w:hAnsi="Arial" w:cs="Arial"/>
                <w:sz w:val="24"/>
                <w:szCs w:val="24"/>
                <w:lang w:eastAsia="en-GB"/>
              </w:rPr>
            </w:pPr>
          </w:p>
          <w:p w:rsidR="00FE5666" w:rsidRPr="00B63DE5" w:rsidRDefault="00FE5666" w:rsidP="005D055C">
            <w:pPr>
              <w:spacing w:after="0" w:line="240" w:lineRule="auto"/>
              <w:rPr>
                <w:rFonts w:ascii="Arial" w:eastAsia="Times New Roman" w:hAnsi="Arial" w:cs="Arial"/>
                <w:sz w:val="24"/>
                <w:szCs w:val="24"/>
                <w:lang w:eastAsia="en-GB"/>
              </w:rPr>
            </w:pPr>
            <w:r w:rsidRPr="00B63DE5">
              <w:rPr>
                <w:rFonts w:ascii="Arial" w:eastAsia="Times New Roman" w:hAnsi="Arial" w:cs="Arial"/>
                <w:sz w:val="24"/>
                <w:szCs w:val="24"/>
                <w:lang w:eastAsia="en-GB"/>
              </w:rPr>
              <w:t>Schools in special measures need to detail this here.</w:t>
            </w:r>
          </w:p>
          <w:p w:rsidR="005D055C" w:rsidRPr="00B63DE5" w:rsidRDefault="005D055C" w:rsidP="009B106B">
            <w:pPr>
              <w:spacing w:after="0" w:line="240" w:lineRule="auto"/>
              <w:rPr>
                <w:rFonts w:ascii="Arial" w:eastAsia="Times New Roman" w:hAnsi="Arial" w:cs="Arial"/>
                <w:b/>
                <w:sz w:val="24"/>
                <w:szCs w:val="24"/>
                <w:lang w:eastAsia="en-GB"/>
              </w:rPr>
            </w:pPr>
          </w:p>
          <w:p w:rsidR="005D055C" w:rsidRPr="00B63DE5" w:rsidRDefault="005D055C" w:rsidP="009B106B">
            <w:pPr>
              <w:spacing w:after="0" w:line="240" w:lineRule="auto"/>
              <w:rPr>
                <w:rFonts w:ascii="Arial" w:eastAsia="Times New Roman" w:hAnsi="Arial" w:cs="Arial"/>
                <w:b/>
                <w:sz w:val="24"/>
                <w:szCs w:val="24"/>
                <w:lang w:eastAsia="en-GB"/>
              </w:rPr>
            </w:pPr>
          </w:p>
        </w:tc>
      </w:tr>
      <w:tr w:rsidR="000D1AA2" w:rsidRPr="001067EA" w:rsidTr="00727AD6">
        <w:trPr>
          <w:trHeight w:val="375"/>
        </w:trPr>
        <w:tc>
          <w:tcPr>
            <w:tcW w:w="9305" w:type="dxa"/>
          </w:tcPr>
          <w:p w:rsidR="000D1AA2" w:rsidRPr="00B63DE5" w:rsidRDefault="000D1AA2" w:rsidP="00727AD6">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Details of child's behaviour</w:t>
            </w:r>
          </w:p>
        </w:tc>
      </w:tr>
      <w:tr w:rsidR="000D1AA2" w:rsidRPr="001067EA" w:rsidTr="00727AD6">
        <w:trPr>
          <w:trHeight w:val="2179"/>
        </w:trPr>
        <w:tc>
          <w:tcPr>
            <w:tcW w:w="9305" w:type="dxa"/>
          </w:tcPr>
          <w:p w:rsidR="000D1AA2" w:rsidRPr="00B63DE5" w:rsidRDefault="000D1AA2" w:rsidP="00727AD6">
            <w:pPr>
              <w:spacing w:after="0" w:line="240" w:lineRule="auto"/>
              <w:rPr>
                <w:rFonts w:ascii="Arial" w:eastAsia="Times New Roman" w:hAnsi="Arial" w:cs="Arial"/>
                <w:sz w:val="24"/>
                <w:szCs w:val="24"/>
                <w:lang w:eastAsia="en-GB"/>
              </w:rPr>
            </w:pPr>
            <w:r w:rsidRPr="00B63DE5">
              <w:rPr>
                <w:rFonts w:ascii="Arial" w:eastAsia="Times New Roman" w:hAnsi="Arial" w:cs="Arial"/>
                <w:sz w:val="24"/>
                <w:szCs w:val="24"/>
                <w:lang w:eastAsia="en-GB"/>
              </w:rPr>
              <w:t>Responses to FAP questions / further information gathered from school</w:t>
            </w:r>
          </w:p>
          <w:p w:rsidR="000D1AA2" w:rsidRPr="00B63DE5" w:rsidRDefault="000D1AA2" w:rsidP="00727AD6">
            <w:pPr>
              <w:spacing w:after="0" w:line="240" w:lineRule="auto"/>
              <w:rPr>
                <w:rFonts w:ascii="Arial" w:eastAsia="Times New Roman" w:hAnsi="Arial" w:cs="Arial"/>
                <w:b/>
                <w:sz w:val="24"/>
                <w:szCs w:val="24"/>
                <w:lang w:eastAsia="en-GB"/>
              </w:rPr>
            </w:pPr>
          </w:p>
          <w:p w:rsidR="000D1AA2" w:rsidRPr="00B63DE5" w:rsidRDefault="000D1AA2" w:rsidP="00727AD6">
            <w:pPr>
              <w:spacing w:after="0" w:line="240" w:lineRule="auto"/>
              <w:rPr>
                <w:rFonts w:ascii="Arial" w:eastAsia="Times New Roman" w:hAnsi="Arial" w:cs="Arial"/>
                <w:b/>
                <w:sz w:val="24"/>
                <w:szCs w:val="24"/>
                <w:lang w:eastAsia="en-GB"/>
              </w:rPr>
            </w:pPr>
          </w:p>
          <w:p w:rsidR="000D1AA2" w:rsidRPr="00B63DE5" w:rsidRDefault="000D1AA2" w:rsidP="00727AD6">
            <w:pPr>
              <w:spacing w:after="0" w:line="240" w:lineRule="auto"/>
              <w:rPr>
                <w:rFonts w:ascii="Arial" w:eastAsia="Times New Roman" w:hAnsi="Arial" w:cs="Arial"/>
                <w:b/>
                <w:sz w:val="24"/>
                <w:szCs w:val="24"/>
                <w:lang w:eastAsia="en-GB"/>
              </w:rPr>
            </w:pPr>
          </w:p>
        </w:tc>
      </w:tr>
    </w:tbl>
    <w:p w:rsidR="00FC22E9" w:rsidRDefault="00FC22E9" w:rsidP="00FC22E9">
      <w:pPr>
        <w:pBdr>
          <w:bottom w:val="single" w:sz="6" w:space="1" w:color="auto"/>
        </w:pBdr>
        <w:rPr>
          <w:rFonts w:ascii="Arial" w:eastAsiaTheme="minorEastAsia" w:hAnsi="Arial" w:cs="Arial"/>
          <w:sz w:val="24"/>
          <w:szCs w:val="24"/>
          <w:lang w:eastAsia="en-GB"/>
        </w:rPr>
      </w:pPr>
    </w:p>
    <w:p w:rsidR="000D1AA2" w:rsidRDefault="000D1AA2" w:rsidP="00FC22E9">
      <w:pPr>
        <w:pBdr>
          <w:bottom w:val="single" w:sz="6" w:space="1" w:color="auto"/>
        </w:pBdr>
        <w:rPr>
          <w:rFonts w:ascii="Arial" w:eastAsiaTheme="minorEastAsia" w:hAnsi="Arial" w:cs="Arial"/>
          <w:sz w:val="24"/>
          <w:szCs w:val="24"/>
          <w:lang w:eastAsia="en-GB"/>
        </w:rPr>
      </w:pPr>
    </w:p>
    <w:p w:rsidR="000D1AA2" w:rsidRPr="00B63DE5" w:rsidRDefault="000D1AA2" w:rsidP="00FC22E9">
      <w:pPr>
        <w:pBdr>
          <w:bottom w:val="single" w:sz="6" w:space="1" w:color="auto"/>
        </w:pBdr>
        <w:rPr>
          <w:rFonts w:ascii="Arial" w:eastAsiaTheme="minorEastAsia" w:hAnsi="Arial" w:cs="Arial"/>
          <w:sz w:val="24"/>
          <w:szCs w:val="24"/>
          <w:lang w:eastAsia="en-GB"/>
        </w:rPr>
      </w:pPr>
    </w:p>
    <w:p w:rsidR="00FC22E9" w:rsidRPr="00B63DE5" w:rsidRDefault="00FC22E9" w:rsidP="00FC22E9">
      <w:pPr>
        <w:rPr>
          <w:rFonts w:ascii="Arial" w:eastAsiaTheme="minorEastAsia" w:hAnsi="Arial" w:cs="Arial"/>
          <w:b/>
          <w:sz w:val="24"/>
          <w:szCs w:val="24"/>
          <w:lang w:eastAsia="en-GB"/>
        </w:rPr>
      </w:pPr>
      <w:r w:rsidRPr="00B63DE5">
        <w:rPr>
          <w:rFonts w:ascii="Arial" w:eastAsiaTheme="minorEastAsia" w:hAnsi="Arial" w:cs="Arial"/>
          <w:b/>
          <w:sz w:val="24"/>
          <w:szCs w:val="24"/>
          <w:lang w:eastAsia="en-GB"/>
        </w:rPr>
        <w:t>LA to complete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3861"/>
        <w:gridCol w:w="1526"/>
        <w:gridCol w:w="1559"/>
        <w:gridCol w:w="1559"/>
      </w:tblGrid>
      <w:tr w:rsidR="00FC22E9" w:rsidRPr="001067EA" w:rsidTr="00B63DE5">
        <w:trPr>
          <w:trHeight w:val="519"/>
        </w:trPr>
        <w:tc>
          <w:tcPr>
            <w:tcW w:w="817" w:type="dxa"/>
          </w:tcPr>
          <w:p w:rsidR="00FC22E9" w:rsidRPr="00B63DE5" w:rsidRDefault="00FC22E9" w:rsidP="009B106B">
            <w:pPr>
              <w:spacing w:after="0" w:line="240" w:lineRule="auto"/>
              <w:rPr>
                <w:rFonts w:ascii="Arial" w:eastAsia="Times New Roman" w:hAnsi="Arial" w:cs="Arial"/>
                <w:b/>
                <w:bCs/>
                <w:sz w:val="24"/>
                <w:szCs w:val="24"/>
                <w:lang w:eastAsia="en-GB"/>
              </w:rPr>
            </w:pPr>
          </w:p>
        </w:tc>
        <w:tc>
          <w:tcPr>
            <w:tcW w:w="3861" w:type="dxa"/>
          </w:tcPr>
          <w:p w:rsidR="00FC22E9" w:rsidRPr="00B63DE5" w:rsidRDefault="00FC22E9" w:rsidP="009B106B">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 xml:space="preserve">School Preference </w:t>
            </w:r>
          </w:p>
        </w:tc>
        <w:tc>
          <w:tcPr>
            <w:tcW w:w="1526" w:type="dxa"/>
          </w:tcPr>
          <w:p w:rsidR="00FC22E9" w:rsidRPr="00B63DE5" w:rsidRDefault="00FC22E9" w:rsidP="009B106B">
            <w:pPr>
              <w:spacing w:after="0" w:line="240" w:lineRule="auto"/>
              <w:jc w:val="center"/>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Straight line Distance (miles)</w:t>
            </w:r>
          </w:p>
        </w:tc>
        <w:tc>
          <w:tcPr>
            <w:tcW w:w="1559" w:type="dxa"/>
          </w:tcPr>
          <w:p w:rsidR="00FC22E9" w:rsidRPr="00B63DE5" w:rsidRDefault="00FC22E9" w:rsidP="009B106B">
            <w:pPr>
              <w:spacing w:after="0" w:line="240" w:lineRule="auto"/>
              <w:jc w:val="center"/>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Outcome</w:t>
            </w:r>
          </w:p>
        </w:tc>
        <w:tc>
          <w:tcPr>
            <w:tcW w:w="1559" w:type="dxa"/>
          </w:tcPr>
          <w:p w:rsidR="00FC22E9" w:rsidRPr="00B63DE5" w:rsidRDefault="00FC22E9">
            <w:pPr>
              <w:spacing w:after="0" w:line="240" w:lineRule="auto"/>
              <w:jc w:val="center"/>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FAP Agreed</w:t>
            </w:r>
          </w:p>
          <w:p w:rsidR="00FC22E9" w:rsidRPr="00B63DE5" w:rsidRDefault="00FC22E9">
            <w:pPr>
              <w:spacing w:after="0" w:line="240" w:lineRule="auto"/>
              <w:jc w:val="center"/>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(Y/N</w:t>
            </w:r>
            <w:r w:rsidR="005D055C" w:rsidRPr="00B63DE5">
              <w:rPr>
                <w:rFonts w:ascii="Arial" w:eastAsia="Times New Roman" w:hAnsi="Arial" w:cs="Arial"/>
                <w:b/>
                <w:bCs/>
                <w:sz w:val="24"/>
                <w:szCs w:val="24"/>
                <w:lang w:eastAsia="en-GB"/>
              </w:rPr>
              <w:t>/R</w:t>
            </w:r>
            <w:r w:rsidRPr="00B63DE5">
              <w:rPr>
                <w:rFonts w:ascii="Arial" w:eastAsia="Times New Roman" w:hAnsi="Arial" w:cs="Arial"/>
                <w:b/>
                <w:bCs/>
                <w:sz w:val="24"/>
                <w:szCs w:val="24"/>
                <w:lang w:eastAsia="en-GB"/>
              </w:rPr>
              <w:t>)</w:t>
            </w:r>
          </w:p>
        </w:tc>
      </w:tr>
      <w:tr w:rsidR="00FC22E9" w:rsidRPr="001067EA" w:rsidTr="00B63DE5">
        <w:trPr>
          <w:trHeight w:val="252"/>
        </w:trPr>
        <w:tc>
          <w:tcPr>
            <w:tcW w:w="817" w:type="dxa"/>
          </w:tcPr>
          <w:p w:rsidR="00FC22E9" w:rsidRPr="00B63DE5" w:rsidRDefault="00FC22E9" w:rsidP="009B106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1.</w:t>
            </w:r>
          </w:p>
        </w:tc>
        <w:tc>
          <w:tcPr>
            <w:tcW w:w="3861" w:type="dxa"/>
          </w:tcPr>
          <w:p w:rsidR="00FC22E9" w:rsidRPr="00B63DE5" w:rsidRDefault="00FC22E9" w:rsidP="009B106B">
            <w:pPr>
              <w:spacing w:after="0" w:line="240" w:lineRule="auto"/>
              <w:rPr>
                <w:rFonts w:ascii="Arial" w:eastAsia="Times New Roman" w:hAnsi="Arial" w:cs="Arial"/>
                <w:bCs/>
                <w:sz w:val="24"/>
                <w:szCs w:val="24"/>
                <w:lang w:eastAsia="en-GB"/>
              </w:rPr>
            </w:pPr>
          </w:p>
        </w:tc>
        <w:tc>
          <w:tcPr>
            <w:tcW w:w="1526" w:type="dxa"/>
          </w:tcPr>
          <w:p w:rsidR="00FC22E9" w:rsidRPr="00B63DE5" w:rsidRDefault="00FC22E9" w:rsidP="009B106B">
            <w:pPr>
              <w:spacing w:after="0" w:line="240" w:lineRule="auto"/>
              <w:rPr>
                <w:rFonts w:ascii="Arial" w:eastAsia="Times New Roman" w:hAnsi="Arial" w:cs="Arial"/>
                <w:bCs/>
                <w:sz w:val="24"/>
                <w:szCs w:val="24"/>
                <w:lang w:eastAsia="en-GB"/>
              </w:rPr>
            </w:pPr>
          </w:p>
        </w:tc>
        <w:tc>
          <w:tcPr>
            <w:tcW w:w="1559" w:type="dxa"/>
          </w:tcPr>
          <w:p w:rsidR="00FC22E9" w:rsidRPr="00B63DE5" w:rsidRDefault="00FC22E9" w:rsidP="009B106B">
            <w:pPr>
              <w:spacing w:after="0" w:line="240" w:lineRule="auto"/>
              <w:rPr>
                <w:rFonts w:ascii="Arial" w:eastAsia="Times New Roman" w:hAnsi="Arial" w:cs="Arial"/>
                <w:bCs/>
                <w:sz w:val="24"/>
                <w:szCs w:val="24"/>
                <w:lang w:eastAsia="en-GB"/>
              </w:rPr>
            </w:pPr>
          </w:p>
        </w:tc>
        <w:tc>
          <w:tcPr>
            <w:tcW w:w="1559" w:type="dxa"/>
          </w:tcPr>
          <w:p w:rsidR="00FC22E9" w:rsidRPr="00B63DE5" w:rsidRDefault="00FC22E9" w:rsidP="009B106B">
            <w:pPr>
              <w:spacing w:after="0" w:line="240" w:lineRule="auto"/>
              <w:rPr>
                <w:rFonts w:ascii="Arial" w:eastAsia="Times New Roman" w:hAnsi="Arial" w:cs="Arial"/>
                <w:bCs/>
                <w:sz w:val="24"/>
                <w:szCs w:val="24"/>
                <w:lang w:eastAsia="en-GB"/>
              </w:rPr>
            </w:pPr>
          </w:p>
        </w:tc>
      </w:tr>
      <w:tr w:rsidR="00FC22E9" w:rsidRPr="001067EA" w:rsidTr="00B63DE5">
        <w:trPr>
          <w:trHeight w:val="175"/>
        </w:trPr>
        <w:tc>
          <w:tcPr>
            <w:tcW w:w="817" w:type="dxa"/>
          </w:tcPr>
          <w:p w:rsidR="00FC22E9" w:rsidRPr="00B63DE5" w:rsidRDefault="00FC22E9" w:rsidP="009B106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2.</w:t>
            </w:r>
          </w:p>
        </w:tc>
        <w:tc>
          <w:tcPr>
            <w:tcW w:w="3861" w:type="dxa"/>
          </w:tcPr>
          <w:p w:rsidR="00FC22E9" w:rsidRPr="00B63DE5" w:rsidRDefault="00FC22E9" w:rsidP="009B106B">
            <w:pPr>
              <w:spacing w:after="0" w:line="240" w:lineRule="auto"/>
              <w:rPr>
                <w:rFonts w:ascii="Arial" w:eastAsia="Times New Roman" w:hAnsi="Arial" w:cs="Arial"/>
                <w:bCs/>
                <w:sz w:val="24"/>
                <w:szCs w:val="24"/>
                <w:lang w:eastAsia="en-GB"/>
              </w:rPr>
            </w:pPr>
          </w:p>
        </w:tc>
        <w:tc>
          <w:tcPr>
            <w:tcW w:w="1526" w:type="dxa"/>
          </w:tcPr>
          <w:p w:rsidR="00FC22E9" w:rsidRPr="00B63DE5" w:rsidRDefault="00FC22E9" w:rsidP="009B106B">
            <w:pPr>
              <w:spacing w:after="0" w:line="240" w:lineRule="auto"/>
              <w:rPr>
                <w:rFonts w:ascii="Arial" w:eastAsia="Times New Roman" w:hAnsi="Arial" w:cs="Arial"/>
                <w:bCs/>
                <w:sz w:val="24"/>
                <w:szCs w:val="24"/>
                <w:lang w:eastAsia="en-GB"/>
              </w:rPr>
            </w:pPr>
          </w:p>
        </w:tc>
        <w:tc>
          <w:tcPr>
            <w:tcW w:w="1559" w:type="dxa"/>
          </w:tcPr>
          <w:p w:rsidR="00FC22E9" w:rsidRPr="00B63DE5" w:rsidRDefault="00FC22E9" w:rsidP="009B106B">
            <w:pPr>
              <w:spacing w:after="0" w:line="240" w:lineRule="auto"/>
              <w:rPr>
                <w:rFonts w:ascii="Arial" w:eastAsia="Times New Roman" w:hAnsi="Arial" w:cs="Arial"/>
                <w:bCs/>
                <w:sz w:val="24"/>
                <w:szCs w:val="24"/>
                <w:lang w:eastAsia="en-GB"/>
              </w:rPr>
            </w:pPr>
          </w:p>
        </w:tc>
        <w:tc>
          <w:tcPr>
            <w:tcW w:w="1559" w:type="dxa"/>
          </w:tcPr>
          <w:p w:rsidR="00FC22E9" w:rsidRPr="00B63DE5" w:rsidRDefault="00FC22E9" w:rsidP="009B106B">
            <w:pPr>
              <w:spacing w:after="0" w:line="240" w:lineRule="auto"/>
              <w:rPr>
                <w:rFonts w:ascii="Arial" w:eastAsia="Times New Roman" w:hAnsi="Arial" w:cs="Arial"/>
                <w:bCs/>
                <w:sz w:val="24"/>
                <w:szCs w:val="24"/>
                <w:lang w:eastAsia="en-GB"/>
              </w:rPr>
            </w:pPr>
          </w:p>
        </w:tc>
      </w:tr>
      <w:tr w:rsidR="00FC22E9" w:rsidRPr="001067EA" w:rsidTr="00B63DE5">
        <w:trPr>
          <w:trHeight w:val="60"/>
        </w:trPr>
        <w:tc>
          <w:tcPr>
            <w:tcW w:w="817" w:type="dxa"/>
          </w:tcPr>
          <w:p w:rsidR="00FC22E9" w:rsidRPr="00B63DE5" w:rsidRDefault="00FC22E9" w:rsidP="009B106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3.</w:t>
            </w:r>
          </w:p>
        </w:tc>
        <w:tc>
          <w:tcPr>
            <w:tcW w:w="3861" w:type="dxa"/>
          </w:tcPr>
          <w:p w:rsidR="00FC22E9" w:rsidRPr="00B63DE5" w:rsidRDefault="00FC22E9" w:rsidP="009B106B">
            <w:pPr>
              <w:spacing w:after="0" w:line="240" w:lineRule="auto"/>
              <w:rPr>
                <w:rFonts w:ascii="Arial" w:eastAsia="Times New Roman" w:hAnsi="Arial" w:cs="Arial"/>
                <w:bCs/>
                <w:sz w:val="24"/>
                <w:szCs w:val="24"/>
                <w:lang w:eastAsia="en-GB"/>
              </w:rPr>
            </w:pPr>
          </w:p>
        </w:tc>
        <w:tc>
          <w:tcPr>
            <w:tcW w:w="1526" w:type="dxa"/>
          </w:tcPr>
          <w:p w:rsidR="00FC22E9" w:rsidRPr="00B63DE5" w:rsidRDefault="00FC22E9" w:rsidP="009B106B">
            <w:pPr>
              <w:spacing w:after="0" w:line="240" w:lineRule="auto"/>
              <w:rPr>
                <w:rFonts w:ascii="Arial" w:eastAsia="Times New Roman" w:hAnsi="Arial" w:cs="Arial"/>
                <w:bCs/>
                <w:sz w:val="24"/>
                <w:szCs w:val="24"/>
                <w:lang w:eastAsia="en-GB"/>
              </w:rPr>
            </w:pPr>
          </w:p>
        </w:tc>
        <w:tc>
          <w:tcPr>
            <w:tcW w:w="1559" w:type="dxa"/>
          </w:tcPr>
          <w:p w:rsidR="00FC22E9" w:rsidRPr="00B63DE5" w:rsidRDefault="00FC22E9" w:rsidP="009B106B">
            <w:pPr>
              <w:spacing w:after="0" w:line="240" w:lineRule="auto"/>
              <w:rPr>
                <w:rFonts w:ascii="Arial" w:eastAsia="Times New Roman" w:hAnsi="Arial" w:cs="Arial"/>
                <w:bCs/>
                <w:sz w:val="24"/>
                <w:szCs w:val="24"/>
                <w:lang w:eastAsia="en-GB"/>
              </w:rPr>
            </w:pPr>
          </w:p>
        </w:tc>
        <w:tc>
          <w:tcPr>
            <w:tcW w:w="1559" w:type="dxa"/>
          </w:tcPr>
          <w:p w:rsidR="00FC22E9" w:rsidRPr="00B63DE5" w:rsidRDefault="00FC22E9" w:rsidP="009B106B">
            <w:pPr>
              <w:spacing w:after="0" w:line="240" w:lineRule="auto"/>
              <w:rPr>
                <w:rFonts w:ascii="Arial" w:eastAsia="Times New Roman" w:hAnsi="Arial" w:cs="Arial"/>
                <w:bCs/>
                <w:sz w:val="24"/>
                <w:szCs w:val="24"/>
                <w:lang w:eastAsia="en-GB"/>
              </w:rPr>
            </w:pPr>
          </w:p>
        </w:tc>
      </w:tr>
      <w:tr w:rsidR="00FC22E9" w:rsidRPr="001067EA" w:rsidTr="00B63DE5">
        <w:trPr>
          <w:trHeight w:val="267"/>
        </w:trPr>
        <w:tc>
          <w:tcPr>
            <w:tcW w:w="817" w:type="dxa"/>
          </w:tcPr>
          <w:p w:rsidR="00FC22E9" w:rsidRPr="00B63DE5" w:rsidRDefault="00FC22E9" w:rsidP="009B106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 xml:space="preserve">LA </w:t>
            </w:r>
          </w:p>
        </w:tc>
        <w:tc>
          <w:tcPr>
            <w:tcW w:w="3861" w:type="dxa"/>
          </w:tcPr>
          <w:p w:rsidR="00FC22E9" w:rsidRPr="00B63DE5" w:rsidRDefault="00FC22E9" w:rsidP="009B106B">
            <w:pPr>
              <w:spacing w:after="0" w:line="240" w:lineRule="auto"/>
              <w:rPr>
                <w:rFonts w:ascii="Arial" w:eastAsia="Times New Roman" w:hAnsi="Arial" w:cs="Arial"/>
                <w:bCs/>
                <w:sz w:val="24"/>
                <w:szCs w:val="24"/>
                <w:lang w:eastAsia="en-GB"/>
              </w:rPr>
            </w:pPr>
          </w:p>
        </w:tc>
        <w:tc>
          <w:tcPr>
            <w:tcW w:w="1526" w:type="dxa"/>
          </w:tcPr>
          <w:p w:rsidR="00FC22E9" w:rsidRPr="00B63DE5" w:rsidRDefault="00FC22E9" w:rsidP="009B106B">
            <w:pPr>
              <w:spacing w:after="0" w:line="240" w:lineRule="auto"/>
              <w:rPr>
                <w:rFonts w:ascii="Arial" w:eastAsia="Times New Roman" w:hAnsi="Arial" w:cs="Arial"/>
                <w:bCs/>
                <w:sz w:val="24"/>
                <w:szCs w:val="24"/>
                <w:lang w:eastAsia="en-GB"/>
              </w:rPr>
            </w:pPr>
          </w:p>
        </w:tc>
        <w:tc>
          <w:tcPr>
            <w:tcW w:w="1559" w:type="dxa"/>
          </w:tcPr>
          <w:p w:rsidR="00FC22E9" w:rsidRPr="00B63DE5" w:rsidRDefault="00FC22E9" w:rsidP="009B106B">
            <w:pPr>
              <w:spacing w:after="0" w:line="240" w:lineRule="auto"/>
              <w:rPr>
                <w:rFonts w:ascii="Arial" w:eastAsia="Times New Roman" w:hAnsi="Arial" w:cs="Arial"/>
                <w:bCs/>
                <w:sz w:val="24"/>
                <w:szCs w:val="24"/>
                <w:lang w:eastAsia="en-GB"/>
              </w:rPr>
            </w:pPr>
          </w:p>
        </w:tc>
        <w:tc>
          <w:tcPr>
            <w:tcW w:w="1559" w:type="dxa"/>
          </w:tcPr>
          <w:p w:rsidR="00FC22E9" w:rsidRPr="00B63DE5" w:rsidRDefault="00FC22E9" w:rsidP="009B106B">
            <w:pPr>
              <w:spacing w:after="0" w:line="240" w:lineRule="auto"/>
              <w:rPr>
                <w:rFonts w:ascii="Arial" w:eastAsia="Times New Roman" w:hAnsi="Arial" w:cs="Arial"/>
                <w:bCs/>
                <w:sz w:val="24"/>
                <w:szCs w:val="24"/>
                <w:lang w:eastAsia="en-GB"/>
              </w:rPr>
            </w:pPr>
          </w:p>
        </w:tc>
      </w:tr>
    </w:tbl>
    <w:p w:rsidR="00FC22E9" w:rsidRPr="00B63DE5" w:rsidRDefault="00FC22E9" w:rsidP="00FC22E9">
      <w:pPr>
        <w:rPr>
          <w:rFonts w:ascii="Arial" w:eastAsiaTheme="minorEastAsia" w:hAnsi="Arial" w:cs="Arial"/>
          <w:sz w:val="24"/>
          <w:szCs w:val="24"/>
          <w:lang w:eastAsia="en-GB"/>
        </w:rPr>
      </w:pPr>
    </w:p>
    <w:tbl>
      <w:tblPr>
        <w:tblW w:w="9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4"/>
        <w:gridCol w:w="6706"/>
        <w:gridCol w:w="1845"/>
      </w:tblGrid>
      <w:tr w:rsidR="00FC22E9" w:rsidRPr="001067EA" w:rsidTr="009B106B">
        <w:trPr>
          <w:trHeight w:val="500"/>
        </w:trPr>
        <w:tc>
          <w:tcPr>
            <w:tcW w:w="774" w:type="dxa"/>
          </w:tcPr>
          <w:p w:rsidR="00FC22E9" w:rsidRPr="00B63DE5" w:rsidRDefault="00FC22E9" w:rsidP="00FC22E9">
            <w:pPr>
              <w:spacing w:after="0" w:line="240" w:lineRule="auto"/>
              <w:rPr>
                <w:rFonts w:ascii="Arial" w:eastAsia="Times New Roman" w:hAnsi="Arial" w:cs="Arial"/>
                <w:b/>
                <w:bCs/>
                <w:sz w:val="24"/>
                <w:szCs w:val="24"/>
                <w:lang w:eastAsia="en-GB"/>
              </w:rPr>
            </w:pPr>
          </w:p>
        </w:tc>
        <w:tc>
          <w:tcPr>
            <w:tcW w:w="6706" w:type="dxa"/>
          </w:tcPr>
          <w:p w:rsidR="00FC22E9" w:rsidRPr="00B63DE5" w:rsidRDefault="00FC22E9">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 xml:space="preserve">Local schools </w:t>
            </w:r>
          </w:p>
        </w:tc>
        <w:tc>
          <w:tcPr>
            <w:tcW w:w="1845" w:type="dxa"/>
          </w:tcPr>
          <w:p w:rsidR="00FC22E9" w:rsidRPr="00B63DE5" w:rsidRDefault="00FC22E9" w:rsidP="00FC22E9">
            <w:pPr>
              <w:spacing w:after="0" w:line="240" w:lineRule="auto"/>
              <w:jc w:val="center"/>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Straight line distance</w:t>
            </w:r>
          </w:p>
          <w:p w:rsidR="00FC22E9" w:rsidRPr="00B63DE5" w:rsidRDefault="00FC22E9" w:rsidP="00FC22E9">
            <w:pPr>
              <w:spacing w:after="0" w:line="240" w:lineRule="auto"/>
              <w:jc w:val="center"/>
              <w:rPr>
                <w:rFonts w:ascii="Arial" w:eastAsia="Times New Roman" w:hAnsi="Arial" w:cs="Arial"/>
                <w:b/>
                <w:bCs/>
                <w:sz w:val="24"/>
                <w:szCs w:val="24"/>
                <w:lang w:eastAsia="en-GB"/>
              </w:rPr>
            </w:pPr>
          </w:p>
        </w:tc>
      </w:tr>
      <w:tr w:rsidR="00FC22E9" w:rsidRPr="001067EA" w:rsidTr="009B106B">
        <w:trPr>
          <w:trHeight w:val="243"/>
        </w:trPr>
        <w:tc>
          <w:tcPr>
            <w:tcW w:w="774" w:type="dxa"/>
          </w:tcPr>
          <w:p w:rsidR="00FC22E9" w:rsidRPr="00B63DE5" w:rsidRDefault="00FC22E9" w:rsidP="00FC22E9">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1.</w:t>
            </w:r>
          </w:p>
        </w:tc>
        <w:tc>
          <w:tcPr>
            <w:tcW w:w="6706" w:type="dxa"/>
          </w:tcPr>
          <w:p w:rsidR="00FC22E9" w:rsidRPr="00B63DE5" w:rsidRDefault="00FC22E9" w:rsidP="00FC22E9">
            <w:pPr>
              <w:spacing w:after="0" w:line="240" w:lineRule="auto"/>
              <w:rPr>
                <w:rFonts w:ascii="Arial" w:eastAsia="Times New Roman" w:hAnsi="Arial" w:cs="Arial"/>
                <w:bCs/>
                <w:sz w:val="24"/>
                <w:szCs w:val="24"/>
                <w:lang w:eastAsia="en-GB"/>
              </w:rPr>
            </w:pPr>
          </w:p>
        </w:tc>
        <w:tc>
          <w:tcPr>
            <w:tcW w:w="1845" w:type="dxa"/>
          </w:tcPr>
          <w:p w:rsidR="00FC22E9" w:rsidRPr="00B63DE5" w:rsidRDefault="00FC22E9" w:rsidP="00FC22E9">
            <w:pPr>
              <w:spacing w:after="0" w:line="240" w:lineRule="auto"/>
              <w:rPr>
                <w:rFonts w:ascii="Arial" w:eastAsia="Times New Roman" w:hAnsi="Arial" w:cs="Arial"/>
                <w:bCs/>
                <w:sz w:val="24"/>
                <w:szCs w:val="24"/>
                <w:lang w:eastAsia="en-GB"/>
              </w:rPr>
            </w:pPr>
          </w:p>
        </w:tc>
      </w:tr>
      <w:tr w:rsidR="00FC22E9" w:rsidRPr="001067EA" w:rsidTr="009B106B">
        <w:trPr>
          <w:trHeight w:val="169"/>
        </w:trPr>
        <w:tc>
          <w:tcPr>
            <w:tcW w:w="774" w:type="dxa"/>
          </w:tcPr>
          <w:p w:rsidR="00FC22E9" w:rsidRPr="00B63DE5" w:rsidRDefault="00FC22E9" w:rsidP="00FC22E9">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2.</w:t>
            </w:r>
          </w:p>
        </w:tc>
        <w:tc>
          <w:tcPr>
            <w:tcW w:w="6706" w:type="dxa"/>
          </w:tcPr>
          <w:p w:rsidR="00FC22E9" w:rsidRPr="00B63DE5" w:rsidRDefault="00FC22E9" w:rsidP="00FC22E9">
            <w:pPr>
              <w:spacing w:after="0" w:line="240" w:lineRule="auto"/>
              <w:rPr>
                <w:rFonts w:ascii="Arial" w:eastAsia="Times New Roman" w:hAnsi="Arial" w:cs="Arial"/>
                <w:bCs/>
                <w:sz w:val="24"/>
                <w:szCs w:val="24"/>
                <w:lang w:eastAsia="en-GB"/>
              </w:rPr>
            </w:pPr>
          </w:p>
        </w:tc>
        <w:tc>
          <w:tcPr>
            <w:tcW w:w="1845" w:type="dxa"/>
          </w:tcPr>
          <w:p w:rsidR="00FC22E9" w:rsidRPr="00B63DE5" w:rsidRDefault="00FC22E9" w:rsidP="00FC22E9">
            <w:pPr>
              <w:spacing w:after="0" w:line="240" w:lineRule="auto"/>
              <w:rPr>
                <w:rFonts w:ascii="Arial" w:eastAsia="Times New Roman" w:hAnsi="Arial" w:cs="Arial"/>
                <w:bCs/>
                <w:sz w:val="24"/>
                <w:szCs w:val="24"/>
                <w:lang w:eastAsia="en-GB"/>
              </w:rPr>
            </w:pPr>
          </w:p>
        </w:tc>
      </w:tr>
      <w:tr w:rsidR="00FC22E9" w:rsidRPr="001067EA" w:rsidTr="009B106B">
        <w:trPr>
          <w:trHeight w:val="58"/>
        </w:trPr>
        <w:tc>
          <w:tcPr>
            <w:tcW w:w="774" w:type="dxa"/>
          </w:tcPr>
          <w:p w:rsidR="00FC22E9" w:rsidRPr="00B63DE5" w:rsidRDefault="00FC22E9" w:rsidP="00FC22E9">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3.</w:t>
            </w:r>
          </w:p>
        </w:tc>
        <w:tc>
          <w:tcPr>
            <w:tcW w:w="6706" w:type="dxa"/>
          </w:tcPr>
          <w:p w:rsidR="00FC22E9" w:rsidRPr="00B63DE5" w:rsidRDefault="00FC22E9" w:rsidP="00FC22E9">
            <w:pPr>
              <w:spacing w:after="0" w:line="240" w:lineRule="auto"/>
              <w:rPr>
                <w:rFonts w:ascii="Arial" w:eastAsia="Times New Roman" w:hAnsi="Arial" w:cs="Arial"/>
                <w:bCs/>
                <w:sz w:val="24"/>
                <w:szCs w:val="24"/>
                <w:lang w:eastAsia="en-GB"/>
              </w:rPr>
            </w:pPr>
          </w:p>
        </w:tc>
        <w:tc>
          <w:tcPr>
            <w:tcW w:w="1845" w:type="dxa"/>
          </w:tcPr>
          <w:p w:rsidR="00FC22E9" w:rsidRPr="00B63DE5" w:rsidRDefault="00FC22E9" w:rsidP="00FC22E9">
            <w:pPr>
              <w:spacing w:after="0" w:line="240" w:lineRule="auto"/>
              <w:rPr>
                <w:rFonts w:ascii="Arial" w:eastAsia="Times New Roman" w:hAnsi="Arial" w:cs="Arial"/>
                <w:bCs/>
                <w:sz w:val="24"/>
                <w:szCs w:val="24"/>
                <w:lang w:eastAsia="en-GB"/>
              </w:rPr>
            </w:pPr>
          </w:p>
        </w:tc>
      </w:tr>
      <w:tr w:rsidR="00FC22E9" w:rsidRPr="001067EA" w:rsidTr="009B106B">
        <w:trPr>
          <w:trHeight w:val="257"/>
        </w:trPr>
        <w:tc>
          <w:tcPr>
            <w:tcW w:w="774" w:type="dxa"/>
          </w:tcPr>
          <w:p w:rsidR="00FC22E9" w:rsidRPr="00B63DE5" w:rsidRDefault="00FC22E9" w:rsidP="00FC22E9">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4.</w:t>
            </w:r>
          </w:p>
        </w:tc>
        <w:tc>
          <w:tcPr>
            <w:tcW w:w="6706" w:type="dxa"/>
          </w:tcPr>
          <w:p w:rsidR="00FC22E9" w:rsidRPr="00B63DE5" w:rsidRDefault="00FC22E9" w:rsidP="00FC22E9">
            <w:pPr>
              <w:spacing w:after="0" w:line="240" w:lineRule="auto"/>
              <w:rPr>
                <w:rFonts w:ascii="Arial" w:eastAsia="Times New Roman" w:hAnsi="Arial" w:cs="Arial"/>
                <w:bCs/>
                <w:sz w:val="24"/>
                <w:szCs w:val="24"/>
                <w:lang w:eastAsia="en-GB"/>
              </w:rPr>
            </w:pPr>
          </w:p>
        </w:tc>
        <w:tc>
          <w:tcPr>
            <w:tcW w:w="1845" w:type="dxa"/>
          </w:tcPr>
          <w:p w:rsidR="00FC22E9" w:rsidRPr="00B63DE5" w:rsidRDefault="00FC22E9" w:rsidP="00FC22E9">
            <w:pPr>
              <w:spacing w:after="0" w:line="240" w:lineRule="auto"/>
              <w:rPr>
                <w:rFonts w:ascii="Arial" w:eastAsia="Times New Roman" w:hAnsi="Arial" w:cs="Arial"/>
                <w:bCs/>
                <w:sz w:val="24"/>
                <w:szCs w:val="24"/>
                <w:lang w:eastAsia="en-GB"/>
              </w:rPr>
            </w:pPr>
          </w:p>
        </w:tc>
      </w:tr>
      <w:tr w:rsidR="005D055C" w:rsidRPr="001067EA" w:rsidTr="009B106B">
        <w:trPr>
          <w:trHeight w:val="257"/>
        </w:trPr>
        <w:tc>
          <w:tcPr>
            <w:tcW w:w="774" w:type="dxa"/>
          </w:tcPr>
          <w:p w:rsidR="005D055C" w:rsidRPr="00B63DE5" w:rsidRDefault="005D055C" w:rsidP="00FC22E9">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5.</w:t>
            </w:r>
          </w:p>
        </w:tc>
        <w:tc>
          <w:tcPr>
            <w:tcW w:w="6706" w:type="dxa"/>
          </w:tcPr>
          <w:p w:rsidR="005D055C" w:rsidRPr="00B63DE5" w:rsidRDefault="005D055C" w:rsidP="00FC22E9">
            <w:pPr>
              <w:spacing w:after="0" w:line="240" w:lineRule="auto"/>
              <w:rPr>
                <w:rFonts w:ascii="Arial" w:eastAsia="Times New Roman" w:hAnsi="Arial" w:cs="Arial"/>
                <w:bCs/>
                <w:sz w:val="24"/>
                <w:szCs w:val="24"/>
                <w:lang w:eastAsia="en-GB"/>
              </w:rPr>
            </w:pPr>
          </w:p>
        </w:tc>
        <w:tc>
          <w:tcPr>
            <w:tcW w:w="1845" w:type="dxa"/>
          </w:tcPr>
          <w:p w:rsidR="005D055C" w:rsidRPr="00B63DE5" w:rsidRDefault="005D055C" w:rsidP="00FC22E9">
            <w:pPr>
              <w:spacing w:after="0" w:line="240" w:lineRule="auto"/>
              <w:rPr>
                <w:rFonts w:ascii="Arial" w:eastAsia="Times New Roman" w:hAnsi="Arial" w:cs="Arial"/>
                <w:bCs/>
                <w:sz w:val="24"/>
                <w:szCs w:val="24"/>
                <w:lang w:eastAsia="en-GB"/>
              </w:rPr>
            </w:pPr>
          </w:p>
        </w:tc>
      </w:tr>
      <w:tr w:rsidR="005D055C" w:rsidRPr="001067EA" w:rsidTr="009B106B">
        <w:trPr>
          <w:trHeight w:val="257"/>
        </w:trPr>
        <w:tc>
          <w:tcPr>
            <w:tcW w:w="774" w:type="dxa"/>
          </w:tcPr>
          <w:p w:rsidR="005D055C" w:rsidRPr="00B63DE5" w:rsidRDefault="005D055C" w:rsidP="00FC22E9">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6.</w:t>
            </w:r>
          </w:p>
        </w:tc>
        <w:tc>
          <w:tcPr>
            <w:tcW w:w="6706" w:type="dxa"/>
          </w:tcPr>
          <w:p w:rsidR="005D055C" w:rsidRPr="00B63DE5" w:rsidRDefault="005D055C" w:rsidP="00FC22E9">
            <w:pPr>
              <w:spacing w:after="0" w:line="240" w:lineRule="auto"/>
              <w:rPr>
                <w:rFonts w:ascii="Arial" w:eastAsia="Times New Roman" w:hAnsi="Arial" w:cs="Arial"/>
                <w:bCs/>
                <w:sz w:val="24"/>
                <w:szCs w:val="24"/>
                <w:lang w:eastAsia="en-GB"/>
              </w:rPr>
            </w:pPr>
          </w:p>
        </w:tc>
        <w:tc>
          <w:tcPr>
            <w:tcW w:w="1845" w:type="dxa"/>
          </w:tcPr>
          <w:p w:rsidR="005D055C" w:rsidRPr="00B63DE5" w:rsidRDefault="005D055C" w:rsidP="00FC22E9">
            <w:pPr>
              <w:spacing w:after="0" w:line="240" w:lineRule="auto"/>
              <w:rPr>
                <w:rFonts w:ascii="Arial" w:eastAsia="Times New Roman" w:hAnsi="Arial" w:cs="Arial"/>
                <w:bCs/>
                <w:sz w:val="24"/>
                <w:szCs w:val="24"/>
                <w:lang w:eastAsia="en-GB"/>
              </w:rPr>
            </w:pPr>
          </w:p>
        </w:tc>
      </w:tr>
    </w:tbl>
    <w:p w:rsidR="00700F03" w:rsidRPr="001067EA" w:rsidRDefault="00700F03" w:rsidP="00144DD9">
      <w:pPr>
        <w:contextualSpacing/>
        <w:rPr>
          <w:rFonts w:ascii="Arial" w:hAnsi="Arial" w:cs="Arial"/>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9"/>
        <w:gridCol w:w="2776"/>
        <w:gridCol w:w="3006"/>
      </w:tblGrid>
      <w:tr w:rsidR="004B7689" w:rsidRPr="001067EA" w:rsidTr="00FA3F6E">
        <w:trPr>
          <w:gridAfter w:val="1"/>
          <w:wAfter w:w="3006" w:type="dxa"/>
          <w:trHeight w:val="253"/>
        </w:trPr>
        <w:tc>
          <w:tcPr>
            <w:tcW w:w="3569" w:type="dxa"/>
          </w:tcPr>
          <w:p w:rsidR="004B7689" w:rsidRPr="00B63DE5" w:rsidRDefault="004B7689" w:rsidP="009B106B">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 xml:space="preserve">Outcome </w:t>
            </w:r>
          </w:p>
        </w:tc>
        <w:tc>
          <w:tcPr>
            <w:tcW w:w="2776" w:type="dxa"/>
          </w:tcPr>
          <w:p w:rsidR="004B7689" w:rsidRPr="00B63DE5" w:rsidRDefault="004B7689" w:rsidP="009B106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Yes/No</w:t>
            </w:r>
          </w:p>
        </w:tc>
      </w:tr>
      <w:tr w:rsidR="004B7689" w:rsidRPr="001067EA" w:rsidTr="00FA3F6E">
        <w:trPr>
          <w:gridAfter w:val="1"/>
          <w:wAfter w:w="3006" w:type="dxa"/>
          <w:trHeight w:val="253"/>
        </w:trPr>
        <w:tc>
          <w:tcPr>
            <w:tcW w:w="3569" w:type="dxa"/>
          </w:tcPr>
          <w:p w:rsidR="004B7689" w:rsidRPr="00B63DE5" w:rsidRDefault="004B7689" w:rsidP="009B106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Challenging agreed</w:t>
            </w:r>
          </w:p>
        </w:tc>
        <w:tc>
          <w:tcPr>
            <w:tcW w:w="2776" w:type="dxa"/>
          </w:tcPr>
          <w:p w:rsidR="004B7689" w:rsidRPr="00B63DE5" w:rsidRDefault="004B7689" w:rsidP="009B106B">
            <w:pPr>
              <w:spacing w:after="0" w:line="240" w:lineRule="auto"/>
              <w:rPr>
                <w:rFonts w:ascii="Arial" w:eastAsia="Times New Roman" w:hAnsi="Arial" w:cs="Arial"/>
                <w:bCs/>
                <w:sz w:val="24"/>
                <w:szCs w:val="24"/>
                <w:lang w:eastAsia="en-GB"/>
              </w:rPr>
            </w:pPr>
          </w:p>
        </w:tc>
      </w:tr>
      <w:tr w:rsidR="004B7689" w:rsidRPr="001067EA" w:rsidTr="00FA3F6E">
        <w:trPr>
          <w:gridAfter w:val="1"/>
          <w:wAfter w:w="3006" w:type="dxa"/>
          <w:trHeight w:val="253"/>
        </w:trPr>
        <w:tc>
          <w:tcPr>
            <w:tcW w:w="3569" w:type="dxa"/>
          </w:tcPr>
          <w:p w:rsidR="004B7689" w:rsidRPr="00B63DE5" w:rsidRDefault="004B7689" w:rsidP="009B106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Challenging cohort agreed</w:t>
            </w:r>
          </w:p>
        </w:tc>
        <w:tc>
          <w:tcPr>
            <w:tcW w:w="2776" w:type="dxa"/>
          </w:tcPr>
          <w:p w:rsidR="004B7689" w:rsidRPr="00B63DE5" w:rsidRDefault="004B7689" w:rsidP="009B106B">
            <w:pPr>
              <w:spacing w:after="0" w:line="240" w:lineRule="auto"/>
              <w:rPr>
                <w:rFonts w:ascii="Arial" w:eastAsia="Times New Roman" w:hAnsi="Arial" w:cs="Arial"/>
                <w:bCs/>
                <w:sz w:val="24"/>
                <w:szCs w:val="24"/>
                <w:lang w:eastAsia="en-GB"/>
              </w:rPr>
            </w:pPr>
          </w:p>
        </w:tc>
      </w:tr>
      <w:tr w:rsidR="004B7689" w:rsidRPr="001067EA" w:rsidTr="00FA3F6E">
        <w:trPr>
          <w:gridAfter w:val="1"/>
          <w:wAfter w:w="3006" w:type="dxa"/>
          <w:trHeight w:val="176"/>
        </w:trPr>
        <w:tc>
          <w:tcPr>
            <w:tcW w:w="3569" w:type="dxa"/>
          </w:tcPr>
          <w:p w:rsidR="004B7689" w:rsidRPr="00B63DE5" w:rsidRDefault="004B7689" w:rsidP="002D02B0">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 xml:space="preserve">Refusal </w:t>
            </w:r>
            <w:r w:rsidR="002D02B0">
              <w:rPr>
                <w:rFonts w:ascii="Arial" w:eastAsia="Times New Roman" w:hAnsi="Arial" w:cs="Arial"/>
                <w:bCs/>
                <w:sz w:val="24"/>
                <w:szCs w:val="24"/>
                <w:lang w:eastAsia="en-GB"/>
              </w:rPr>
              <w:t>a</w:t>
            </w:r>
            <w:r w:rsidR="002D02B0" w:rsidRPr="00B63DE5">
              <w:rPr>
                <w:rFonts w:ascii="Arial" w:eastAsia="Times New Roman" w:hAnsi="Arial" w:cs="Arial"/>
                <w:bCs/>
                <w:sz w:val="24"/>
                <w:szCs w:val="24"/>
                <w:lang w:eastAsia="en-GB"/>
              </w:rPr>
              <w:t>greed</w:t>
            </w:r>
          </w:p>
        </w:tc>
        <w:tc>
          <w:tcPr>
            <w:tcW w:w="2776" w:type="dxa"/>
          </w:tcPr>
          <w:p w:rsidR="004B7689" w:rsidRPr="00B63DE5" w:rsidRDefault="004B7689" w:rsidP="009B106B">
            <w:pPr>
              <w:spacing w:after="0" w:line="240" w:lineRule="auto"/>
              <w:rPr>
                <w:rFonts w:ascii="Arial" w:eastAsia="Times New Roman" w:hAnsi="Arial" w:cs="Arial"/>
                <w:bCs/>
                <w:sz w:val="24"/>
                <w:szCs w:val="24"/>
                <w:lang w:eastAsia="en-GB"/>
              </w:rPr>
            </w:pPr>
          </w:p>
        </w:tc>
      </w:tr>
      <w:tr w:rsidR="004B7689" w:rsidRPr="001067EA" w:rsidTr="00FA3F6E">
        <w:trPr>
          <w:gridAfter w:val="1"/>
          <w:wAfter w:w="3006" w:type="dxa"/>
          <w:trHeight w:val="176"/>
        </w:trPr>
        <w:tc>
          <w:tcPr>
            <w:tcW w:w="3569" w:type="dxa"/>
          </w:tcPr>
          <w:p w:rsidR="004B7689" w:rsidRPr="00B63DE5" w:rsidRDefault="004B7689" w:rsidP="009B106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Communicated to school</w:t>
            </w:r>
          </w:p>
        </w:tc>
        <w:tc>
          <w:tcPr>
            <w:tcW w:w="2776" w:type="dxa"/>
          </w:tcPr>
          <w:p w:rsidR="004B7689" w:rsidRPr="00B63DE5" w:rsidRDefault="004B7689" w:rsidP="009B106B">
            <w:pPr>
              <w:spacing w:after="0" w:line="240" w:lineRule="auto"/>
              <w:rPr>
                <w:rFonts w:ascii="Arial" w:eastAsia="Times New Roman" w:hAnsi="Arial" w:cs="Arial"/>
                <w:bCs/>
                <w:sz w:val="24"/>
                <w:szCs w:val="24"/>
                <w:lang w:eastAsia="en-GB"/>
              </w:rPr>
            </w:pPr>
          </w:p>
        </w:tc>
      </w:tr>
      <w:tr w:rsidR="004B7689" w:rsidRPr="001067EA" w:rsidTr="00FA3F6E">
        <w:trPr>
          <w:gridAfter w:val="1"/>
          <w:wAfter w:w="3006" w:type="dxa"/>
          <w:trHeight w:val="60"/>
        </w:trPr>
        <w:tc>
          <w:tcPr>
            <w:tcW w:w="3569" w:type="dxa"/>
          </w:tcPr>
          <w:p w:rsidR="004B7689" w:rsidRPr="00B63DE5" w:rsidRDefault="004B7689" w:rsidP="009B106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Added to figures</w:t>
            </w:r>
          </w:p>
        </w:tc>
        <w:tc>
          <w:tcPr>
            <w:tcW w:w="2776" w:type="dxa"/>
          </w:tcPr>
          <w:p w:rsidR="004B7689" w:rsidRPr="00B63DE5" w:rsidRDefault="004B7689" w:rsidP="009B106B">
            <w:pPr>
              <w:spacing w:after="0" w:line="240" w:lineRule="auto"/>
              <w:rPr>
                <w:rFonts w:ascii="Arial" w:eastAsia="Times New Roman" w:hAnsi="Arial" w:cs="Arial"/>
                <w:bCs/>
                <w:sz w:val="24"/>
                <w:szCs w:val="24"/>
                <w:lang w:eastAsia="en-GB"/>
              </w:rPr>
            </w:pPr>
          </w:p>
        </w:tc>
      </w:tr>
      <w:tr w:rsidR="00FA3F6E" w:rsidRPr="001067EA" w:rsidTr="00FA3F6E">
        <w:trPr>
          <w:trHeight w:val="61"/>
        </w:trPr>
        <w:tc>
          <w:tcPr>
            <w:tcW w:w="9351" w:type="dxa"/>
            <w:gridSpan w:val="3"/>
          </w:tcPr>
          <w:p w:rsidR="00FA3F6E" w:rsidRDefault="00FA3F6E" w:rsidP="008E261F">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Additional Information </w:t>
            </w:r>
          </w:p>
          <w:p w:rsidR="00FA3F6E" w:rsidRDefault="00FA3F6E" w:rsidP="008E261F">
            <w:pPr>
              <w:spacing w:after="0" w:line="240" w:lineRule="auto"/>
              <w:rPr>
                <w:rFonts w:ascii="Arial" w:eastAsia="Times New Roman" w:hAnsi="Arial" w:cs="Arial"/>
                <w:bCs/>
                <w:sz w:val="24"/>
                <w:szCs w:val="24"/>
                <w:lang w:eastAsia="en-GB"/>
              </w:rPr>
            </w:pPr>
          </w:p>
          <w:p w:rsidR="00FA3F6E" w:rsidRDefault="00FA3F6E" w:rsidP="008E261F">
            <w:pPr>
              <w:spacing w:after="0" w:line="240" w:lineRule="auto"/>
              <w:rPr>
                <w:rFonts w:ascii="Arial" w:eastAsia="Times New Roman" w:hAnsi="Arial" w:cs="Arial"/>
                <w:bCs/>
                <w:sz w:val="24"/>
                <w:szCs w:val="24"/>
                <w:lang w:eastAsia="en-GB"/>
              </w:rPr>
            </w:pPr>
          </w:p>
          <w:p w:rsidR="00FA3F6E" w:rsidRDefault="00FA3F6E" w:rsidP="008E261F">
            <w:pPr>
              <w:spacing w:after="0" w:line="240" w:lineRule="auto"/>
              <w:rPr>
                <w:rFonts w:ascii="Arial" w:eastAsia="Times New Roman" w:hAnsi="Arial" w:cs="Arial"/>
                <w:bCs/>
                <w:sz w:val="24"/>
                <w:szCs w:val="24"/>
                <w:lang w:eastAsia="en-GB"/>
              </w:rPr>
            </w:pPr>
          </w:p>
          <w:p w:rsidR="00FA3F6E" w:rsidRDefault="00FA3F6E" w:rsidP="008E261F">
            <w:pPr>
              <w:spacing w:after="0" w:line="240" w:lineRule="auto"/>
              <w:rPr>
                <w:rFonts w:ascii="Arial" w:eastAsia="Times New Roman" w:hAnsi="Arial" w:cs="Arial"/>
                <w:bCs/>
                <w:sz w:val="24"/>
                <w:szCs w:val="24"/>
                <w:lang w:eastAsia="en-GB"/>
              </w:rPr>
            </w:pPr>
          </w:p>
          <w:p w:rsidR="00FA3F6E" w:rsidRDefault="00FA3F6E" w:rsidP="008E261F">
            <w:pPr>
              <w:spacing w:after="0" w:line="240" w:lineRule="auto"/>
              <w:rPr>
                <w:rFonts w:ascii="Arial" w:eastAsia="Times New Roman" w:hAnsi="Arial" w:cs="Arial"/>
                <w:bCs/>
                <w:sz w:val="24"/>
                <w:szCs w:val="24"/>
                <w:lang w:eastAsia="en-GB"/>
              </w:rPr>
            </w:pPr>
          </w:p>
          <w:p w:rsidR="00FA3F6E" w:rsidRDefault="00FA3F6E" w:rsidP="008E261F">
            <w:pPr>
              <w:spacing w:after="0" w:line="240" w:lineRule="auto"/>
              <w:rPr>
                <w:rFonts w:ascii="Arial" w:eastAsia="Times New Roman" w:hAnsi="Arial" w:cs="Arial"/>
                <w:bCs/>
                <w:sz w:val="24"/>
                <w:szCs w:val="24"/>
                <w:lang w:eastAsia="en-GB"/>
              </w:rPr>
            </w:pPr>
          </w:p>
          <w:p w:rsidR="00FA3F6E" w:rsidRDefault="00FA3F6E" w:rsidP="008E261F">
            <w:pPr>
              <w:spacing w:after="0" w:line="240" w:lineRule="auto"/>
              <w:rPr>
                <w:rFonts w:ascii="Arial" w:eastAsia="Times New Roman" w:hAnsi="Arial" w:cs="Arial"/>
                <w:bCs/>
                <w:sz w:val="24"/>
                <w:szCs w:val="24"/>
                <w:lang w:eastAsia="en-GB"/>
              </w:rPr>
            </w:pPr>
          </w:p>
          <w:p w:rsidR="00FA3F6E" w:rsidRPr="00B63DE5" w:rsidRDefault="00FA3F6E" w:rsidP="008E261F">
            <w:pPr>
              <w:spacing w:after="0" w:line="240" w:lineRule="auto"/>
              <w:rPr>
                <w:rFonts w:ascii="Arial" w:eastAsia="Times New Roman" w:hAnsi="Arial" w:cs="Arial"/>
                <w:bCs/>
                <w:sz w:val="24"/>
                <w:szCs w:val="24"/>
                <w:lang w:eastAsia="en-GB"/>
              </w:rPr>
            </w:pPr>
          </w:p>
        </w:tc>
      </w:tr>
    </w:tbl>
    <w:p w:rsidR="00FA3F6E" w:rsidRDefault="00FA3F6E" w:rsidP="00FA3F6E">
      <w:pPr>
        <w:contextualSpacing/>
        <w:rPr>
          <w:rFonts w:ascii="Arial" w:hAnsi="Arial" w:cs="Arial"/>
          <w:b/>
          <w:sz w:val="24"/>
          <w:szCs w:val="24"/>
        </w:rPr>
      </w:pPr>
    </w:p>
    <w:p w:rsidR="00FC22E9" w:rsidRPr="001067EA" w:rsidRDefault="00FC22E9" w:rsidP="00144DD9">
      <w:pPr>
        <w:contextualSpacing/>
        <w:rPr>
          <w:rFonts w:ascii="Arial" w:hAnsi="Arial" w:cs="Arial"/>
          <w:b/>
          <w:sz w:val="24"/>
          <w:szCs w:val="24"/>
        </w:rPr>
      </w:pPr>
    </w:p>
    <w:p w:rsidR="004B7689" w:rsidRPr="001067EA" w:rsidRDefault="004B7689" w:rsidP="00144DD9">
      <w:pPr>
        <w:contextualSpacing/>
        <w:rPr>
          <w:rFonts w:ascii="Arial" w:hAnsi="Arial" w:cs="Arial"/>
          <w:b/>
          <w:sz w:val="24"/>
          <w:szCs w:val="24"/>
        </w:rPr>
      </w:pPr>
    </w:p>
    <w:p w:rsidR="00A22A55" w:rsidRPr="001067EA" w:rsidRDefault="00A22A55" w:rsidP="00144DD9">
      <w:pPr>
        <w:contextualSpacing/>
        <w:rPr>
          <w:rFonts w:ascii="Arial" w:hAnsi="Arial" w:cs="Arial"/>
          <w:b/>
          <w:sz w:val="24"/>
          <w:szCs w:val="24"/>
        </w:rPr>
      </w:pPr>
    </w:p>
    <w:p w:rsidR="00A22A55" w:rsidRPr="001067EA" w:rsidRDefault="00A22A55" w:rsidP="00144DD9">
      <w:pPr>
        <w:contextualSpacing/>
        <w:rPr>
          <w:rFonts w:ascii="Arial" w:hAnsi="Arial" w:cs="Arial"/>
          <w:b/>
          <w:sz w:val="24"/>
          <w:szCs w:val="24"/>
        </w:rPr>
      </w:pPr>
    </w:p>
    <w:p w:rsidR="00751F31" w:rsidRPr="00377F9F" w:rsidRDefault="00751F31" w:rsidP="007D4F3C">
      <w:pPr>
        <w:pStyle w:val="Heading2"/>
        <w:numPr>
          <w:ilvl w:val="0"/>
          <w:numId w:val="0"/>
        </w:numPr>
        <w:ind w:left="576"/>
        <w:rPr>
          <w:rFonts w:ascii="Arial" w:hAnsi="Arial" w:cs="Arial"/>
          <w:color w:val="auto"/>
          <w:sz w:val="24"/>
          <w:szCs w:val="24"/>
        </w:rPr>
      </w:pPr>
      <w:bookmarkStart w:id="26" w:name="_Toc78564579"/>
      <w:r w:rsidRPr="00377F9F">
        <w:rPr>
          <w:rFonts w:ascii="Arial" w:hAnsi="Arial" w:cs="Arial"/>
          <w:color w:val="auto"/>
          <w:sz w:val="24"/>
          <w:szCs w:val="24"/>
        </w:rPr>
        <w:lastRenderedPageBreak/>
        <w:t>Fair Access – Retrospective FAP request</w:t>
      </w:r>
      <w:bookmarkEnd w:id="26"/>
    </w:p>
    <w:p w:rsidR="001A7BC0" w:rsidRPr="00B63DE5" w:rsidRDefault="001A7BC0" w:rsidP="001A7BC0">
      <w:pPr>
        <w:pBdr>
          <w:top w:val="single" w:sz="4" w:space="1" w:color="auto"/>
          <w:left w:val="single" w:sz="4" w:space="4" w:color="auto"/>
          <w:bottom w:val="single" w:sz="4" w:space="1" w:color="auto"/>
          <w:right w:val="single" w:sz="4" w:space="0" w:color="auto"/>
        </w:pBdr>
        <w:shd w:val="clear" w:color="auto" w:fill="CCCCCC"/>
        <w:spacing w:before="120" w:after="120" w:line="240" w:lineRule="auto"/>
        <w:jc w:val="center"/>
        <w:rPr>
          <w:rFonts w:ascii="Arial" w:eastAsia="Times New Roman" w:hAnsi="Arial" w:cs="Arial"/>
          <w:b/>
          <w:color w:val="000000"/>
          <w:sz w:val="24"/>
          <w:szCs w:val="24"/>
          <w:lang w:eastAsia="en-GB"/>
        </w:rPr>
      </w:pPr>
      <w:r w:rsidRPr="00B63DE5">
        <w:rPr>
          <w:rFonts w:ascii="Arial" w:eastAsia="Times New Roman" w:hAnsi="Arial" w:cs="Arial"/>
          <w:b/>
          <w:color w:val="000000"/>
          <w:sz w:val="24"/>
          <w:szCs w:val="24"/>
          <w:lang w:eastAsia="en-GB"/>
        </w:rPr>
        <w:t>Fair Access – Retrospective FAP request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4456"/>
      </w:tblGrid>
      <w:tr w:rsidR="001A7BC0" w:rsidRPr="001067EA" w:rsidTr="009B106B">
        <w:tc>
          <w:tcPr>
            <w:tcW w:w="4786" w:type="dxa"/>
          </w:tcPr>
          <w:p w:rsidR="001A7BC0" w:rsidRPr="00B63DE5" w:rsidRDefault="001A7BC0" w:rsidP="009B106B">
            <w:pPr>
              <w:keepNext/>
              <w:spacing w:after="0" w:line="240" w:lineRule="auto"/>
              <w:outlineLvl w:val="1"/>
              <w:rPr>
                <w:rFonts w:ascii="Arial" w:eastAsia="Times New Roman" w:hAnsi="Arial" w:cs="Arial"/>
                <w:b/>
                <w:bCs/>
                <w:sz w:val="24"/>
                <w:szCs w:val="24"/>
                <w:lang w:eastAsia="en-GB"/>
              </w:rPr>
            </w:pPr>
            <w:bookmarkStart w:id="27" w:name="_Toc78564580"/>
            <w:r w:rsidRPr="00B63DE5">
              <w:rPr>
                <w:rFonts w:ascii="Arial" w:eastAsia="Times New Roman" w:hAnsi="Arial" w:cs="Arial"/>
                <w:b/>
                <w:bCs/>
                <w:sz w:val="24"/>
                <w:szCs w:val="24"/>
                <w:lang w:eastAsia="en-GB"/>
              </w:rPr>
              <w:t>Referring School:</w:t>
            </w:r>
            <w:bookmarkEnd w:id="27"/>
          </w:p>
        </w:tc>
        <w:tc>
          <w:tcPr>
            <w:tcW w:w="4456" w:type="dxa"/>
          </w:tcPr>
          <w:p w:rsidR="001A7BC0" w:rsidRPr="00B63DE5" w:rsidRDefault="001A7BC0" w:rsidP="009B106B">
            <w:pPr>
              <w:keepNext/>
              <w:spacing w:after="0" w:line="240" w:lineRule="auto"/>
              <w:outlineLvl w:val="1"/>
              <w:rPr>
                <w:rFonts w:ascii="Arial" w:eastAsia="Times New Roman" w:hAnsi="Arial" w:cs="Arial"/>
                <w:b/>
                <w:bCs/>
                <w:sz w:val="24"/>
                <w:szCs w:val="24"/>
                <w:lang w:eastAsia="en-GB"/>
              </w:rPr>
            </w:pPr>
            <w:bookmarkStart w:id="28" w:name="_Toc78564581"/>
            <w:r w:rsidRPr="00B63DE5">
              <w:rPr>
                <w:rFonts w:ascii="Arial" w:eastAsia="Times New Roman" w:hAnsi="Arial" w:cs="Arial"/>
                <w:b/>
                <w:bCs/>
                <w:sz w:val="24"/>
                <w:szCs w:val="24"/>
                <w:lang w:eastAsia="en-GB"/>
              </w:rPr>
              <w:t>Date Prepared:</w:t>
            </w:r>
            <w:bookmarkEnd w:id="28"/>
          </w:p>
        </w:tc>
      </w:tr>
      <w:tr w:rsidR="001A7BC0" w:rsidRPr="001067EA" w:rsidTr="009B106B">
        <w:tc>
          <w:tcPr>
            <w:tcW w:w="4786" w:type="dxa"/>
          </w:tcPr>
          <w:p w:rsidR="001A7BC0" w:rsidRPr="00B63DE5" w:rsidRDefault="001A7BC0" w:rsidP="009B106B">
            <w:pPr>
              <w:keepNext/>
              <w:spacing w:after="0" w:line="240" w:lineRule="auto"/>
              <w:outlineLvl w:val="1"/>
              <w:rPr>
                <w:rFonts w:ascii="Arial" w:eastAsia="Times New Roman" w:hAnsi="Arial" w:cs="Arial"/>
                <w:b/>
                <w:bCs/>
                <w:sz w:val="24"/>
                <w:szCs w:val="24"/>
                <w:lang w:eastAsia="en-GB"/>
              </w:rPr>
            </w:pPr>
            <w:bookmarkStart w:id="29" w:name="_Toc78564582"/>
            <w:r w:rsidRPr="00B63DE5">
              <w:rPr>
                <w:rFonts w:ascii="Arial" w:eastAsia="Times New Roman" w:hAnsi="Arial" w:cs="Arial"/>
                <w:b/>
                <w:bCs/>
                <w:sz w:val="24"/>
                <w:szCs w:val="24"/>
                <w:lang w:eastAsia="en-GB"/>
              </w:rPr>
              <w:t>Staff Name:</w:t>
            </w:r>
            <w:bookmarkEnd w:id="29"/>
          </w:p>
        </w:tc>
        <w:tc>
          <w:tcPr>
            <w:tcW w:w="4456" w:type="dxa"/>
          </w:tcPr>
          <w:p w:rsidR="001A7BC0" w:rsidRPr="00B63DE5" w:rsidRDefault="001A7BC0">
            <w:pPr>
              <w:keepNext/>
              <w:spacing w:after="0" w:line="240" w:lineRule="auto"/>
              <w:outlineLvl w:val="1"/>
              <w:rPr>
                <w:rFonts w:ascii="Arial" w:eastAsia="Times New Roman" w:hAnsi="Arial" w:cs="Arial"/>
                <w:b/>
                <w:bCs/>
                <w:sz w:val="24"/>
                <w:szCs w:val="24"/>
                <w:lang w:eastAsia="en-GB"/>
              </w:rPr>
            </w:pPr>
            <w:bookmarkStart w:id="30" w:name="_Toc78564583"/>
            <w:r w:rsidRPr="00B63DE5">
              <w:rPr>
                <w:rFonts w:ascii="Arial" w:eastAsia="Times New Roman" w:hAnsi="Arial" w:cs="Arial"/>
                <w:b/>
                <w:bCs/>
                <w:sz w:val="24"/>
                <w:szCs w:val="24"/>
                <w:lang w:eastAsia="en-GB"/>
              </w:rPr>
              <w:t>Date child placed on roll:</w:t>
            </w:r>
            <w:bookmarkEnd w:id="30"/>
          </w:p>
        </w:tc>
      </w:tr>
      <w:tr w:rsidR="001A7BC0" w:rsidRPr="001067EA" w:rsidTr="009B106B">
        <w:tc>
          <w:tcPr>
            <w:tcW w:w="4786" w:type="dxa"/>
          </w:tcPr>
          <w:p w:rsidR="001A7BC0" w:rsidRPr="00B63DE5" w:rsidRDefault="001A7BC0" w:rsidP="009B106B">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Pupil Name:</w:t>
            </w:r>
            <w:r w:rsidRPr="00B63DE5">
              <w:rPr>
                <w:rFonts w:ascii="Arial" w:eastAsia="Times New Roman" w:hAnsi="Arial" w:cs="Arial"/>
                <w:b/>
                <w:bCs/>
                <w:sz w:val="24"/>
                <w:szCs w:val="24"/>
                <w:lang w:eastAsia="en-GB"/>
              </w:rPr>
              <w:tab/>
              <w:t xml:space="preserve">   </w:t>
            </w:r>
          </w:p>
        </w:tc>
        <w:tc>
          <w:tcPr>
            <w:tcW w:w="4456" w:type="dxa"/>
          </w:tcPr>
          <w:p w:rsidR="001A7BC0" w:rsidRPr="00B63DE5" w:rsidRDefault="001A7BC0" w:rsidP="009B106B">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Date of Birth:</w:t>
            </w:r>
            <w:r w:rsidRPr="00B63DE5">
              <w:rPr>
                <w:rFonts w:ascii="Arial" w:eastAsia="Times New Roman" w:hAnsi="Arial" w:cs="Arial"/>
                <w:b/>
                <w:bCs/>
                <w:sz w:val="24"/>
                <w:szCs w:val="24"/>
                <w:lang w:eastAsia="en-GB"/>
              </w:rPr>
              <w:tab/>
            </w:r>
          </w:p>
        </w:tc>
      </w:tr>
      <w:tr w:rsidR="001A7BC0" w:rsidRPr="001067EA" w:rsidTr="009B106B">
        <w:tc>
          <w:tcPr>
            <w:tcW w:w="4786" w:type="dxa"/>
          </w:tcPr>
          <w:p w:rsidR="001A7BC0" w:rsidRPr="00B63DE5" w:rsidRDefault="001A7BC0" w:rsidP="009B106B">
            <w:pPr>
              <w:spacing w:after="0" w:line="240" w:lineRule="auto"/>
              <w:rPr>
                <w:rFonts w:ascii="Arial" w:eastAsia="Times New Roman" w:hAnsi="Arial" w:cs="Arial"/>
                <w:bCs/>
                <w:sz w:val="24"/>
                <w:szCs w:val="24"/>
                <w:lang w:eastAsia="en-GB"/>
              </w:rPr>
            </w:pPr>
            <w:r w:rsidRPr="00B63DE5">
              <w:rPr>
                <w:rFonts w:ascii="Arial" w:eastAsia="Times New Roman" w:hAnsi="Arial" w:cs="Arial"/>
                <w:b/>
                <w:bCs/>
                <w:sz w:val="24"/>
                <w:szCs w:val="24"/>
                <w:lang w:eastAsia="en-GB"/>
              </w:rPr>
              <w:t xml:space="preserve">Address: </w:t>
            </w:r>
          </w:p>
        </w:tc>
        <w:tc>
          <w:tcPr>
            <w:tcW w:w="4456" w:type="dxa"/>
          </w:tcPr>
          <w:p w:rsidR="001A7BC0" w:rsidRPr="00B63DE5" w:rsidRDefault="001A7BC0" w:rsidP="002D02B0">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 xml:space="preserve">Year </w:t>
            </w:r>
            <w:r w:rsidR="002D02B0">
              <w:rPr>
                <w:rFonts w:ascii="Arial" w:eastAsia="Times New Roman" w:hAnsi="Arial" w:cs="Arial"/>
                <w:b/>
                <w:bCs/>
                <w:sz w:val="24"/>
                <w:szCs w:val="24"/>
                <w:lang w:eastAsia="en-GB"/>
              </w:rPr>
              <w:t>G</w:t>
            </w:r>
            <w:r w:rsidR="002D02B0" w:rsidRPr="00B63DE5">
              <w:rPr>
                <w:rFonts w:ascii="Arial" w:eastAsia="Times New Roman" w:hAnsi="Arial" w:cs="Arial"/>
                <w:b/>
                <w:bCs/>
                <w:sz w:val="24"/>
                <w:szCs w:val="24"/>
                <w:lang w:eastAsia="en-GB"/>
              </w:rPr>
              <w:t>roup</w:t>
            </w:r>
            <w:r w:rsidR="002D02B0">
              <w:rPr>
                <w:rFonts w:ascii="Arial" w:eastAsia="Times New Roman" w:hAnsi="Arial" w:cs="Arial"/>
                <w:b/>
                <w:bCs/>
                <w:sz w:val="24"/>
                <w:szCs w:val="24"/>
                <w:lang w:eastAsia="en-GB"/>
              </w:rPr>
              <w:t>:</w:t>
            </w:r>
          </w:p>
        </w:tc>
      </w:tr>
    </w:tbl>
    <w:p w:rsidR="001A7BC0" w:rsidRPr="00B63DE5" w:rsidRDefault="001A7BC0" w:rsidP="001A7BC0">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ab/>
      </w:r>
      <w:r w:rsidRPr="00B63DE5">
        <w:rPr>
          <w:rFonts w:ascii="Arial" w:eastAsia="Times New Roman" w:hAnsi="Arial" w:cs="Arial"/>
          <w:b/>
          <w:bCs/>
          <w:sz w:val="24"/>
          <w:szCs w:val="24"/>
          <w:lang w:eastAsia="en-GB"/>
        </w:rPr>
        <w:tab/>
      </w:r>
      <w:r w:rsidRPr="00B63DE5">
        <w:rPr>
          <w:rFonts w:ascii="Arial" w:eastAsia="Times New Roman" w:hAnsi="Arial" w:cs="Arial"/>
          <w:b/>
          <w:bCs/>
          <w:sz w:val="24"/>
          <w:szCs w:val="24"/>
          <w:lang w:eastAsia="en-GB"/>
        </w:rPr>
        <w:tab/>
      </w:r>
      <w:r w:rsidRPr="00B63DE5">
        <w:rPr>
          <w:rFonts w:ascii="Arial" w:eastAsia="Times New Roman" w:hAnsi="Arial" w:cs="Arial"/>
          <w:b/>
          <w:bCs/>
          <w:sz w:val="24"/>
          <w:szCs w:val="24"/>
          <w:lang w:eastAsia="en-GB"/>
        </w:rPr>
        <w:tab/>
      </w:r>
      <w:r w:rsidRPr="00B63DE5">
        <w:rPr>
          <w:rFonts w:ascii="Arial" w:eastAsia="Times New Roman" w:hAnsi="Arial" w:cs="Arial"/>
          <w:b/>
          <w:bCs/>
          <w:sz w:val="24"/>
          <w:szCs w:val="24"/>
          <w:lang w:eastAsia="en-GB"/>
        </w:rPr>
        <w:tab/>
      </w:r>
      <w:r w:rsidRPr="00B63DE5">
        <w:rPr>
          <w:rFonts w:ascii="Arial" w:eastAsia="Times New Roman" w:hAnsi="Arial" w:cs="Arial"/>
          <w:b/>
          <w:bCs/>
          <w:sz w:val="24"/>
          <w:szCs w:val="24"/>
          <w:lang w:eastAsia="en-GB"/>
        </w:rPr>
        <w:tab/>
      </w:r>
      <w:r w:rsidRPr="00B63DE5">
        <w:rPr>
          <w:rFonts w:ascii="Arial" w:eastAsia="Times New Roman" w:hAnsi="Arial" w:cs="Arial"/>
          <w:b/>
          <w:bCs/>
          <w:sz w:val="24"/>
          <w:szCs w:val="24"/>
          <w:lang w:eastAsia="en-GB"/>
        </w:rPr>
        <w:tab/>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5"/>
      </w:tblGrid>
      <w:tr w:rsidR="001A7BC0" w:rsidRPr="001067EA" w:rsidTr="009B106B">
        <w:trPr>
          <w:trHeight w:val="375"/>
        </w:trPr>
        <w:tc>
          <w:tcPr>
            <w:tcW w:w="9305" w:type="dxa"/>
          </w:tcPr>
          <w:p w:rsidR="001A7BC0" w:rsidRPr="00B63DE5" w:rsidRDefault="001A7BC0" w:rsidP="009B106B">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Reason for referral</w:t>
            </w:r>
          </w:p>
        </w:tc>
      </w:tr>
      <w:tr w:rsidR="001A7BC0" w:rsidRPr="001067EA" w:rsidTr="009B106B">
        <w:trPr>
          <w:trHeight w:val="375"/>
        </w:trPr>
        <w:tc>
          <w:tcPr>
            <w:tcW w:w="9305" w:type="dxa"/>
          </w:tcPr>
          <w:p w:rsidR="001A7BC0" w:rsidRPr="00B63DE5" w:rsidRDefault="001A7BC0" w:rsidP="009B106B">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Details of child's behaviour</w:t>
            </w:r>
          </w:p>
        </w:tc>
      </w:tr>
      <w:tr w:rsidR="001A7BC0" w:rsidRPr="001067EA" w:rsidTr="009B106B">
        <w:trPr>
          <w:trHeight w:val="2179"/>
        </w:trPr>
        <w:tc>
          <w:tcPr>
            <w:tcW w:w="9305" w:type="dxa"/>
          </w:tcPr>
          <w:p w:rsidR="001A7BC0" w:rsidRPr="00B63DE5" w:rsidRDefault="001A7BC0" w:rsidP="009B106B">
            <w:pPr>
              <w:spacing w:after="0" w:line="240" w:lineRule="auto"/>
              <w:rPr>
                <w:rFonts w:ascii="Arial" w:eastAsia="Times New Roman" w:hAnsi="Arial" w:cs="Arial"/>
                <w:sz w:val="24"/>
                <w:szCs w:val="24"/>
                <w:lang w:eastAsia="en-GB"/>
              </w:rPr>
            </w:pPr>
            <w:r w:rsidRPr="00B63DE5">
              <w:rPr>
                <w:rFonts w:ascii="Arial" w:eastAsia="Times New Roman" w:hAnsi="Arial" w:cs="Arial"/>
                <w:sz w:val="24"/>
                <w:szCs w:val="24"/>
                <w:lang w:eastAsia="en-GB"/>
              </w:rPr>
              <w:t>Responses to FAP questions / further information gathered from school</w:t>
            </w:r>
          </w:p>
          <w:p w:rsidR="001A7BC0" w:rsidRPr="00B63DE5" w:rsidRDefault="001A7BC0" w:rsidP="009B106B">
            <w:pPr>
              <w:spacing w:after="0" w:line="240" w:lineRule="auto"/>
              <w:rPr>
                <w:rFonts w:ascii="Arial" w:eastAsia="Times New Roman" w:hAnsi="Arial" w:cs="Arial"/>
                <w:b/>
                <w:sz w:val="24"/>
                <w:szCs w:val="24"/>
                <w:lang w:eastAsia="en-GB"/>
              </w:rPr>
            </w:pPr>
          </w:p>
          <w:p w:rsidR="001A7BC0" w:rsidRPr="00B63DE5" w:rsidRDefault="001A7BC0" w:rsidP="009B106B">
            <w:pPr>
              <w:spacing w:after="0" w:line="240" w:lineRule="auto"/>
              <w:rPr>
                <w:rFonts w:ascii="Arial" w:eastAsia="Times New Roman" w:hAnsi="Arial" w:cs="Arial"/>
                <w:b/>
                <w:sz w:val="24"/>
                <w:szCs w:val="24"/>
                <w:lang w:eastAsia="en-GB"/>
              </w:rPr>
            </w:pPr>
          </w:p>
          <w:p w:rsidR="00402937" w:rsidRPr="00B63DE5" w:rsidRDefault="00402937" w:rsidP="009B106B">
            <w:pPr>
              <w:spacing w:after="0" w:line="240" w:lineRule="auto"/>
              <w:rPr>
                <w:rFonts w:ascii="Arial" w:eastAsia="Times New Roman" w:hAnsi="Arial" w:cs="Arial"/>
                <w:b/>
                <w:sz w:val="24"/>
                <w:szCs w:val="24"/>
                <w:lang w:eastAsia="en-GB"/>
              </w:rPr>
            </w:pPr>
          </w:p>
          <w:p w:rsidR="00402937" w:rsidRPr="00B63DE5" w:rsidRDefault="00402937" w:rsidP="009B106B">
            <w:pPr>
              <w:spacing w:after="0" w:line="240" w:lineRule="auto"/>
              <w:rPr>
                <w:rFonts w:ascii="Arial" w:eastAsia="Times New Roman" w:hAnsi="Arial" w:cs="Arial"/>
                <w:b/>
                <w:sz w:val="24"/>
                <w:szCs w:val="24"/>
                <w:lang w:eastAsia="en-GB"/>
              </w:rPr>
            </w:pPr>
          </w:p>
          <w:p w:rsidR="00402937" w:rsidRPr="00B63DE5" w:rsidRDefault="00402937" w:rsidP="009B106B">
            <w:pPr>
              <w:spacing w:after="0" w:line="240" w:lineRule="auto"/>
              <w:rPr>
                <w:rFonts w:ascii="Arial" w:eastAsia="Times New Roman" w:hAnsi="Arial" w:cs="Arial"/>
                <w:b/>
                <w:sz w:val="24"/>
                <w:szCs w:val="24"/>
                <w:lang w:eastAsia="en-GB"/>
              </w:rPr>
            </w:pPr>
          </w:p>
          <w:p w:rsidR="00402937" w:rsidRPr="00B63DE5" w:rsidRDefault="00402937" w:rsidP="009B106B">
            <w:pPr>
              <w:spacing w:after="0" w:line="240" w:lineRule="auto"/>
              <w:rPr>
                <w:rFonts w:ascii="Arial" w:eastAsia="Times New Roman" w:hAnsi="Arial" w:cs="Arial"/>
                <w:b/>
                <w:sz w:val="24"/>
                <w:szCs w:val="24"/>
                <w:lang w:eastAsia="en-GB"/>
              </w:rPr>
            </w:pPr>
          </w:p>
          <w:p w:rsidR="00402937" w:rsidRPr="00B63DE5" w:rsidRDefault="00402937" w:rsidP="009B106B">
            <w:pPr>
              <w:spacing w:after="0" w:line="240" w:lineRule="auto"/>
              <w:rPr>
                <w:rFonts w:ascii="Arial" w:eastAsia="Times New Roman" w:hAnsi="Arial" w:cs="Arial"/>
                <w:b/>
                <w:sz w:val="24"/>
                <w:szCs w:val="24"/>
                <w:lang w:eastAsia="en-GB"/>
              </w:rPr>
            </w:pPr>
          </w:p>
          <w:p w:rsidR="00402937" w:rsidRPr="00B63DE5" w:rsidRDefault="00402937" w:rsidP="009B106B">
            <w:pPr>
              <w:spacing w:after="0" w:line="240" w:lineRule="auto"/>
              <w:rPr>
                <w:rFonts w:ascii="Arial" w:eastAsia="Times New Roman" w:hAnsi="Arial" w:cs="Arial"/>
                <w:b/>
                <w:sz w:val="24"/>
                <w:szCs w:val="24"/>
                <w:lang w:eastAsia="en-GB"/>
              </w:rPr>
            </w:pPr>
          </w:p>
          <w:p w:rsidR="00402937" w:rsidRPr="00B63DE5" w:rsidRDefault="00402937" w:rsidP="009B106B">
            <w:pPr>
              <w:spacing w:after="0" w:line="240" w:lineRule="auto"/>
              <w:rPr>
                <w:rFonts w:ascii="Arial" w:eastAsia="Times New Roman" w:hAnsi="Arial" w:cs="Arial"/>
                <w:b/>
                <w:sz w:val="24"/>
                <w:szCs w:val="24"/>
                <w:lang w:eastAsia="en-GB"/>
              </w:rPr>
            </w:pPr>
          </w:p>
          <w:p w:rsidR="00402937" w:rsidRPr="00B63DE5" w:rsidRDefault="00402937" w:rsidP="009B106B">
            <w:pPr>
              <w:spacing w:after="0" w:line="240" w:lineRule="auto"/>
              <w:rPr>
                <w:rFonts w:ascii="Arial" w:eastAsia="Times New Roman" w:hAnsi="Arial" w:cs="Arial"/>
                <w:b/>
                <w:sz w:val="24"/>
                <w:szCs w:val="24"/>
                <w:lang w:eastAsia="en-GB"/>
              </w:rPr>
            </w:pPr>
          </w:p>
          <w:p w:rsidR="00402937" w:rsidRPr="00B63DE5" w:rsidRDefault="00402937" w:rsidP="009B106B">
            <w:pPr>
              <w:spacing w:after="0" w:line="240" w:lineRule="auto"/>
              <w:rPr>
                <w:rFonts w:ascii="Arial" w:eastAsia="Times New Roman" w:hAnsi="Arial" w:cs="Arial"/>
                <w:b/>
                <w:sz w:val="24"/>
                <w:szCs w:val="24"/>
                <w:lang w:eastAsia="en-GB"/>
              </w:rPr>
            </w:pPr>
          </w:p>
        </w:tc>
      </w:tr>
      <w:tr w:rsidR="001A7BC0" w:rsidRPr="001067EA" w:rsidTr="009B106B">
        <w:trPr>
          <w:trHeight w:val="375"/>
        </w:trPr>
        <w:tc>
          <w:tcPr>
            <w:tcW w:w="9305" w:type="dxa"/>
          </w:tcPr>
          <w:p w:rsidR="001A7BC0" w:rsidRPr="00B63DE5" w:rsidRDefault="00402937">
            <w:pPr>
              <w:spacing w:after="0" w:line="240" w:lineRule="auto"/>
              <w:rPr>
                <w:rFonts w:ascii="Arial" w:eastAsia="Times New Roman" w:hAnsi="Arial" w:cs="Arial"/>
                <w:b/>
                <w:bCs/>
                <w:sz w:val="24"/>
                <w:szCs w:val="24"/>
                <w:lang w:eastAsia="en-GB"/>
              </w:rPr>
            </w:pPr>
            <w:r w:rsidRPr="00B63DE5">
              <w:rPr>
                <w:rFonts w:ascii="Arial" w:eastAsia="Times New Roman" w:hAnsi="Arial" w:cs="Arial"/>
                <w:b/>
                <w:bCs/>
                <w:sz w:val="24"/>
                <w:szCs w:val="24"/>
                <w:lang w:eastAsia="en-GB"/>
              </w:rPr>
              <w:t>Addition</w:t>
            </w:r>
            <w:r w:rsidR="00A22A55" w:rsidRPr="00B63DE5">
              <w:rPr>
                <w:rFonts w:ascii="Arial" w:eastAsia="Times New Roman" w:hAnsi="Arial" w:cs="Arial"/>
                <w:b/>
                <w:bCs/>
                <w:sz w:val="24"/>
                <w:szCs w:val="24"/>
                <w:lang w:eastAsia="en-GB"/>
              </w:rPr>
              <w:t>al</w:t>
            </w:r>
            <w:r w:rsidRPr="00B63DE5">
              <w:rPr>
                <w:rFonts w:ascii="Arial" w:eastAsia="Times New Roman" w:hAnsi="Arial" w:cs="Arial"/>
                <w:b/>
                <w:bCs/>
                <w:sz w:val="24"/>
                <w:szCs w:val="24"/>
                <w:lang w:eastAsia="en-GB"/>
              </w:rPr>
              <w:t xml:space="preserve"> information</w:t>
            </w:r>
          </w:p>
        </w:tc>
      </w:tr>
      <w:tr w:rsidR="001A7BC0" w:rsidRPr="001067EA" w:rsidTr="009B106B">
        <w:trPr>
          <w:trHeight w:val="2179"/>
        </w:trPr>
        <w:tc>
          <w:tcPr>
            <w:tcW w:w="9305" w:type="dxa"/>
          </w:tcPr>
          <w:p w:rsidR="00402937" w:rsidRPr="00B63DE5" w:rsidRDefault="0071351F" w:rsidP="009B106B">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For example; h</w:t>
            </w:r>
            <w:r w:rsidR="00A22A55" w:rsidRPr="00B63DE5">
              <w:rPr>
                <w:rFonts w:ascii="Arial" w:eastAsia="Times New Roman" w:hAnsi="Arial" w:cs="Arial"/>
                <w:sz w:val="24"/>
                <w:szCs w:val="24"/>
                <w:lang w:eastAsia="en-GB"/>
              </w:rPr>
              <w:t xml:space="preserve">as the child undergone a successful </w:t>
            </w:r>
            <w:r w:rsidR="002D02B0">
              <w:rPr>
                <w:rFonts w:ascii="Arial" w:eastAsia="Times New Roman" w:hAnsi="Arial" w:cs="Arial"/>
                <w:sz w:val="24"/>
                <w:szCs w:val="24"/>
                <w:lang w:eastAsia="en-GB"/>
              </w:rPr>
              <w:t>M</w:t>
            </w:r>
            <w:r w:rsidR="002D02B0" w:rsidRPr="00B63DE5">
              <w:rPr>
                <w:rFonts w:ascii="Arial" w:eastAsia="Times New Roman" w:hAnsi="Arial" w:cs="Arial"/>
                <w:sz w:val="24"/>
                <w:szCs w:val="24"/>
                <w:lang w:eastAsia="en-GB"/>
              </w:rPr>
              <w:t xml:space="preserve">anaged </w:t>
            </w:r>
            <w:r w:rsidR="002D02B0">
              <w:rPr>
                <w:rFonts w:ascii="Arial" w:eastAsia="Times New Roman" w:hAnsi="Arial" w:cs="Arial"/>
                <w:sz w:val="24"/>
                <w:szCs w:val="24"/>
                <w:lang w:eastAsia="en-GB"/>
              </w:rPr>
              <w:t>M</w:t>
            </w:r>
            <w:r w:rsidR="002D02B0" w:rsidRPr="00B63DE5">
              <w:rPr>
                <w:rFonts w:ascii="Arial" w:eastAsia="Times New Roman" w:hAnsi="Arial" w:cs="Arial"/>
                <w:sz w:val="24"/>
                <w:szCs w:val="24"/>
                <w:lang w:eastAsia="en-GB"/>
              </w:rPr>
              <w:t xml:space="preserve">ove </w:t>
            </w:r>
            <w:r w:rsidR="00A22A55" w:rsidRPr="00B63DE5">
              <w:rPr>
                <w:rFonts w:ascii="Arial" w:eastAsia="Times New Roman" w:hAnsi="Arial" w:cs="Arial"/>
                <w:sz w:val="24"/>
                <w:szCs w:val="24"/>
                <w:lang w:eastAsia="en-GB"/>
              </w:rPr>
              <w:t>at this school?</w:t>
            </w:r>
          </w:p>
          <w:p w:rsidR="00402937" w:rsidRPr="00B63DE5" w:rsidRDefault="00402937" w:rsidP="009B106B">
            <w:pPr>
              <w:spacing w:after="0" w:line="240" w:lineRule="auto"/>
              <w:rPr>
                <w:rFonts w:ascii="Arial" w:eastAsia="Times New Roman" w:hAnsi="Arial" w:cs="Arial"/>
                <w:b/>
                <w:sz w:val="24"/>
                <w:szCs w:val="24"/>
                <w:lang w:eastAsia="en-GB"/>
              </w:rPr>
            </w:pPr>
          </w:p>
          <w:p w:rsidR="00402937" w:rsidRPr="00B63DE5" w:rsidRDefault="00402937" w:rsidP="009B106B">
            <w:pPr>
              <w:spacing w:after="0" w:line="240" w:lineRule="auto"/>
              <w:rPr>
                <w:rFonts w:ascii="Arial" w:eastAsia="Times New Roman" w:hAnsi="Arial" w:cs="Arial"/>
                <w:b/>
                <w:sz w:val="24"/>
                <w:szCs w:val="24"/>
                <w:lang w:eastAsia="en-GB"/>
              </w:rPr>
            </w:pPr>
          </w:p>
          <w:p w:rsidR="00402937" w:rsidRPr="00B63DE5" w:rsidRDefault="00402937" w:rsidP="009B106B">
            <w:pPr>
              <w:spacing w:after="0" w:line="240" w:lineRule="auto"/>
              <w:rPr>
                <w:rFonts w:ascii="Arial" w:eastAsia="Times New Roman" w:hAnsi="Arial" w:cs="Arial"/>
                <w:b/>
                <w:sz w:val="24"/>
                <w:szCs w:val="24"/>
                <w:lang w:eastAsia="en-GB"/>
              </w:rPr>
            </w:pPr>
          </w:p>
          <w:p w:rsidR="00402937" w:rsidRPr="00B63DE5" w:rsidRDefault="00402937" w:rsidP="009B106B">
            <w:pPr>
              <w:spacing w:after="0" w:line="240" w:lineRule="auto"/>
              <w:rPr>
                <w:rFonts w:ascii="Arial" w:eastAsia="Times New Roman" w:hAnsi="Arial" w:cs="Arial"/>
                <w:b/>
                <w:sz w:val="24"/>
                <w:szCs w:val="24"/>
                <w:lang w:eastAsia="en-GB"/>
              </w:rPr>
            </w:pPr>
          </w:p>
          <w:p w:rsidR="00402937" w:rsidRPr="00B63DE5" w:rsidRDefault="00402937" w:rsidP="009B106B">
            <w:pPr>
              <w:spacing w:after="0" w:line="240" w:lineRule="auto"/>
              <w:rPr>
                <w:rFonts w:ascii="Arial" w:eastAsia="Times New Roman" w:hAnsi="Arial" w:cs="Arial"/>
                <w:b/>
                <w:sz w:val="24"/>
                <w:szCs w:val="24"/>
                <w:lang w:eastAsia="en-GB"/>
              </w:rPr>
            </w:pPr>
          </w:p>
          <w:p w:rsidR="00402937" w:rsidRPr="00B63DE5" w:rsidRDefault="00402937" w:rsidP="009B106B">
            <w:pPr>
              <w:spacing w:after="0" w:line="240" w:lineRule="auto"/>
              <w:rPr>
                <w:rFonts w:ascii="Arial" w:eastAsia="Times New Roman" w:hAnsi="Arial" w:cs="Arial"/>
                <w:b/>
                <w:sz w:val="24"/>
                <w:szCs w:val="24"/>
                <w:lang w:eastAsia="en-GB"/>
              </w:rPr>
            </w:pPr>
          </w:p>
          <w:p w:rsidR="00402937" w:rsidRPr="00B63DE5" w:rsidRDefault="00402937" w:rsidP="009B106B">
            <w:pPr>
              <w:spacing w:after="0" w:line="240" w:lineRule="auto"/>
              <w:rPr>
                <w:rFonts w:ascii="Arial" w:eastAsia="Times New Roman" w:hAnsi="Arial" w:cs="Arial"/>
                <w:b/>
                <w:sz w:val="24"/>
                <w:szCs w:val="24"/>
                <w:lang w:eastAsia="en-GB"/>
              </w:rPr>
            </w:pPr>
          </w:p>
          <w:p w:rsidR="00402937" w:rsidRPr="00B63DE5" w:rsidRDefault="00402937" w:rsidP="009B106B">
            <w:pPr>
              <w:spacing w:after="0" w:line="240" w:lineRule="auto"/>
              <w:rPr>
                <w:rFonts w:ascii="Arial" w:eastAsia="Times New Roman" w:hAnsi="Arial" w:cs="Arial"/>
                <w:b/>
                <w:sz w:val="24"/>
                <w:szCs w:val="24"/>
                <w:lang w:eastAsia="en-GB"/>
              </w:rPr>
            </w:pPr>
          </w:p>
          <w:p w:rsidR="00402937" w:rsidRPr="00B63DE5" w:rsidRDefault="00402937" w:rsidP="009B106B">
            <w:pPr>
              <w:spacing w:after="0" w:line="240" w:lineRule="auto"/>
              <w:rPr>
                <w:rFonts w:ascii="Arial" w:eastAsia="Times New Roman" w:hAnsi="Arial" w:cs="Arial"/>
                <w:b/>
                <w:sz w:val="24"/>
                <w:szCs w:val="24"/>
                <w:lang w:eastAsia="en-GB"/>
              </w:rPr>
            </w:pPr>
          </w:p>
          <w:p w:rsidR="00402937" w:rsidRPr="00B63DE5" w:rsidRDefault="00402937" w:rsidP="009B106B">
            <w:pPr>
              <w:spacing w:after="0" w:line="240" w:lineRule="auto"/>
              <w:rPr>
                <w:rFonts w:ascii="Arial" w:eastAsia="Times New Roman" w:hAnsi="Arial" w:cs="Arial"/>
                <w:b/>
                <w:sz w:val="24"/>
                <w:szCs w:val="24"/>
                <w:lang w:eastAsia="en-GB"/>
              </w:rPr>
            </w:pPr>
          </w:p>
        </w:tc>
      </w:tr>
    </w:tbl>
    <w:p w:rsidR="001A7BC0" w:rsidRPr="00B63DE5" w:rsidRDefault="001A7BC0" w:rsidP="001A7BC0">
      <w:pPr>
        <w:pBdr>
          <w:bottom w:val="single" w:sz="6" w:space="1" w:color="auto"/>
        </w:pBdr>
        <w:rPr>
          <w:rFonts w:ascii="Arial" w:eastAsiaTheme="minorEastAsia" w:hAnsi="Arial" w:cs="Arial"/>
          <w:sz w:val="24"/>
          <w:szCs w:val="24"/>
          <w:lang w:eastAsia="en-GB"/>
        </w:rPr>
      </w:pPr>
    </w:p>
    <w:p w:rsidR="001A7BC0" w:rsidRPr="00B63DE5" w:rsidRDefault="001A7BC0" w:rsidP="001A7BC0">
      <w:pPr>
        <w:rPr>
          <w:rFonts w:ascii="Arial" w:eastAsiaTheme="minorEastAsia" w:hAnsi="Arial" w:cs="Arial"/>
          <w:b/>
          <w:sz w:val="24"/>
          <w:szCs w:val="24"/>
          <w:lang w:eastAsia="en-GB"/>
        </w:rPr>
      </w:pPr>
      <w:r w:rsidRPr="00B63DE5">
        <w:rPr>
          <w:rFonts w:ascii="Arial" w:eastAsiaTheme="minorEastAsia" w:hAnsi="Arial" w:cs="Arial"/>
          <w:b/>
          <w:sz w:val="24"/>
          <w:szCs w:val="24"/>
          <w:lang w:eastAsia="en-GB"/>
        </w:rPr>
        <w:t>LA to complete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0"/>
        <w:gridCol w:w="4091"/>
      </w:tblGrid>
      <w:tr w:rsidR="001A7BC0" w:rsidRPr="001067EA" w:rsidTr="00FA3F6E">
        <w:trPr>
          <w:trHeight w:val="258"/>
        </w:trPr>
        <w:tc>
          <w:tcPr>
            <w:tcW w:w="5260" w:type="dxa"/>
          </w:tcPr>
          <w:p w:rsidR="001A7BC0" w:rsidRPr="00B63DE5" w:rsidRDefault="001A7BC0" w:rsidP="009B106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Outcome</w:t>
            </w:r>
          </w:p>
        </w:tc>
        <w:tc>
          <w:tcPr>
            <w:tcW w:w="4091" w:type="dxa"/>
          </w:tcPr>
          <w:p w:rsidR="001A7BC0" w:rsidRPr="00B63DE5" w:rsidRDefault="001A7BC0" w:rsidP="009B106B">
            <w:pPr>
              <w:spacing w:after="0" w:line="240" w:lineRule="auto"/>
              <w:rPr>
                <w:rFonts w:ascii="Arial" w:eastAsia="Times New Roman" w:hAnsi="Arial" w:cs="Arial"/>
                <w:bCs/>
                <w:sz w:val="24"/>
                <w:szCs w:val="24"/>
                <w:lang w:eastAsia="en-GB"/>
              </w:rPr>
            </w:pPr>
          </w:p>
        </w:tc>
      </w:tr>
      <w:tr w:rsidR="00534EAE" w:rsidRPr="001067EA" w:rsidTr="00FA3F6E">
        <w:trPr>
          <w:trHeight w:val="258"/>
        </w:trPr>
        <w:tc>
          <w:tcPr>
            <w:tcW w:w="5260" w:type="dxa"/>
          </w:tcPr>
          <w:p w:rsidR="00534EAE" w:rsidRPr="00B63DE5" w:rsidRDefault="00534EAE" w:rsidP="009B106B">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Merits awarded</w:t>
            </w:r>
          </w:p>
        </w:tc>
        <w:tc>
          <w:tcPr>
            <w:tcW w:w="4091" w:type="dxa"/>
          </w:tcPr>
          <w:p w:rsidR="00534EAE" w:rsidRPr="00B63DE5" w:rsidRDefault="00534EAE" w:rsidP="009B106B">
            <w:pPr>
              <w:spacing w:after="0" w:line="240" w:lineRule="auto"/>
              <w:rPr>
                <w:rFonts w:ascii="Arial" w:eastAsia="Times New Roman" w:hAnsi="Arial" w:cs="Arial"/>
                <w:bCs/>
                <w:sz w:val="24"/>
                <w:szCs w:val="24"/>
                <w:lang w:eastAsia="en-GB"/>
              </w:rPr>
            </w:pPr>
          </w:p>
        </w:tc>
      </w:tr>
      <w:tr w:rsidR="001A7BC0" w:rsidRPr="001067EA" w:rsidTr="00FA3F6E">
        <w:trPr>
          <w:trHeight w:val="180"/>
        </w:trPr>
        <w:tc>
          <w:tcPr>
            <w:tcW w:w="5260" w:type="dxa"/>
          </w:tcPr>
          <w:p w:rsidR="001A7BC0" w:rsidRPr="00B63DE5" w:rsidRDefault="001A7BC0" w:rsidP="009B106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Communicated to school</w:t>
            </w:r>
          </w:p>
        </w:tc>
        <w:tc>
          <w:tcPr>
            <w:tcW w:w="4091" w:type="dxa"/>
          </w:tcPr>
          <w:p w:rsidR="001A7BC0" w:rsidRPr="00B63DE5" w:rsidRDefault="001A7BC0" w:rsidP="009B106B">
            <w:pPr>
              <w:spacing w:after="0" w:line="240" w:lineRule="auto"/>
              <w:rPr>
                <w:rFonts w:ascii="Arial" w:eastAsia="Times New Roman" w:hAnsi="Arial" w:cs="Arial"/>
                <w:bCs/>
                <w:sz w:val="24"/>
                <w:szCs w:val="24"/>
                <w:lang w:eastAsia="en-GB"/>
              </w:rPr>
            </w:pPr>
          </w:p>
        </w:tc>
      </w:tr>
      <w:tr w:rsidR="001A7BC0" w:rsidRPr="001067EA" w:rsidTr="00FA3F6E">
        <w:trPr>
          <w:trHeight w:val="61"/>
        </w:trPr>
        <w:tc>
          <w:tcPr>
            <w:tcW w:w="5260" w:type="dxa"/>
          </w:tcPr>
          <w:p w:rsidR="001A7BC0" w:rsidRPr="00B63DE5" w:rsidRDefault="001A7BC0" w:rsidP="009B106B">
            <w:pPr>
              <w:spacing w:after="0" w:line="240" w:lineRule="auto"/>
              <w:rPr>
                <w:rFonts w:ascii="Arial" w:eastAsia="Times New Roman" w:hAnsi="Arial" w:cs="Arial"/>
                <w:bCs/>
                <w:sz w:val="24"/>
                <w:szCs w:val="24"/>
                <w:lang w:eastAsia="en-GB"/>
              </w:rPr>
            </w:pPr>
            <w:r w:rsidRPr="00B63DE5">
              <w:rPr>
                <w:rFonts w:ascii="Arial" w:eastAsia="Times New Roman" w:hAnsi="Arial" w:cs="Arial"/>
                <w:bCs/>
                <w:sz w:val="24"/>
                <w:szCs w:val="24"/>
                <w:lang w:eastAsia="en-GB"/>
              </w:rPr>
              <w:t>Added to figures</w:t>
            </w:r>
          </w:p>
        </w:tc>
        <w:tc>
          <w:tcPr>
            <w:tcW w:w="4091" w:type="dxa"/>
          </w:tcPr>
          <w:p w:rsidR="001A7BC0" w:rsidRPr="00B63DE5" w:rsidRDefault="001A7BC0" w:rsidP="009B106B">
            <w:pPr>
              <w:spacing w:after="0" w:line="240" w:lineRule="auto"/>
              <w:rPr>
                <w:rFonts w:ascii="Arial" w:eastAsia="Times New Roman" w:hAnsi="Arial" w:cs="Arial"/>
                <w:bCs/>
                <w:sz w:val="24"/>
                <w:szCs w:val="24"/>
                <w:lang w:eastAsia="en-GB"/>
              </w:rPr>
            </w:pPr>
          </w:p>
        </w:tc>
      </w:tr>
      <w:tr w:rsidR="00FA3F6E" w:rsidRPr="001067EA" w:rsidTr="008E261F">
        <w:trPr>
          <w:trHeight w:val="61"/>
        </w:trPr>
        <w:tc>
          <w:tcPr>
            <w:tcW w:w="9351" w:type="dxa"/>
            <w:gridSpan w:val="2"/>
          </w:tcPr>
          <w:p w:rsidR="00FA3F6E" w:rsidRDefault="00FA3F6E" w:rsidP="009B106B">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Additional Information </w:t>
            </w:r>
          </w:p>
          <w:p w:rsidR="00FA3F6E" w:rsidRDefault="00FA3F6E" w:rsidP="009B106B">
            <w:pPr>
              <w:spacing w:after="0" w:line="240" w:lineRule="auto"/>
              <w:rPr>
                <w:rFonts w:ascii="Arial" w:eastAsia="Times New Roman" w:hAnsi="Arial" w:cs="Arial"/>
                <w:bCs/>
                <w:sz w:val="24"/>
                <w:szCs w:val="24"/>
                <w:lang w:eastAsia="en-GB"/>
              </w:rPr>
            </w:pPr>
          </w:p>
          <w:p w:rsidR="00FA3F6E" w:rsidRDefault="00FA3F6E" w:rsidP="009B106B">
            <w:pPr>
              <w:spacing w:after="0" w:line="240" w:lineRule="auto"/>
              <w:rPr>
                <w:rFonts w:ascii="Arial" w:eastAsia="Times New Roman" w:hAnsi="Arial" w:cs="Arial"/>
                <w:bCs/>
                <w:sz w:val="24"/>
                <w:szCs w:val="24"/>
                <w:lang w:eastAsia="en-GB"/>
              </w:rPr>
            </w:pPr>
          </w:p>
          <w:p w:rsidR="00FA3F6E" w:rsidRPr="00B63DE5" w:rsidRDefault="00FA3F6E" w:rsidP="009B106B">
            <w:pPr>
              <w:spacing w:after="0" w:line="240" w:lineRule="auto"/>
              <w:rPr>
                <w:rFonts w:ascii="Arial" w:eastAsia="Times New Roman" w:hAnsi="Arial" w:cs="Arial"/>
                <w:bCs/>
                <w:sz w:val="24"/>
                <w:szCs w:val="24"/>
                <w:lang w:eastAsia="en-GB"/>
              </w:rPr>
            </w:pPr>
          </w:p>
        </w:tc>
      </w:tr>
    </w:tbl>
    <w:p w:rsidR="00AE0C8A" w:rsidRDefault="00AE0C8A" w:rsidP="00402937">
      <w:pPr>
        <w:contextualSpacing/>
        <w:rPr>
          <w:rFonts w:ascii="Arial" w:hAnsi="Arial" w:cs="Arial"/>
          <w:b/>
          <w:sz w:val="24"/>
          <w:szCs w:val="24"/>
        </w:rPr>
      </w:pPr>
    </w:p>
    <w:p w:rsidR="00AE0C8A" w:rsidRDefault="00AE0C8A" w:rsidP="00402937">
      <w:pPr>
        <w:contextualSpacing/>
        <w:rPr>
          <w:rFonts w:ascii="Arial" w:hAnsi="Arial" w:cs="Arial"/>
          <w:b/>
          <w:sz w:val="24"/>
          <w:szCs w:val="24"/>
        </w:rPr>
      </w:pPr>
    </w:p>
    <w:p w:rsidR="007661CE" w:rsidRPr="007661CE" w:rsidRDefault="007661CE" w:rsidP="007661CE">
      <w:pPr>
        <w:keepNext/>
        <w:keepLines/>
        <w:spacing w:before="200" w:after="0"/>
        <w:ind w:left="576" w:hanging="576"/>
        <w:outlineLvl w:val="1"/>
        <w:rPr>
          <w:rFonts w:ascii="Arial" w:eastAsiaTheme="majorEastAsia" w:hAnsi="Arial" w:cs="Arial"/>
          <w:b/>
          <w:bCs/>
          <w:sz w:val="24"/>
          <w:szCs w:val="24"/>
        </w:rPr>
      </w:pPr>
      <w:bookmarkStart w:id="31" w:name="_Toc78564584"/>
      <w:r w:rsidRPr="007661CE">
        <w:rPr>
          <w:rFonts w:ascii="Arial" w:eastAsiaTheme="majorEastAsia" w:hAnsi="Arial" w:cs="Arial"/>
          <w:b/>
          <w:bCs/>
          <w:sz w:val="24"/>
          <w:szCs w:val="24"/>
        </w:rPr>
        <w:t>Fair Access – Exceptional Referral Form</w:t>
      </w:r>
      <w:bookmarkEnd w:id="31"/>
    </w:p>
    <w:p w:rsidR="007661CE" w:rsidRPr="007661CE" w:rsidRDefault="007661CE" w:rsidP="007661CE">
      <w:pPr>
        <w:contextualSpacing/>
        <w:rPr>
          <w:rFonts w:ascii="Arial" w:hAnsi="Arial" w:cs="Arial"/>
          <w:b/>
          <w:sz w:val="24"/>
          <w:szCs w:val="24"/>
        </w:rPr>
      </w:pPr>
    </w:p>
    <w:p w:rsidR="007661CE" w:rsidRPr="007661CE" w:rsidRDefault="007661CE" w:rsidP="007661CE">
      <w:pPr>
        <w:pBdr>
          <w:top w:val="single" w:sz="4" w:space="1" w:color="auto"/>
          <w:left w:val="single" w:sz="4" w:space="4" w:color="auto"/>
          <w:bottom w:val="single" w:sz="4" w:space="1" w:color="auto"/>
          <w:right w:val="single" w:sz="4" w:space="0" w:color="auto"/>
        </w:pBdr>
        <w:shd w:val="clear" w:color="auto" w:fill="CCCCCC"/>
        <w:spacing w:before="120" w:after="120" w:line="240" w:lineRule="auto"/>
        <w:jc w:val="center"/>
        <w:rPr>
          <w:rFonts w:ascii="Arial" w:eastAsia="Times New Roman" w:hAnsi="Arial" w:cs="Arial"/>
          <w:b/>
          <w:color w:val="000000"/>
          <w:sz w:val="24"/>
          <w:szCs w:val="24"/>
          <w:lang w:eastAsia="en-GB"/>
        </w:rPr>
      </w:pPr>
      <w:r w:rsidRPr="007661CE">
        <w:rPr>
          <w:rFonts w:ascii="Arial" w:eastAsia="Times New Roman" w:hAnsi="Arial" w:cs="Arial"/>
          <w:b/>
          <w:color w:val="000000"/>
          <w:sz w:val="24"/>
          <w:szCs w:val="24"/>
          <w:lang w:eastAsia="en-GB"/>
        </w:rPr>
        <w:t>Fair Access – Exceptional Referral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4456"/>
      </w:tblGrid>
      <w:tr w:rsidR="007661CE" w:rsidRPr="007661CE" w:rsidTr="00804B9B">
        <w:tc>
          <w:tcPr>
            <w:tcW w:w="4786" w:type="dxa"/>
          </w:tcPr>
          <w:p w:rsidR="007661CE" w:rsidRPr="007661CE" w:rsidRDefault="007661CE" w:rsidP="007661CE">
            <w:pPr>
              <w:keepNext/>
              <w:spacing w:after="0" w:line="240" w:lineRule="auto"/>
              <w:outlineLvl w:val="1"/>
              <w:rPr>
                <w:rFonts w:ascii="Arial" w:eastAsia="Times New Roman" w:hAnsi="Arial" w:cs="Arial"/>
                <w:b/>
                <w:bCs/>
                <w:sz w:val="24"/>
                <w:szCs w:val="24"/>
                <w:lang w:eastAsia="en-GB"/>
              </w:rPr>
            </w:pPr>
            <w:bookmarkStart w:id="32" w:name="_Toc78564585"/>
            <w:r w:rsidRPr="007661CE">
              <w:rPr>
                <w:rFonts w:ascii="Arial" w:eastAsia="Times New Roman" w:hAnsi="Arial" w:cs="Arial"/>
                <w:b/>
                <w:bCs/>
                <w:sz w:val="24"/>
                <w:szCs w:val="24"/>
                <w:lang w:eastAsia="en-GB"/>
              </w:rPr>
              <w:t>Referring Team/Agency:</w:t>
            </w:r>
            <w:bookmarkEnd w:id="32"/>
          </w:p>
        </w:tc>
        <w:tc>
          <w:tcPr>
            <w:tcW w:w="4456" w:type="dxa"/>
          </w:tcPr>
          <w:p w:rsidR="007661CE" w:rsidRPr="007661CE" w:rsidRDefault="007661CE" w:rsidP="007661CE">
            <w:pPr>
              <w:keepNext/>
              <w:spacing w:after="0" w:line="240" w:lineRule="auto"/>
              <w:outlineLvl w:val="1"/>
              <w:rPr>
                <w:rFonts w:ascii="Arial" w:eastAsia="Times New Roman" w:hAnsi="Arial" w:cs="Arial"/>
                <w:b/>
                <w:bCs/>
                <w:sz w:val="24"/>
                <w:szCs w:val="24"/>
                <w:lang w:eastAsia="en-GB"/>
              </w:rPr>
            </w:pPr>
            <w:bookmarkStart w:id="33" w:name="_Toc78564586"/>
            <w:r w:rsidRPr="007661CE">
              <w:rPr>
                <w:rFonts w:ascii="Arial" w:eastAsia="Times New Roman" w:hAnsi="Arial" w:cs="Arial"/>
                <w:b/>
                <w:bCs/>
                <w:sz w:val="24"/>
                <w:szCs w:val="24"/>
                <w:lang w:eastAsia="en-GB"/>
              </w:rPr>
              <w:t>Date Prepared:</w:t>
            </w:r>
            <w:bookmarkEnd w:id="33"/>
          </w:p>
        </w:tc>
      </w:tr>
      <w:tr w:rsidR="007661CE" w:rsidRPr="007661CE" w:rsidTr="00804B9B">
        <w:tc>
          <w:tcPr>
            <w:tcW w:w="4786" w:type="dxa"/>
          </w:tcPr>
          <w:p w:rsidR="007661CE" w:rsidRPr="007661CE" w:rsidRDefault="007661CE" w:rsidP="007661CE">
            <w:pPr>
              <w:keepNext/>
              <w:spacing w:after="0" w:line="240" w:lineRule="auto"/>
              <w:outlineLvl w:val="1"/>
              <w:rPr>
                <w:rFonts w:ascii="Arial" w:eastAsia="Times New Roman" w:hAnsi="Arial" w:cs="Arial"/>
                <w:b/>
                <w:bCs/>
                <w:sz w:val="24"/>
                <w:szCs w:val="24"/>
                <w:lang w:eastAsia="en-GB"/>
              </w:rPr>
            </w:pPr>
            <w:bookmarkStart w:id="34" w:name="_Toc78564587"/>
            <w:r w:rsidRPr="007661CE">
              <w:rPr>
                <w:rFonts w:ascii="Arial" w:eastAsia="Times New Roman" w:hAnsi="Arial" w:cs="Arial"/>
                <w:b/>
                <w:bCs/>
                <w:sz w:val="24"/>
                <w:szCs w:val="24"/>
                <w:lang w:eastAsia="en-GB"/>
              </w:rPr>
              <w:t>Staff Name:</w:t>
            </w:r>
            <w:bookmarkEnd w:id="34"/>
          </w:p>
        </w:tc>
        <w:tc>
          <w:tcPr>
            <w:tcW w:w="4456" w:type="dxa"/>
          </w:tcPr>
          <w:p w:rsidR="007661CE" w:rsidRPr="007661CE" w:rsidRDefault="007661CE" w:rsidP="007661CE">
            <w:pPr>
              <w:keepNext/>
              <w:spacing w:after="0" w:line="240" w:lineRule="auto"/>
              <w:outlineLvl w:val="1"/>
              <w:rPr>
                <w:rFonts w:ascii="Arial" w:eastAsia="Times New Roman" w:hAnsi="Arial" w:cs="Arial"/>
                <w:b/>
                <w:bCs/>
                <w:sz w:val="24"/>
                <w:szCs w:val="24"/>
                <w:lang w:eastAsia="en-GB"/>
              </w:rPr>
            </w:pPr>
            <w:bookmarkStart w:id="35" w:name="_Toc78564588"/>
            <w:r w:rsidRPr="007661CE">
              <w:rPr>
                <w:rFonts w:ascii="Arial" w:eastAsia="Times New Roman" w:hAnsi="Arial" w:cs="Arial"/>
                <w:b/>
                <w:bCs/>
                <w:sz w:val="24"/>
                <w:szCs w:val="24"/>
                <w:lang w:eastAsia="en-GB"/>
              </w:rPr>
              <w:t>Date application received:</w:t>
            </w:r>
            <w:bookmarkEnd w:id="35"/>
          </w:p>
        </w:tc>
      </w:tr>
      <w:tr w:rsidR="007661CE" w:rsidRPr="007661CE" w:rsidTr="00804B9B">
        <w:tc>
          <w:tcPr>
            <w:tcW w:w="4786" w:type="dxa"/>
          </w:tcPr>
          <w:p w:rsidR="007661CE" w:rsidRPr="007661CE" w:rsidRDefault="007661CE" w:rsidP="007661CE">
            <w:pPr>
              <w:spacing w:after="0" w:line="240" w:lineRule="auto"/>
              <w:rPr>
                <w:rFonts w:ascii="Arial" w:eastAsia="Times New Roman" w:hAnsi="Arial" w:cs="Arial"/>
                <w:b/>
                <w:bCs/>
                <w:sz w:val="24"/>
                <w:szCs w:val="24"/>
                <w:lang w:eastAsia="en-GB"/>
              </w:rPr>
            </w:pPr>
            <w:r w:rsidRPr="007661CE">
              <w:rPr>
                <w:rFonts w:ascii="Arial" w:eastAsia="Times New Roman" w:hAnsi="Arial" w:cs="Arial"/>
                <w:b/>
                <w:bCs/>
                <w:sz w:val="24"/>
                <w:szCs w:val="24"/>
                <w:lang w:eastAsia="en-GB"/>
              </w:rPr>
              <w:t>Pupil Name:</w:t>
            </w:r>
            <w:r w:rsidRPr="007661CE">
              <w:rPr>
                <w:rFonts w:ascii="Arial" w:eastAsia="Times New Roman" w:hAnsi="Arial" w:cs="Arial"/>
                <w:b/>
                <w:bCs/>
                <w:sz w:val="24"/>
                <w:szCs w:val="24"/>
                <w:lang w:eastAsia="en-GB"/>
              </w:rPr>
              <w:tab/>
              <w:t xml:space="preserve">   </w:t>
            </w:r>
          </w:p>
        </w:tc>
        <w:tc>
          <w:tcPr>
            <w:tcW w:w="4456" w:type="dxa"/>
          </w:tcPr>
          <w:p w:rsidR="007661CE" w:rsidRPr="007661CE" w:rsidRDefault="007661CE" w:rsidP="007661CE">
            <w:pPr>
              <w:spacing w:after="0" w:line="240" w:lineRule="auto"/>
              <w:rPr>
                <w:rFonts w:ascii="Arial" w:eastAsia="Times New Roman" w:hAnsi="Arial" w:cs="Arial"/>
                <w:b/>
                <w:bCs/>
                <w:sz w:val="24"/>
                <w:szCs w:val="24"/>
                <w:lang w:eastAsia="en-GB"/>
              </w:rPr>
            </w:pPr>
            <w:r w:rsidRPr="007661CE">
              <w:rPr>
                <w:rFonts w:ascii="Arial" w:eastAsia="Times New Roman" w:hAnsi="Arial" w:cs="Arial"/>
                <w:b/>
                <w:bCs/>
                <w:sz w:val="24"/>
                <w:szCs w:val="24"/>
                <w:lang w:eastAsia="en-GB"/>
              </w:rPr>
              <w:t>Date of Birth:</w:t>
            </w:r>
            <w:r w:rsidRPr="007661CE">
              <w:rPr>
                <w:rFonts w:ascii="Arial" w:eastAsia="Times New Roman" w:hAnsi="Arial" w:cs="Arial"/>
                <w:b/>
                <w:bCs/>
                <w:sz w:val="24"/>
                <w:szCs w:val="24"/>
                <w:lang w:eastAsia="en-GB"/>
              </w:rPr>
              <w:tab/>
            </w:r>
          </w:p>
        </w:tc>
      </w:tr>
      <w:tr w:rsidR="007661CE" w:rsidRPr="007661CE" w:rsidTr="00804B9B">
        <w:tc>
          <w:tcPr>
            <w:tcW w:w="4786" w:type="dxa"/>
          </w:tcPr>
          <w:p w:rsidR="007661CE" w:rsidRPr="007661CE" w:rsidRDefault="007661CE" w:rsidP="007661CE">
            <w:pPr>
              <w:spacing w:after="0" w:line="240" w:lineRule="auto"/>
              <w:rPr>
                <w:rFonts w:ascii="Arial" w:eastAsia="Times New Roman" w:hAnsi="Arial" w:cs="Arial"/>
                <w:bCs/>
                <w:sz w:val="24"/>
                <w:szCs w:val="24"/>
                <w:lang w:eastAsia="en-GB"/>
              </w:rPr>
            </w:pPr>
            <w:r w:rsidRPr="007661CE">
              <w:rPr>
                <w:rFonts w:ascii="Arial" w:eastAsia="Times New Roman" w:hAnsi="Arial" w:cs="Arial"/>
                <w:b/>
                <w:bCs/>
                <w:sz w:val="24"/>
                <w:szCs w:val="24"/>
                <w:lang w:eastAsia="en-GB"/>
              </w:rPr>
              <w:t xml:space="preserve">Address: </w:t>
            </w:r>
          </w:p>
        </w:tc>
        <w:tc>
          <w:tcPr>
            <w:tcW w:w="4456" w:type="dxa"/>
          </w:tcPr>
          <w:p w:rsidR="007661CE" w:rsidRPr="007661CE" w:rsidRDefault="007661CE" w:rsidP="007661CE">
            <w:pPr>
              <w:spacing w:after="0" w:line="240" w:lineRule="auto"/>
              <w:rPr>
                <w:rFonts w:ascii="Arial" w:eastAsia="Times New Roman" w:hAnsi="Arial" w:cs="Arial"/>
                <w:b/>
                <w:bCs/>
                <w:sz w:val="24"/>
                <w:szCs w:val="24"/>
                <w:lang w:eastAsia="en-GB"/>
              </w:rPr>
            </w:pPr>
            <w:r w:rsidRPr="007661CE">
              <w:rPr>
                <w:rFonts w:ascii="Arial" w:eastAsia="Times New Roman" w:hAnsi="Arial" w:cs="Arial"/>
                <w:b/>
                <w:bCs/>
                <w:sz w:val="24"/>
                <w:szCs w:val="24"/>
                <w:lang w:eastAsia="en-GB"/>
              </w:rPr>
              <w:t xml:space="preserve">Postcode: </w:t>
            </w:r>
          </w:p>
        </w:tc>
      </w:tr>
      <w:tr w:rsidR="007661CE" w:rsidRPr="007661CE" w:rsidTr="00804B9B">
        <w:tc>
          <w:tcPr>
            <w:tcW w:w="4786" w:type="dxa"/>
          </w:tcPr>
          <w:p w:rsidR="007661CE" w:rsidRPr="007661CE" w:rsidRDefault="007661CE" w:rsidP="007661CE">
            <w:pPr>
              <w:spacing w:after="0" w:line="240" w:lineRule="auto"/>
              <w:rPr>
                <w:rFonts w:ascii="Arial" w:eastAsia="Times New Roman" w:hAnsi="Arial" w:cs="Arial"/>
                <w:b/>
                <w:bCs/>
                <w:sz w:val="24"/>
                <w:szCs w:val="24"/>
                <w:lang w:eastAsia="en-GB"/>
              </w:rPr>
            </w:pPr>
            <w:r w:rsidRPr="007661CE">
              <w:rPr>
                <w:rFonts w:ascii="Arial" w:eastAsia="Times New Roman" w:hAnsi="Arial" w:cs="Arial"/>
                <w:b/>
                <w:bCs/>
                <w:sz w:val="24"/>
                <w:szCs w:val="24"/>
                <w:lang w:eastAsia="en-GB"/>
              </w:rPr>
              <w:t>Parent Name:</w:t>
            </w:r>
          </w:p>
        </w:tc>
        <w:tc>
          <w:tcPr>
            <w:tcW w:w="4456" w:type="dxa"/>
          </w:tcPr>
          <w:p w:rsidR="007661CE" w:rsidRPr="007661CE" w:rsidRDefault="007661CE" w:rsidP="007661CE">
            <w:pPr>
              <w:spacing w:after="0" w:line="240" w:lineRule="auto"/>
              <w:rPr>
                <w:rFonts w:ascii="Arial" w:eastAsia="Times New Roman" w:hAnsi="Arial" w:cs="Arial"/>
                <w:b/>
                <w:bCs/>
                <w:sz w:val="24"/>
                <w:szCs w:val="24"/>
                <w:lang w:eastAsia="en-GB"/>
              </w:rPr>
            </w:pPr>
            <w:r w:rsidRPr="007661CE">
              <w:rPr>
                <w:rFonts w:ascii="Arial" w:eastAsia="Times New Roman" w:hAnsi="Arial" w:cs="Arial"/>
                <w:b/>
                <w:bCs/>
                <w:sz w:val="24"/>
                <w:szCs w:val="24"/>
                <w:lang w:eastAsia="en-GB"/>
              </w:rPr>
              <w:t>Year Group:</w:t>
            </w:r>
          </w:p>
        </w:tc>
      </w:tr>
    </w:tbl>
    <w:p w:rsidR="007661CE" w:rsidRPr="007661CE" w:rsidRDefault="007661CE" w:rsidP="007661CE">
      <w:pPr>
        <w:spacing w:after="0" w:line="240" w:lineRule="auto"/>
        <w:rPr>
          <w:rFonts w:ascii="Arial" w:eastAsia="Times New Roman" w:hAnsi="Arial" w:cs="Arial"/>
          <w:b/>
          <w:bCs/>
          <w:sz w:val="24"/>
          <w:szCs w:val="24"/>
          <w:lang w:eastAsia="en-GB"/>
        </w:rPr>
      </w:pPr>
      <w:r w:rsidRPr="007661CE">
        <w:rPr>
          <w:rFonts w:ascii="Arial" w:eastAsia="Times New Roman" w:hAnsi="Arial" w:cs="Arial"/>
          <w:b/>
          <w:bCs/>
          <w:sz w:val="24"/>
          <w:szCs w:val="24"/>
          <w:lang w:eastAsia="en-GB"/>
        </w:rPr>
        <w:tab/>
      </w:r>
      <w:r w:rsidRPr="007661CE">
        <w:rPr>
          <w:rFonts w:ascii="Arial" w:eastAsia="Times New Roman" w:hAnsi="Arial" w:cs="Arial"/>
          <w:b/>
          <w:bCs/>
          <w:sz w:val="24"/>
          <w:szCs w:val="24"/>
          <w:lang w:eastAsia="en-GB"/>
        </w:rPr>
        <w:tab/>
      </w:r>
      <w:r w:rsidRPr="007661CE">
        <w:rPr>
          <w:rFonts w:ascii="Arial" w:eastAsia="Times New Roman" w:hAnsi="Arial" w:cs="Arial"/>
          <w:b/>
          <w:bCs/>
          <w:sz w:val="24"/>
          <w:szCs w:val="24"/>
          <w:lang w:eastAsia="en-GB"/>
        </w:rPr>
        <w:tab/>
      </w:r>
      <w:r w:rsidRPr="007661CE">
        <w:rPr>
          <w:rFonts w:ascii="Arial" w:eastAsia="Times New Roman" w:hAnsi="Arial" w:cs="Arial"/>
          <w:b/>
          <w:bCs/>
          <w:sz w:val="24"/>
          <w:szCs w:val="24"/>
          <w:lang w:eastAsia="en-GB"/>
        </w:rPr>
        <w:tab/>
      </w:r>
      <w:r w:rsidRPr="007661CE">
        <w:rPr>
          <w:rFonts w:ascii="Arial" w:eastAsia="Times New Roman" w:hAnsi="Arial" w:cs="Arial"/>
          <w:b/>
          <w:bCs/>
          <w:sz w:val="24"/>
          <w:szCs w:val="24"/>
          <w:lang w:eastAsia="en-GB"/>
        </w:rPr>
        <w:tab/>
      </w:r>
      <w:r w:rsidRPr="007661CE">
        <w:rPr>
          <w:rFonts w:ascii="Arial" w:eastAsia="Times New Roman" w:hAnsi="Arial" w:cs="Arial"/>
          <w:b/>
          <w:bCs/>
          <w:sz w:val="24"/>
          <w:szCs w:val="24"/>
          <w:lang w:eastAsia="en-GB"/>
        </w:rPr>
        <w:tab/>
      </w:r>
      <w:r w:rsidRPr="007661CE">
        <w:rPr>
          <w:rFonts w:ascii="Arial" w:eastAsia="Times New Roman" w:hAnsi="Arial" w:cs="Arial"/>
          <w:b/>
          <w:bCs/>
          <w:sz w:val="24"/>
          <w:szCs w:val="24"/>
          <w:lang w:eastAsia="en-GB"/>
        </w:rPr>
        <w:tab/>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5"/>
      </w:tblGrid>
      <w:tr w:rsidR="007661CE" w:rsidRPr="007661CE" w:rsidTr="00804B9B">
        <w:trPr>
          <w:trHeight w:val="375"/>
        </w:trPr>
        <w:tc>
          <w:tcPr>
            <w:tcW w:w="9305" w:type="dxa"/>
          </w:tcPr>
          <w:p w:rsidR="007661CE" w:rsidRPr="007661CE" w:rsidRDefault="007661CE" w:rsidP="007661CE">
            <w:pPr>
              <w:spacing w:after="0" w:line="240" w:lineRule="auto"/>
              <w:rPr>
                <w:rFonts w:ascii="Arial" w:eastAsia="Times New Roman" w:hAnsi="Arial" w:cs="Arial"/>
                <w:b/>
                <w:bCs/>
                <w:sz w:val="24"/>
                <w:szCs w:val="24"/>
                <w:lang w:eastAsia="en-GB"/>
              </w:rPr>
            </w:pPr>
            <w:r w:rsidRPr="007661CE">
              <w:rPr>
                <w:rFonts w:ascii="Arial" w:eastAsia="Times New Roman" w:hAnsi="Arial" w:cs="Arial"/>
                <w:b/>
                <w:bCs/>
                <w:sz w:val="24"/>
                <w:szCs w:val="24"/>
                <w:lang w:eastAsia="en-GB"/>
              </w:rPr>
              <w:t>Reason for Referral</w:t>
            </w:r>
          </w:p>
        </w:tc>
      </w:tr>
      <w:tr w:rsidR="007661CE" w:rsidRPr="007661CE" w:rsidTr="00804B9B">
        <w:trPr>
          <w:trHeight w:val="375"/>
        </w:trPr>
        <w:tc>
          <w:tcPr>
            <w:tcW w:w="9305" w:type="dxa"/>
          </w:tcPr>
          <w:p w:rsidR="007661CE" w:rsidRPr="007661CE" w:rsidRDefault="007661CE" w:rsidP="007661CE">
            <w:pPr>
              <w:spacing w:after="0" w:line="240" w:lineRule="auto"/>
              <w:rPr>
                <w:rFonts w:ascii="Arial" w:eastAsia="Times New Roman" w:hAnsi="Arial" w:cs="Arial"/>
                <w:b/>
                <w:bCs/>
                <w:sz w:val="24"/>
                <w:szCs w:val="24"/>
                <w:lang w:eastAsia="en-GB"/>
              </w:rPr>
            </w:pPr>
            <w:r w:rsidRPr="007661CE">
              <w:rPr>
                <w:rFonts w:ascii="Arial" w:eastAsia="Times New Roman" w:hAnsi="Arial" w:cs="Arial"/>
                <w:b/>
                <w:bCs/>
                <w:sz w:val="24"/>
                <w:szCs w:val="24"/>
                <w:lang w:eastAsia="en-GB"/>
              </w:rPr>
              <w:t>Details of child's referral category and why FAP is appropriate</w:t>
            </w:r>
          </w:p>
        </w:tc>
      </w:tr>
      <w:tr w:rsidR="007661CE" w:rsidRPr="007661CE" w:rsidTr="00804B9B">
        <w:trPr>
          <w:trHeight w:val="2179"/>
        </w:trPr>
        <w:tc>
          <w:tcPr>
            <w:tcW w:w="9305" w:type="dxa"/>
          </w:tcPr>
          <w:p w:rsidR="007661CE" w:rsidRPr="007661CE" w:rsidRDefault="007661CE" w:rsidP="007661CE">
            <w:pPr>
              <w:spacing w:after="0" w:line="240" w:lineRule="auto"/>
              <w:rPr>
                <w:rFonts w:ascii="Arial" w:eastAsia="Times New Roman" w:hAnsi="Arial" w:cs="Arial"/>
                <w:sz w:val="24"/>
                <w:szCs w:val="24"/>
                <w:lang w:eastAsia="en-GB"/>
              </w:rPr>
            </w:pPr>
            <w:r w:rsidRPr="007661CE">
              <w:rPr>
                <w:rFonts w:ascii="Arial" w:eastAsia="Times New Roman" w:hAnsi="Arial" w:cs="Arial"/>
                <w:sz w:val="24"/>
                <w:szCs w:val="24"/>
                <w:lang w:eastAsia="en-GB"/>
              </w:rPr>
              <w:t>Why we need to look for a school particular to a child's need?</w:t>
            </w:r>
          </w:p>
          <w:p w:rsidR="007661CE" w:rsidRPr="007661CE" w:rsidRDefault="007661CE" w:rsidP="007661CE">
            <w:pPr>
              <w:spacing w:after="0" w:line="240" w:lineRule="auto"/>
              <w:rPr>
                <w:rFonts w:ascii="Arial" w:eastAsia="Times New Roman" w:hAnsi="Arial" w:cs="Arial"/>
                <w:b/>
                <w:sz w:val="24"/>
                <w:szCs w:val="24"/>
                <w:lang w:eastAsia="en-GB"/>
              </w:rPr>
            </w:pPr>
          </w:p>
          <w:p w:rsidR="007661CE" w:rsidRPr="007661CE" w:rsidRDefault="007661CE" w:rsidP="007661CE">
            <w:pPr>
              <w:spacing w:after="0" w:line="240" w:lineRule="auto"/>
              <w:rPr>
                <w:rFonts w:ascii="Arial" w:eastAsia="Times New Roman" w:hAnsi="Arial" w:cs="Arial"/>
                <w:b/>
                <w:sz w:val="24"/>
                <w:szCs w:val="24"/>
                <w:lang w:eastAsia="en-GB"/>
              </w:rPr>
            </w:pPr>
          </w:p>
        </w:tc>
      </w:tr>
      <w:tr w:rsidR="007661CE" w:rsidRPr="007661CE" w:rsidTr="00804B9B">
        <w:trPr>
          <w:trHeight w:val="316"/>
        </w:trPr>
        <w:tc>
          <w:tcPr>
            <w:tcW w:w="9305" w:type="dxa"/>
          </w:tcPr>
          <w:p w:rsidR="007661CE" w:rsidRPr="007661CE" w:rsidRDefault="007661CE" w:rsidP="007661CE">
            <w:pPr>
              <w:spacing w:after="0" w:line="240" w:lineRule="auto"/>
              <w:rPr>
                <w:rFonts w:ascii="Arial" w:eastAsia="Times New Roman" w:hAnsi="Arial" w:cs="Arial"/>
                <w:b/>
                <w:sz w:val="24"/>
                <w:szCs w:val="24"/>
                <w:lang w:eastAsia="en-GB"/>
              </w:rPr>
            </w:pPr>
            <w:r w:rsidRPr="007661CE">
              <w:rPr>
                <w:rFonts w:ascii="Arial" w:eastAsia="Times New Roman" w:hAnsi="Arial" w:cs="Arial"/>
                <w:b/>
                <w:sz w:val="24"/>
                <w:szCs w:val="24"/>
                <w:lang w:eastAsia="en-GB"/>
              </w:rPr>
              <w:t>Parental / Child Preference information</w:t>
            </w:r>
          </w:p>
        </w:tc>
      </w:tr>
      <w:tr w:rsidR="007661CE" w:rsidRPr="007661CE" w:rsidTr="00804B9B">
        <w:trPr>
          <w:trHeight w:val="2179"/>
        </w:trPr>
        <w:tc>
          <w:tcPr>
            <w:tcW w:w="9305" w:type="dxa"/>
          </w:tcPr>
          <w:p w:rsidR="007661CE" w:rsidRPr="007661CE" w:rsidRDefault="007661CE" w:rsidP="007661CE">
            <w:pPr>
              <w:spacing w:after="0" w:line="240" w:lineRule="auto"/>
              <w:rPr>
                <w:rFonts w:ascii="Arial" w:eastAsia="Times New Roman" w:hAnsi="Arial" w:cs="Arial"/>
                <w:sz w:val="24"/>
                <w:szCs w:val="24"/>
                <w:lang w:eastAsia="en-GB"/>
              </w:rPr>
            </w:pPr>
            <w:r w:rsidRPr="007661CE">
              <w:rPr>
                <w:rFonts w:ascii="Arial" w:eastAsia="Times New Roman" w:hAnsi="Arial" w:cs="Arial"/>
                <w:sz w:val="24"/>
                <w:szCs w:val="24"/>
                <w:lang w:eastAsia="en-GB"/>
              </w:rPr>
              <w:t>Has an application been made?</w:t>
            </w:r>
          </w:p>
        </w:tc>
      </w:tr>
      <w:tr w:rsidR="007661CE" w:rsidRPr="007661CE" w:rsidTr="00804B9B">
        <w:trPr>
          <w:trHeight w:val="375"/>
        </w:trPr>
        <w:tc>
          <w:tcPr>
            <w:tcW w:w="9305" w:type="dxa"/>
          </w:tcPr>
          <w:p w:rsidR="007661CE" w:rsidRPr="007661CE" w:rsidRDefault="007661CE" w:rsidP="007661CE">
            <w:pPr>
              <w:spacing w:after="0" w:line="240" w:lineRule="auto"/>
              <w:rPr>
                <w:rFonts w:ascii="Arial" w:eastAsia="Times New Roman" w:hAnsi="Arial" w:cs="Arial"/>
                <w:b/>
                <w:bCs/>
                <w:sz w:val="24"/>
                <w:szCs w:val="24"/>
                <w:lang w:eastAsia="en-GB"/>
              </w:rPr>
            </w:pPr>
            <w:r w:rsidRPr="007661CE">
              <w:rPr>
                <w:rFonts w:ascii="Arial" w:eastAsia="Times New Roman" w:hAnsi="Arial" w:cs="Arial"/>
                <w:b/>
                <w:bCs/>
                <w:sz w:val="24"/>
                <w:szCs w:val="24"/>
                <w:lang w:eastAsia="en-GB"/>
              </w:rPr>
              <w:t>Details of schools approached / School responses</w:t>
            </w:r>
          </w:p>
        </w:tc>
      </w:tr>
      <w:tr w:rsidR="007661CE" w:rsidRPr="007661CE" w:rsidTr="00804B9B">
        <w:trPr>
          <w:trHeight w:val="2179"/>
        </w:trPr>
        <w:tc>
          <w:tcPr>
            <w:tcW w:w="9305" w:type="dxa"/>
          </w:tcPr>
          <w:p w:rsidR="007661CE" w:rsidRPr="007661CE" w:rsidRDefault="007661CE" w:rsidP="007661CE">
            <w:pPr>
              <w:spacing w:after="0" w:line="240" w:lineRule="auto"/>
              <w:rPr>
                <w:rFonts w:ascii="Arial" w:eastAsia="Times New Roman" w:hAnsi="Arial" w:cs="Arial"/>
                <w:sz w:val="24"/>
                <w:szCs w:val="24"/>
                <w:lang w:eastAsia="en-GB"/>
              </w:rPr>
            </w:pPr>
            <w:r w:rsidRPr="007661CE">
              <w:rPr>
                <w:rFonts w:ascii="Arial" w:eastAsia="Times New Roman" w:hAnsi="Arial" w:cs="Arial"/>
                <w:sz w:val="24"/>
                <w:szCs w:val="24"/>
                <w:lang w:eastAsia="en-GB"/>
              </w:rPr>
              <w:t>Referrals can only be made where an application has been made to at least one school and this has been refused, or the local authority has confirmed that there are no places available at any school within a reasonable distance.</w:t>
            </w:r>
          </w:p>
          <w:p w:rsidR="007661CE" w:rsidRPr="007661CE" w:rsidRDefault="007661CE" w:rsidP="007661CE">
            <w:pPr>
              <w:spacing w:after="0" w:line="240" w:lineRule="auto"/>
              <w:rPr>
                <w:rFonts w:ascii="Arial" w:eastAsia="Times New Roman" w:hAnsi="Arial" w:cs="Arial"/>
                <w:b/>
                <w:sz w:val="24"/>
                <w:szCs w:val="24"/>
                <w:lang w:eastAsia="en-GB"/>
              </w:rPr>
            </w:pPr>
          </w:p>
          <w:p w:rsidR="007661CE" w:rsidRPr="007661CE" w:rsidRDefault="007661CE" w:rsidP="007661CE">
            <w:pPr>
              <w:spacing w:after="0" w:line="240" w:lineRule="auto"/>
              <w:rPr>
                <w:rFonts w:ascii="Arial" w:eastAsia="Times New Roman" w:hAnsi="Arial" w:cs="Arial"/>
                <w:b/>
                <w:sz w:val="24"/>
                <w:szCs w:val="24"/>
                <w:lang w:eastAsia="en-GB"/>
              </w:rPr>
            </w:pPr>
          </w:p>
        </w:tc>
      </w:tr>
    </w:tbl>
    <w:p w:rsidR="007661CE" w:rsidRPr="007661CE" w:rsidRDefault="007661CE" w:rsidP="007661CE">
      <w:pPr>
        <w:rPr>
          <w:rFonts w:ascii="Arial" w:eastAsiaTheme="minorEastAsia" w:hAnsi="Arial" w:cs="Arial"/>
          <w:b/>
          <w:sz w:val="24"/>
          <w:szCs w:val="24"/>
          <w:lang w:eastAsia="en-GB"/>
        </w:rPr>
      </w:pPr>
    </w:p>
    <w:p w:rsidR="007661CE" w:rsidRPr="007661CE" w:rsidRDefault="007661CE" w:rsidP="007661CE">
      <w:pPr>
        <w:rPr>
          <w:rFonts w:ascii="Arial" w:eastAsiaTheme="minorEastAsia" w:hAnsi="Arial" w:cs="Arial"/>
          <w:b/>
          <w:sz w:val="24"/>
          <w:szCs w:val="24"/>
          <w:lang w:eastAsia="en-GB"/>
        </w:rPr>
      </w:pPr>
      <w:r w:rsidRPr="007661CE">
        <w:rPr>
          <w:rFonts w:ascii="Arial" w:eastAsiaTheme="minorEastAsia" w:hAnsi="Arial" w:cs="Arial"/>
          <w:b/>
          <w:sz w:val="24"/>
          <w:szCs w:val="24"/>
          <w:lang w:eastAsia="en-GB"/>
        </w:rPr>
        <w:t xml:space="preserve">NOTE: 3.8 REFERRAL FORM SHOULD BE USED IF EXCEPTIONAL REFERRAL IS ON GROUNDS OF BEHAVOUR. </w:t>
      </w:r>
    </w:p>
    <w:p w:rsidR="007661CE" w:rsidRPr="007661CE" w:rsidRDefault="007661CE" w:rsidP="007661CE">
      <w:pPr>
        <w:pBdr>
          <w:bottom w:val="single" w:sz="6" w:space="1" w:color="auto"/>
        </w:pBdr>
        <w:rPr>
          <w:rFonts w:ascii="Arial" w:eastAsiaTheme="minorEastAsia" w:hAnsi="Arial" w:cs="Arial"/>
          <w:sz w:val="24"/>
          <w:szCs w:val="24"/>
          <w:lang w:eastAsia="en-GB"/>
        </w:rPr>
      </w:pPr>
    </w:p>
    <w:p w:rsidR="007661CE" w:rsidRPr="007661CE" w:rsidRDefault="007661CE" w:rsidP="007661CE">
      <w:pPr>
        <w:rPr>
          <w:rFonts w:ascii="Arial" w:eastAsiaTheme="minorEastAsia" w:hAnsi="Arial" w:cs="Arial"/>
          <w:sz w:val="24"/>
          <w:szCs w:val="24"/>
          <w:lang w:eastAsia="en-GB"/>
        </w:rPr>
      </w:pPr>
      <w:r w:rsidRPr="007661CE">
        <w:rPr>
          <w:rFonts w:ascii="Arial" w:eastAsiaTheme="minorEastAsia" w:hAnsi="Arial" w:cs="Arial"/>
          <w:b/>
          <w:sz w:val="24"/>
          <w:szCs w:val="24"/>
          <w:lang w:eastAsia="en-GB"/>
        </w:rPr>
        <w:t>LA to complete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45"/>
        <w:gridCol w:w="1559"/>
        <w:gridCol w:w="1701"/>
      </w:tblGrid>
      <w:tr w:rsidR="007661CE" w:rsidRPr="007661CE" w:rsidTr="00804B9B">
        <w:trPr>
          <w:trHeight w:val="574"/>
        </w:trPr>
        <w:tc>
          <w:tcPr>
            <w:tcW w:w="817" w:type="dxa"/>
          </w:tcPr>
          <w:p w:rsidR="007661CE" w:rsidRPr="007661CE" w:rsidRDefault="007661CE" w:rsidP="007661CE">
            <w:pPr>
              <w:spacing w:after="0" w:line="240" w:lineRule="auto"/>
              <w:rPr>
                <w:rFonts w:ascii="Arial" w:eastAsia="Times New Roman" w:hAnsi="Arial" w:cs="Arial"/>
                <w:b/>
                <w:bCs/>
                <w:sz w:val="24"/>
                <w:szCs w:val="24"/>
                <w:lang w:eastAsia="en-GB"/>
              </w:rPr>
            </w:pPr>
          </w:p>
        </w:tc>
        <w:tc>
          <w:tcPr>
            <w:tcW w:w="5245" w:type="dxa"/>
          </w:tcPr>
          <w:p w:rsidR="007661CE" w:rsidRPr="007661CE" w:rsidRDefault="007661CE" w:rsidP="007661CE">
            <w:pPr>
              <w:spacing w:after="0" w:line="240" w:lineRule="auto"/>
              <w:rPr>
                <w:rFonts w:ascii="Arial" w:eastAsia="Times New Roman" w:hAnsi="Arial" w:cs="Arial"/>
                <w:b/>
                <w:bCs/>
                <w:sz w:val="24"/>
                <w:szCs w:val="24"/>
                <w:lang w:eastAsia="en-GB"/>
              </w:rPr>
            </w:pPr>
            <w:r w:rsidRPr="007661CE">
              <w:rPr>
                <w:rFonts w:ascii="Arial" w:eastAsia="Times New Roman" w:hAnsi="Arial" w:cs="Arial"/>
                <w:b/>
                <w:bCs/>
                <w:sz w:val="24"/>
                <w:szCs w:val="24"/>
                <w:lang w:eastAsia="en-GB"/>
              </w:rPr>
              <w:t>Local schools</w:t>
            </w:r>
          </w:p>
        </w:tc>
        <w:tc>
          <w:tcPr>
            <w:tcW w:w="1559" w:type="dxa"/>
          </w:tcPr>
          <w:p w:rsidR="007661CE" w:rsidRPr="007661CE" w:rsidRDefault="007661CE" w:rsidP="007661CE">
            <w:pPr>
              <w:spacing w:after="0" w:line="240" w:lineRule="auto"/>
              <w:jc w:val="center"/>
              <w:rPr>
                <w:rFonts w:ascii="Arial" w:eastAsia="Times New Roman" w:hAnsi="Arial" w:cs="Arial"/>
                <w:b/>
                <w:bCs/>
                <w:sz w:val="24"/>
                <w:szCs w:val="24"/>
                <w:lang w:eastAsia="en-GB"/>
              </w:rPr>
            </w:pPr>
            <w:r w:rsidRPr="007661CE">
              <w:rPr>
                <w:rFonts w:ascii="Arial" w:eastAsia="Times New Roman" w:hAnsi="Arial" w:cs="Arial"/>
                <w:b/>
                <w:bCs/>
                <w:sz w:val="24"/>
                <w:szCs w:val="24"/>
                <w:lang w:eastAsia="en-GB"/>
              </w:rPr>
              <w:t>Straight line distance</w:t>
            </w:r>
          </w:p>
          <w:p w:rsidR="007661CE" w:rsidRPr="007661CE" w:rsidRDefault="007661CE" w:rsidP="007661CE">
            <w:pPr>
              <w:spacing w:after="0" w:line="240" w:lineRule="auto"/>
              <w:jc w:val="center"/>
              <w:rPr>
                <w:rFonts w:ascii="Arial" w:eastAsia="Times New Roman" w:hAnsi="Arial" w:cs="Arial"/>
                <w:b/>
                <w:bCs/>
                <w:sz w:val="24"/>
                <w:szCs w:val="24"/>
                <w:lang w:eastAsia="en-GB"/>
              </w:rPr>
            </w:pPr>
            <w:r w:rsidRPr="007661CE">
              <w:rPr>
                <w:rFonts w:ascii="Arial" w:eastAsia="Times New Roman" w:hAnsi="Arial" w:cs="Arial"/>
                <w:b/>
                <w:bCs/>
                <w:sz w:val="24"/>
                <w:szCs w:val="24"/>
                <w:lang w:eastAsia="en-GB"/>
              </w:rPr>
              <w:t>(miles)</w:t>
            </w:r>
          </w:p>
        </w:tc>
        <w:tc>
          <w:tcPr>
            <w:tcW w:w="1701" w:type="dxa"/>
          </w:tcPr>
          <w:p w:rsidR="007661CE" w:rsidRPr="007661CE" w:rsidRDefault="007661CE" w:rsidP="007661CE">
            <w:pPr>
              <w:spacing w:after="0" w:line="240" w:lineRule="auto"/>
              <w:jc w:val="center"/>
              <w:rPr>
                <w:rFonts w:ascii="Arial" w:eastAsia="Times New Roman" w:hAnsi="Arial" w:cs="Arial"/>
                <w:b/>
                <w:bCs/>
                <w:sz w:val="24"/>
                <w:szCs w:val="24"/>
                <w:lang w:eastAsia="en-GB"/>
              </w:rPr>
            </w:pPr>
            <w:r w:rsidRPr="007661CE">
              <w:rPr>
                <w:rFonts w:ascii="Arial" w:eastAsia="Times New Roman" w:hAnsi="Arial" w:cs="Arial"/>
                <w:b/>
                <w:bCs/>
                <w:sz w:val="24"/>
                <w:szCs w:val="24"/>
                <w:lang w:eastAsia="en-GB"/>
              </w:rPr>
              <w:t>Refusal received/NA</w:t>
            </w:r>
          </w:p>
        </w:tc>
      </w:tr>
      <w:tr w:rsidR="007661CE" w:rsidRPr="007661CE" w:rsidTr="00804B9B">
        <w:trPr>
          <w:trHeight w:val="243"/>
        </w:trPr>
        <w:tc>
          <w:tcPr>
            <w:tcW w:w="817" w:type="dxa"/>
          </w:tcPr>
          <w:p w:rsidR="007661CE" w:rsidRPr="007661CE" w:rsidRDefault="007661CE" w:rsidP="007661CE">
            <w:pPr>
              <w:spacing w:after="0" w:line="240" w:lineRule="auto"/>
              <w:rPr>
                <w:rFonts w:ascii="Arial" w:eastAsia="Times New Roman" w:hAnsi="Arial" w:cs="Arial"/>
                <w:bCs/>
                <w:sz w:val="24"/>
                <w:szCs w:val="24"/>
                <w:lang w:eastAsia="en-GB"/>
              </w:rPr>
            </w:pPr>
            <w:r w:rsidRPr="007661CE">
              <w:rPr>
                <w:rFonts w:ascii="Arial" w:eastAsia="Times New Roman" w:hAnsi="Arial" w:cs="Arial"/>
                <w:bCs/>
                <w:sz w:val="24"/>
                <w:szCs w:val="24"/>
                <w:lang w:eastAsia="en-GB"/>
              </w:rPr>
              <w:t>1.</w:t>
            </w:r>
          </w:p>
        </w:tc>
        <w:tc>
          <w:tcPr>
            <w:tcW w:w="5245" w:type="dxa"/>
          </w:tcPr>
          <w:p w:rsidR="007661CE" w:rsidRPr="007661CE" w:rsidRDefault="007661CE" w:rsidP="007661CE">
            <w:pPr>
              <w:spacing w:after="0" w:line="240" w:lineRule="auto"/>
              <w:rPr>
                <w:rFonts w:ascii="Arial" w:eastAsia="Times New Roman" w:hAnsi="Arial" w:cs="Arial"/>
                <w:bCs/>
                <w:sz w:val="24"/>
                <w:szCs w:val="24"/>
                <w:lang w:eastAsia="en-GB"/>
              </w:rPr>
            </w:pPr>
          </w:p>
        </w:tc>
        <w:tc>
          <w:tcPr>
            <w:tcW w:w="1559" w:type="dxa"/>
          </w:tcPr>
          <w:p w:rsidR="007661CE" w:rsidRPr="007661CE" w:rsidRDefault="007661CE" w:rsidP="007661CE">
            <w:pPr>
              <w:spacing w:after="0" w:line="240" w:lineRule="auto"/>
              <w:rPr>
                <w:rFonts w:ascii="Arial" w:eastAsia="Times New Roman" w:hAnsi="Arial" w:cs="Arial"/>
                <w:bCs/>
                <w:sz w:val="24"/>
                <w:szCs w:val="24"/>
                <w:lang w:eastAsia="en-GB"/>
              </w:rPr>
            </w:pPr>
          </w:p>
        </w:tc>
        <w:tc>
          <w:tcPr>
            <w:tcW w:w="1701" w:type="dxa"/>
          </w:tcPr>
          <w:p w:rsidR="007661CE" w:rsidRPr="007661CE" w:rsidRDefault="007661CE" w:rsidP="007661CE">
            <w:pPr>
              <w:spacing w:after="0" w:line="240" w:lineRule="auto"/>
              <w:rPr>
                <w:rFonts w:ascii="Arial" w:eastAsia="Times New Roman" w:hAnsi="Arial" w:cs="Arial"/>
                <w:bCs/>
                <w:sz w:val="24"/>
                <w:szCs w:val="24"/>
                <w:lang w:eastAsia="en-GB"/>
              </w:rPr>
            </w:pPr>
          </w:p>
        </w:tc>
      </w:tr>
      <w:tr w:rsidR="007661CE" w:rsidRPr="007661CE" w:rsidTr="00804B9B">
        <w:trPr>
          <w:trHeight w:val="169"/>
        </w:trPr>
        <w:tc>
          <w:tcPr>
            <w:tcW w:w="817" w:type="dxa"/>
          </w:tcPr>
          <w:p w:rsidR="007661CE" w:rsidRPr="007661CE" w:rsidRDefault="007661CE" w:rsidP="007661CE">
            <w:pPr>
              <w:spacing w:after="0" w:line="240" w:lineRule="auto"/>
              <w:rPr>
                <w:rFonts w:ascii="Arial" w:eastAsia="Times New Roman" w:hAnsi="Arial" w:cs="Arial"/>
                <w:bCs/>
                <w:sz w:val="24"/>
                <w:szCs w:val="24"/>
                <w:lang w:eastAsia="en-GB"/>
              </w:rPr>
            </w:pPr>
            <w:r w:rsidRPr="007661CE">
              <w:rPr>
                <w:rFonts w:ascii="Arial" w:eastAsia="Times New Roman" w:hAnsi="Arial" w:cs="Arial"/>
                <w:bCs/>
                <w:sz w:val="24"/>
                <w:szCs w:val="24"/>
                <w:lang w:eastAsia="en-GB"/>
              </w:rPr>
              <w:t>2.</w:t>
            </w:r>
          </w:p>
        </w:tc>
        <w:tc>
          <w:tcPr>
            <w:tcW w:w="5245" w:type="dxa"/>
          </w:tcPr>
          <w:p w:rsidR="007661CE" w:rsidRPr="007661CE" w:rsidRDefault="007661CE" w:rsidP="007661CE">
            <w:pPr>
              <w:spacing w:after="0" w:line="240" w:lineRule="auto"/>
              <w:rPr>
                <w:rFonts w:ascii="Arial" w:eastAsia="Times New Roman" w:hAnsi="Arial" w:cs="Arial"/>
                <w:bCs/>
                <w:sz w:val="24"/>
                <w:szCs w:val="24"/>
                <w:lang w:eastAsia="en-GB"/>
              </w:rPr>
            </w:pPr>
          </w:p>
        </w:tc>
        <w:tc>
          <w:tcPr>
            <w:tcW w:w="1559" w:type="dxa"/>
          </w:tcPr>
          <w:p w:rsidR="007661CE" w:rsidRPr="007661CE" w:rsidRDefault="007661CE" w:rsidP="007661CE">
            <w:pPr>
              <w:spacing w:after="0" w:line="240" w:lineRule="auto"/>
              <w:rPr>
                <w:rFonts w:ascii="Arial" w:eastAsia="Times New Roman" w:hAnsi="Arial" w:cs="Arial"/>
                <w:bCs/>
                <w:sz w:val="24"/>
                <w:szCs w:val="24"/>
                <w:lang w:eastAsia="en-GB"/>
              </w:rPr>
            </w:pPr>
          </w:p>
        </w:tc>
        <w:tc>
          <w:tcPr>
            <w:tcW w:w="1701" w:type="dxa"/>
          </w:tcPr>
          <w:p w:rsidR="007661CE" w:rsidRPr="007661CE" w:rsidRDefault="007661CE" w:rsidP="007661CE">
            <w:pPr>
              <w:spacing w:after="0" w:line="240" w:lineRule="auto"/>
              <w:rPr>
                <w:rFonts w:ascii="Arial" w:eastAsia="Times New Roman" w:hAnsi="Arial" w:cs="Arial"/>
                <w:bCs/>
                <w:sz w:val="24"/>
                <w:szCs w:val="24"/>
                <w:lang w:eastAsia="en-GB"/>
              </w:rPr>
            </w:pPr>
          </w:p>
        </w:tc>
      </w:tr>
      <w:tr w:rsidR="007661CE" w:rsidRPr="007661CE" w:rsidTr="00804B9B">
        <w:trPr>
          <w:trHeight w:val="58"/>
        </w:trPr>
        <w:tc>
          <w:tcPr>
            <w:tcW w:w="817" w:type="dxa"/>
          </w:tcPr>
          <w:p w:rsidR="007661CE" w:rsidRPr="007661CE" w:rsidRDefault="007661CE" w:rsidP="007661CE">
            <w:pPr>
              <w:spacing w:after="0" w:line="240" w:lineRule="auto"/>
              <w:rPr>
                <w:rFonts w:ascii="Arial" w:eastAsia="Times New Roman" w:hAnsi="Arial" w:cs="Arial"/>
                <w:bCs/>
                <w:sz w:val="24"/>
                <w:szCs w:val="24"/>
                <w:lang w:eastAsia="en-GB"/>
              </w:rPr>
            </w:pPr>
            <w:r w:rsidRPr="007661CE">
              <w:rPr>
                <w:rFonts w:ascii="Arial" w:eastAsia="Times New Roman" w:hAnsi="Arial" w:cs="Arial"/>
                <w:bCs/>
                <w:sz w:val="24"/>
                <w:szCs w:val="24"/>
                <w:lang w:eastAsia="en-GB"/>
              </w:rPr>
              <w:t>3.</w:t>
            </w:r>
          </w:p>
        </w:tc>
        <w:tc>
          <w:tcPr>
            <w:tcW w:w="5245" w:type="dxa"/>
          </w:tcPr>
          <w:p w:rsidR="007661CE" w:rsidRPr="007661CE" w:rsidRDefault="007661CE" w:rsidP="007661CE">
            <w:pPr>
              <w:spacing w:after="0" w:line="240" w:lineRule="auto"/>
              <w:rPr>
                <w:rFonts w:ascii="Arial" w:eastAsia="Times New Roman" w:hAnsi="Arial" w:cs="Arial"/>
                <w:bCs/>
                <w:sz w:val="24"/>
                <w:szCs w:val="24"/>
                <w:lang w:eastAsia="en-GB"/>
              </w:rPr>
            </w:pPr>
          </w:p>
        </w:tc>
        <w:tc>
          <w:tcPr>
            <w:tcW w:w="1559" w:type="dxa"/>
          </w:tcPr>
          <w:p w:rsidR="007661CE" w:rsidRPr="007661CE" w:rsidRDefault="007661CE" w:rsidP="007661CE">
            <w:pPr>
              <w:spacing w:after="0" w:line="240" w:lineRule="auto"/>
              <w:rPr>
                <w:rFonts w:ascii="Arial" w:eastAsia="Times New Roman" w:hAnsi="Arial" w:cs="Arial"/>
                <w:bCs/>
                <w:sz w:val="24"/>
                <w:szCs w:val="24"/>
                <w:lang w:eastAsia="en-GB"/>
              </w:rPr>
            </w:pPr>
          </w:p>
        </w:tc>
        <w:tc>
          <w:tcPr>
            <w:tcW w:w="1701" w:type="dxa"/>
          </w:tcPr>
          <w:p w:rsidR="007661CE" w:rsidRPr="007661CE" w:rsidRDefault="007661CE" w:rsidP="007661CE">
            <w:pPr>
              <w:spacing w:after="0" w:line="240" w:lineRule="auto"/>
              <w:rPr>
                <w:rFonts w:ascii="Arial" w:eastAsia="Times New Roman" w:hAnsi="Arial" w:cs="Arial"/>
                <w:bCs/>
                <w:sz w:val="24"/>
                <w:szCs w:val="24"/>
                <w:lang w:eastAsia="en-GB"/>
              </w:rPr>
            </w:pPr>
          </w:p>
        </w:tc>
      </w:tr>
      <w:tr w:rsidR="007661CE" w:rsidRPr="007661CE" w:rsidTr="00804B9B">
        <w:trPr>
          <w:trHeight w:val="257"/>
        </w:trPr>
        <w:tc>
          <w:tcPr>
            <w:tcW w:w="817" w:type="dxa"/>
          </w:tcPr>
          <w:p w:rsidR="007661CE" w:rsidRPr="007661CE" w:rsidRDefault="007661CE" w:rsidP="007661CE">
            <w:pPr>
              <w:spacing w:after="0" w:line="240" w:lineRule="auto"/>
              <w:rPr>
                <w:rFonts w:ascii="Arial" w:eastAsia="Times New Roman" w:hAnsi="Arial" w:cs="Arial"/>
                <w:bCs/>
                <w:sz w:val="24"/>
                <w:szCs w:val="24"/>
                <w:lang w:eastAsia="en-GB"/>
              </w:rPr>
            </w:pPr>
            <w:r w:rsidRPr="007661CE">
              <w:rPr>
                <w:rFonts w:ascii="Arial" w:eastAsia="Times New Roman" w:hAnsi="Arial" w:cs="Arial"/>
                <w:bCs/>
                <w:sz w:val="24"/>
                <w:szCs w:val="24"/>
                <w:lang w:eastAsia="en-GB"/>
              </w:rPr>
              <w:t>4.</w:t>
            </w:r>
          </w:p>
        </w:tc>
        <w:tc>
          <w:tcPr>
            <w:tcW w:w="5245" w:type="dxa"/>
          </w:tcPr>
          <w:p w:rsidR="007661CE" w:rsidRPr="007661CE" w:rsidRDefault="007661CE" w:rsidP="007661CE">
            <w:pPr>
              <w:spacing w:after="0" w:line="240" w:lineRule="auto"/>
              <w:rPr>
                <w:rFonts w:ascii="Arial" w:eastAsia="Times New Roman" w:hAnsi="Arial" w:cs="Arial"/>
                <w:bCs/>
                <w:sz w:val="24"/>
                <w:szCs w:val="24"/>
                <w:lang w:eastAsia="en-GB"/>
              </w:rPr>
            </w:pPr>
          </w:p>
        </w:tc>
        <w:tc>
          <w:tcPr>
            <w:tcW w:w="1559" w:type="dxa"/>
          </w:tcPr>
          <w:p w:rsidR="007661CE" w:rsidRPr="007661CE" w:rsidRDefault="007661CE" w:rsidP="007661CE">
            <w:pPr>
              <w:spacing w:after="0" w:line="240" w:lineRule="auto"/>
              <w:rPr>
                <w:rFonts w:ascii="Arial" w:eastAsia="Times New Roman" w:hAnsi="Arial" w:cs="Arial"/>
                <w:bCs/>
                <w:sz w:val="24"/>
                <w:szCs w:val="24"/>
                <w:lang w:eastAsia="en-GB"/>
              </w:rPr>
            </w:pPr>
          </w:p>
        </w:tc>
        <w:tc>
          <w:tcPr>
            <w:tcW w:w="1701" w:type="dxa"/>
          </w:tcPr>
          <w:p w:rsidR="007661CE" w:rsidRPr="007661CE" w:rsidRDefault="007661CE" w:rsidP="007661CE">
            <w:pPr>
              <w:spacing w:after="0" w:line="240" w:lineRule="auto"/>
              <w:rPr>
                <w:rFonts w:ascii="Arial" w:eastAsia="Times New Roman" w:hAnsi="Arial" w:cs="Arial"/>
                <w:bCs/>
                <w:sz w:val="24"/>
                <w:szCs w:val="24"/>
                <w:lang w:eastAsia="en-GB"/>
              </w:rPr>
            </w:pPr>
          </w:p>
        </w:tc>
      </w:tr>
      <w:tr w:rsidR="007661CE" w:rsidRPr="007661CE" w:rsidTr="00804B9B">
        <w:trPr>
          <w:trHeight w:val="257"/>
        </w:trPr>
        <w:tc>
          <w:tcPr>
            <w:tcW w:w="817" w:type="dxa"/>
          </w:tcPr>
          <w:p w:rsidR="007661CE" w:rsidRPr="007661CE" w:rsidRDefault="007661CE" w:rsidP="007661CE">
            <w:pPr>
              <w:spacing w:after="0" w:line="240" w:lineRule="auto"/>
              <w:rPr>
                <w:rFonts w:ascii="Arial" w:eastAsia="Times New Roman" w:hAnsi="Arial" w:cs="Arial"/>
                <w:bCs/>
                <w:sz w:val="24"/>
                <w:szCs w:val="24"/>
                <w:lang w:eastAsia="en-GB"/>
              </w:rPr>
            </w:pPr>
            <w:r w:rsidRPr="007661CE">
              <w:rPr>
                <w:rFonts w:ascii="Arial" w:eastAsia="Times New Roman" w:hAnsi="Arial" w:cs="Arial"/>
                <w:bCs/>
                <w:sz w:val="24"/>
                <w:szCs w:val="24"/>
                <w:lang w:eastAsia="en-GB"/>
              </w:rPr>
              <w:t>5.</w:t>
            </w:r>
          </w:p>
        </w:tc>
        <w:tc>
          <w:tcPr>
            <w:tcW w:w="5245" w:type="dxa"/>
          </w:tcPr>
          <w:p w:rsidR="007661CE" w:rsidRPr="007661CE" w:rsidRDefault="007661CE" w:rsidP="007661CE">
            <w:pPr>
              <w:spacing w:after="0" w:line="240" w:lineRule="auto"/>
              <w:rPr>
                <w:rFonts w:ascii="Arial" w:eastAsia="Times New Roman" w:hAnsi="Arial" w:cs="Arial"/>
                <w:bCs/>
                <w:sz w:val="24"/>
                <w:szCs w:val="24"/>
                <w:lang w:eastAsia="en-GB"/>
              </w:rPr>
            </w:pPr>
          </w:p>
        </w:tc>
        <w:tc>
          <w:tcPr>
            <w:tcW w:w="1559" w:type="dxa"/>
          </w:tcPr>
          <w:p w:rsidR="007661CE" w:rsidRPr="007661CE" w:rsidRDefault="007661CE" w:rsidP="007661CE">
            <w:pPr>
              <w:spacing w:after="0" w:line="240" w:lineRule="auto"/>
              <w:rPr>
                <w:rFonts w:ascii="Arial" w:eastAsia="Times New Roman" w:hAnsi="Arial" w:cs="Arial"/>
                <w:bCs/>
                <w:sz w:val="24"/>
                <w:szCs w:val="24"/>
                <w:lang w:eastAsia="en-GB"/>
              </w:rPr>
            </w:pPr>
          </w:p>
        </w:tc>
        <w:tc>
          <w:tcPr>
            <w:tcW w:w="1701" w:type="dxa"/>
          </w:tcPr>
          <w:p w:rsidR="007661CE" w:rsidRPr="007661CE" w:rsidRDefault="007661CE" w:rsidP="007661CE">
            <w:pPr>
              <w:spacing w:after="0" w:line="240" w:lineRule="auto"/>
              <w:rPr>
                <w:rFonts w:ascii="Arial" w:eastAsia="Times New Roman" w:hAnsi="Arial" w:cs="Arial"/>
                <w:bCs/>
                <w:sz w:val="24"/>
                <w:szCs w:val="24"/>
                <w:lang w:eastAsia="en-GB"/>
              </w:rPr>
            </w:pPr>
          </w:p>
        </w:tc>
      </w:tr>
      <w:tr w:rsidR="007661CE" w:rsidRPr="007661CE" w:rsidTr="00804B9B">
        <w:trPr>
          <w:trHeight w:val="257"/>
        </w:trPr>
        <w:tc>
          <w:tcPr>
            <w:tcW w:w="817" w:type="dxa"/>
          </w:tcPr>
          <w:p w:rsidR="007661CE" w:rsidRPr="007661CE" w:rsidRDefault="007661CE" w:rsidP="007661CE">
            <w:pPr>
              <w:spacing w:after="0" w:line="240" w:lineRule="auto"/>
              <w:rPr>
                <w:rFonts w:ascii="Arial" w:eastAsia="Times New Roman" w:hAnsi="Arial" w:cs="Arial"/>
                <w:bCs/>
                <w:sz w:val="24"/>
                <w:szCs w:val="24"/>
                <w:lang w:eastAsia="en-GB"/>
              </w:rPr>
            </w:pPr>
            <w:r w:rsidRPr="007661CE">
              <w:rPr>
                <w:rFonts w:ascii="Arial" w:eastAsia="Times New Roman" w:hAnsi="Arial" w:cs="Arial"/>
                <w:bCs/>
                <w:sz w:val="24"/>
                <w:szCs w:val="24"/>
                <w:lang w:eastAsia="en-GB"/>
              </w:rPr>
              <w:t>6.</w:t>
            </w:r>
          </w:p>
        </w:tc>
        <w:tc>
          <w:tcPr>
            <w:tcW w:w="5245" w:type="dxa"/>
          </w:tcPr>
          <w:p w:rsidR="007661CE" w:rsidRPr="007661CE" w:rsidRDefault="007661CE" w:rsidP="007661CE">
            <w:pPr>
              <w:spacing w:after="0" w:line="240" w:lineRule="auto"/>
              <w:rPr>
                <w:rFonts w:ascii="Arial" w:eastAsia="Times New Roman" w:hAnsi="Arial" w:cs="Arial"/>
                <w:bCs/>
                <w:sz w:val="24"/>
                <w:szCs w:val="24"/>
                <w:lang w:eastAsia="en-GB"/>
              </w:rPr>
            </w:pPr>
          </w:p>
        </w:tc>
        <w:tc>
          <w:tcPr>
            <w:tcW w:w="1559" w:type="dxa"/>
          </w:tcPr>
          <w:p w:rsidR="007661CE" w:rsidRPr="007661CE" w:rsidRDefault="007661CE" w:rsidP="007661CE">
            <w:pPr>
              <w:spacing w:after="0" w:line="240" w:lineRule="auto"/>
              <w:rPr>
                <w:rFonts w:ascii="Arial" w:eastAsia="Times New Roman" w:hAnsi="Arial" w:cs="Arial"/>
                <w:bCs/>
                <w:sz w:val="24"/>
                <w:szCs w:val="24"/>
                <w:lang w:eastAsia="en-GB"/>
              </w:rPr>
            </w:pPr>
          </w:p>
        </w:tc>
        <w:tc>
          <w:tcPr>
            <w:tcW w:w="1701" w:type="dxa"/>
          </w:tcPr>
          <w:p w:rsidR="007661CE" w:rsidRPr="007661CE" w:rsidRDefault="007661CE" w:rsidP="007661CE">
            <w:pPr>
              <w:spacing w:after="0" w:line="240" w:lineRule="auto"/>
              <w:rPr>
                <w:rFonts w:ascii="Arial" w:eastAsia="Times New Roman" w:hAnsi="Arial" w:cs="Arial"/>
                <w:bCs/>
                <w:sz w:val="24"/>
                <w:szCs w:val="24"/>
                <w:lang w:eastAsia="en-GB"/>
              </w:rPr>
            </w:pPr>
          </w:p>
        </w:tc>
      </w:tr>
    </w:tbl>
    <w:p w:rsidR="007661CE" w:rsidRPr="007661CE" w:rsidRDefault="007661CE" w:rsidP="007661CE">
      <w:pPr>
        <w:contextualSpacing/>
        <w:rPr>
          <w:rFonts w:ascii="Arial" w:hAnsi="Arial" w:cs="Arial"/>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9"/>
        <w:gridCol w:w="5753"/>
        <w:gridCol w:w="29"/>
      </w:tblGrid>
      <w:tr w:rsidR="007661CE" w:rsidRPr="007661CE" w:rsidTr="00804B9B">
        <w:trPr>
          <w:gridAfter w:val="1"/>
          <w:wAfter w:w="29" w:type="dxa"/>
          <w:trHeight w:val="253"/>
        </w:trPr>
        <w:tc>
          <w:tcPr>
            <w:tcW w:w="3569" w:type="dxa"/>
          </w:tcPr>
          <w:p w:rsidR="007661CE" w:rsidRPr="007661CE" w:rsidRDefault="007661CE" w:rsidP="007661CE">
            <w:pPr>
              <w:spacing w:after="0" w:line="240" w:lineRule="auto"/>
              <w:rPr>
                <w:rFonts w:ascii="Arial" w:eastAsia="Times New Roman" w:hAnsi="Arial" w:cs="Arial"/>
                <w:bCs/>
                <w:sz w:val="24"/>
                <w:szCs w:val="24"/>
                <w:lang w:eastAsia="en-GB"/>
              </w:rPr>
            </w:pPr>
            <w:r w:rsidRPr="007661CE">
              <w:rPr>
                <w:rFonts w:ascii="Arial" w:eastAsia="Times New Roman" w:hAnsi="Arial" w:cs="Arial"/>
                <w:bCs/>
                <w:sz w:val="24"/>
                <w:szCs w:val="24"/>
                <w:lang w:eastAsia="en-GB"/>
              </w:rPr>
              <w:t>Outcome – School agreed</w:t>
            </w:r>
          </w:p>
        </w:tc>
        <w:tc>
          <w:tcPr>
            <w:tcW w:w="5753" w:type="dxa"/>
          </w:tcPr>
          <w:p w:rsidR="007661CE" w:rsidRPr="007661CE" w:rsidRDefault="007661CE" w:rsidP="007661CE">
            <w:pPr>
              <w:spacing w:after="0" w:line="240" w:lineRule="auto"/>
              <w:rPr>
                <w:rFonts w:ascii="Arial" w:eastAsia="Times New Roman" w:hAnsi="Arial" w:cs="Arial"/>
                <w:bCs/>
                <w:sz w:val="24"/>
                <w:szCs w:val="24"/>
                <w:lang w:eastAsia="en-GB"/>
              </w:rPr>
            </w:pPr>
          </w:p>
        </w:tc>
      </w:tr>
      <w:tr w:rsidR="007661CE" w:rsidRPr="007661CE" w:rsidTr="00804B9B">
        <w:trPr>
          <w:gridAfter w:val="1"/>
          <w:wAfter w:w="29" w:type="dxa"/>
          <w:trHeight w:val="176"/>
        </w:trPr>
        <w:tc>
          <w:tcPr>
            <w:tcW w:w="3569" w:type="dxa"/>
          </w:tcPr>
          <w:p w:rsidR="007661CE" w:rsidRPr="007661CE" w:rsidRDefault="007661CE" w:rsidP="007661CE">
            <w:pPr>
              <w:spacing w:after="0" w:line="240" w:lineRule="auto"/>
              <w:rPr>
                <w:rFonts w:ascii="Arial" w:eastAsia="Times New Roman" w:hAnsi="Arial" w:cs="Arial"/>
                <w:bCs/>
                <w:sz w:val="24"/>
                <w:szCs w:val="24"/>
                <w:lang w:eastAsia="en-GB"/>
              </w:rPr>
            </w:pPr>
            <w:r w:rsidRPr="007661CE">
              <w:rPr>
                <w:rFonts w:ascii="Arial" w:eastAsia="Times New Roman" w:hAnsi="Arial" w:cs="Arial"/>
                <w:bCs/>
                <w:sz w:val="24"/>
                <w:szCs w:val="24"/>
                <w:lang w:eastAsia="en-GB"/>
              </w:rPr>
              <w:t>Communicated to school</w:t>
            </w:r>
          </w:p>
        </w:tc>
        <w:tc>
          <w:tcPr>
            <w:tcW w:w="5753" w:type="dxa"/>
          </w:tcPr>
          <w:p w:rsidR="007661CE" w:rsidRPr="007661CE" w:rsidRDefault="007661CE" w:rsidP="007661CE">
            <w:pPr>
              <w:spacing w:after="0" w:line="240" w:lineRule="auto"/>
              <w:rPr>
                <w:rFonts w:ascii="Arial" w:eastAsia="Times New Roman" w:hAnsi="Arial" w:cs="Arial"/>
                <w:bCs/>
                <w:sz w:val="24"/>
                <w:szCs w:val="24"/>
                <w:lang w:eastAsia="en-GB"/>
              </w:rPr>
            </w:pPr>
          </w:p>
        </w:tc>
      </w:tr>
      <w:tr w:rsidR="007661CE" w:rsidRPr="007661CE" w:rsidTr="00804B9B">
        <w:trPr>
          <w:gridAfter w:val="1"/>
          <w:wAfter w:w="29" w:type="dxa"/>
          <w:trHeight w:val="60"/>
        </w:trPr>
        <w:tc>
          <w:tcPr>
            <w:tcW w:w="3569" w:type="dxa"/>
          </w:tcPr>
          <w:p w:rsidR="007661CE" w:rsidRPr="007661CE" w:rsidRDefault="007661CE" w:rsidP="007661CE">
            <w:pPr>
              <w:spacing w:after="0" w:line="240" w:lineRule="auto"/>
              <w:rPr>
                <w:rFonts w:ascii="Arial" w:eastAsia="Times New Roman" w:hAnsi="Arial" w:cs="Arial"/>
                <w:bCs/>
                <w:sz w:val="24"/>
                <w:szCs w:val="24"/>
                <w:lang w:eastAsia="en-GB"/>
              </w:rPr>
            </w:pPr>
            <w:r w:rsidRPr="007661CE">
              <w:rPr>
                <w:rFonts w:ascii="Arial" w:eastAsia="Times New Roman" w:hAnsi="Arial" w:cs="Arial"/>
                <w:bCs/>
                <w:sz w:val="24"/>
                <w:szCs w:val="24"/>
                <w:lang w:eastAsia="en-GB"/>
              </w:rPr>
              <w:t>School response</w:t>
            </w:r>
          </w:p>
        </w:tc>
        <w:tc>
          <w:tcPr>
            <w:tcW w:w="5753" w:type="dxa"/>
          </w:tcPr>
          <w:p w:rsidR="007661CE" w:rsidRPr="007661CE" w:rsidRDefault="007661CE" w:rsidP="007661CE">
            <w:pPr>
              <w:spacing w:after="0" w:line="240" w:lineRule="auto"/>
              <w:rPr>
                <w:rFonts w:ascii="Arial" w:eastAsia="Times New Roman" w:hAnsi="Arial" w:cs="Arial"/>
                <w:bCs/>
                <w:sz w:val="24"/>
                <w:szCs w:val="24"/>
                <w:lang w:eastAsia="en-GB"/>
              </w:rPr>
            </w:pPr>
          </w:p>
        </w:tc>
      </w:tr>
      <w:tr w:rsidR="007661CE" w:rsidRPr="007661CE" w:rsidTr="00804B9B">
        <w:trPr>
          <w:gridAfter w:val="1"/>
          <w:wAfter w:w="29" w:type="dxa"/>
          <w:trHeight w:val="60"/>
        </w:trPr>
        <w:tc>
          <w:tcPr>
            <w:tcW w:w="3569" w:type="dxa"/>
          </w:tcPr>
          <w:p w:rsidR="007661CE" w:rsidRPr="007661CE" w:rsidRDefault="007661CE" w:rsidP="007661CE">
            <w:pPr>
              <w:spacing w:after="0" w:line="240" w:lineRule="auto"/>
              <w:rPr>
                <w:rFonts w:ascii="Arial" w:eastAsia="Times New Roman" w:hAnsi="Arial" w:cs="Arial"/>
                <w:bCs/>
                <w:sz w:val="24"/>
                <w:szCs w:val="24"/>
                <w:lang w:eastAsia="en-GB"/>
              </w:rPr>
            </w:pPr>
            <w:r w:rsidRPr="007661CE">
              <w:rPr>
                <w:rFonts w:ascii="Arial" w:eastAsia="Times New Roman" w:hAnsi="Arial" w:cs="Arial"/>
                <w:bCs/>
                <w:sz w:val="24"/>
                <w:szCs w:val="24"/>
                <w:lang w:eastAsia="en-GB"/>
              </w:rPr>
              <w:t>Added to figures</w:t>
            </w:r>
          </w:p>
        </w:tc>
        <w:tc>
          <w:tcPr>
            <w:tcW w:w="5753" w:type="dxa"/>
          </w:tcPr>
          <w:p w:rsidR="007661CE" w:rsidRPr="007661CE" w:rsidRDefault="007661CE" w:rsidP="007661CE">
            <w:pPr>
              <w:spacing w:after="0" w:line="240" w:lineRule="auto"/>
              <w:rPr>
                <w:rFonts w:ascii="Arial" w:eastAsia="Times New Roman" w:hAnsi="Arial" w:cs="Arial"/>
                <w:bCs/>
                <w:sz w:val="24"/>
                <w:szCs w:val="24"/>
                <w:lang w:eastAsia="en-GB"/>
              </w:rPr>
            </w:pPr>
          </w:p>
        </w:tc>
      </w:tr>
      <w:tr w:rsidR="007661CE" w:rsidRPr="007661CE" w:rsidTr="00804B9B">
        <w:trPr>
          <w:trHeight w:val="61"/>
        </w:trPr>
        <w:tc>
          <w:tcPr>
            <w:tcW w:w="9351" w:type="dxa"/>
            <w:gridSpan w:val="3"/>
          </w:tcPr>
          <w:p w:rsidR="007661CE" w:rsidRPr="007661CE" w:rsidRDefault="007661CE" w:rsidP="007661CE">
            <w:pPr>
              <w:spacing w:after="0" w:line="240" w:lineRule="auto"/>
              <w:rPr>
                <w:rFonts w:ascii="Arial" w:eastAsia="Times New Roman" w:hAnsi="Arial" w:cs="Arial"/>
                <w:bCs/>
                <w:sz w:val="24"/>
                <w:szCs w:val="24"/>
                <w:lang w:eastAsia="en-GB"/>
              </w:rPr>
            </w:pPr>
            <w:r w:rsidRPr="007661CE">
              <w:rPr>
                <w:rFonts w:ascii="Arial" w:eastAsia="Times New Roman" w:hAnsi="Arial" w:cs="Arial"/>
                <w:bCs/>
                <w:sz w:val="24"/>
                <w:szCs w:val="24"/>
                <w:lang w:eastAsia="en-GB"/>
              </w:rPr>
              <w:t xml:space="preserve">Additional Information </w:t>
            </w:r>
          </w:p>
          <w:p w:rsidR="007661CE" w:rsidRPr="007661CE" w:rsidRDefault="007661CE" w:rsidP="007661CE">
            <w:pPr>
              <w:spacing w:after="0" w:line="240" w:lineRule="auto"/>
              <w:rPr>
                <w:rFonts w:ascii="Arial" w:eastAsia="Times New Roman" w:hAnsi="Arial" w:cs="Arial"/>
                <w:bCs/>
                <w:sz w:val="24"/>
                <w:szCs w:val="24"/>
                <w:lang w:eastAsia="en-GB"/>
              </w:rPr>
            </w:pPr>
          </w:p>
          <w:p w:rsidR="007661CE" w:rsidRPr="007661CE" w:rsidRDefault="007661CE" w:rsidP="007661CE">
            <w:pPr>
              <w:spacing w:after="0" w:line="240" w:lineRule="auto"/>
              <w:rPr>
                <w:rFonts w:ascii="Arial" w:eastAsia="Times New Roman" w:hAnsi="Arial" w:cs="Arial"/>
                <w:bCs/>
                <w:sz w:val="24"/>
                <w:szCs w:val="24"/>
                <w:lang w:eastAsia="en-GB"/>
              </w:rPr>
            </w:pPr>
          </w:p>
          <w:p w:rsidR="007661CE" w:rsidRPr="007661CE" w:rsidRDefault="007661CE" w:rsidP="007661CE">
            <w:pPr>
              <w:spacing w:after="0" w:line="240" w:lineRule="auto"/>
              <w:rPr>
                <w:rFonts w:ascii="Arial" w:eastAsia="Times New Roman" w:hAnsi="Arial" w:cs="Arial"/>
                <w:bCs/>
                <w:sz w:val="24"/>
                <w:szCs w:val="24"/>
                <w:lang w:eastAsia="en-GB"/>
              </w:rPr>
            </w:pPr>
          </w:p>
          <w:p w:rsidR="007661CE" w:rsidRPr="007661CE" w:rsidRDefault="007661CE" w:rsidP="007661CE">
            <w:pPr>
              <w:spacing w:after="0" w:line="240" w:lineRule="auto"/>
              <w:rPr>
                <w:rFonts w:ascii="Arial" w:eastAsia="Times New Roman" w:hAnsi="Arial" w:cs="Arial"/>
                <w:bCs/>
                <w:sz w:val="24"/>
                <w:szCs w:val="24"/>
                <w:lang w:eastAsia="en-GB"/>
              </w:rPr>
            </w:pPr>
          </w:p>
          <w:p w:rsidR="007661CE" w:rsidRPr="007661CE" w:rsidRDefault="007661CE" w:rsidP="007661CE">
            <w:pPr>
              <w:spacing w:after="0" w:line="240" w:lineRule="auto"/>
              <w:rPr>
                <w:rFonts w:ascii="Arial" w:eastAsia="Times New Roman" w:hAnsi="Arial" w:cs="Arial"/>
                <w:bCs/>
                <w:sz w:val="24"/>
                <w:szCs w:val="24"/>
                <w:lang w:eastAsia="en-GB"/>
              </w:rPr>
            </w:pPr>
          </w:p>
          <w:p w:rsidR="007661CE" w:rsidRPr="007661CE" w:rsidRDefault="007661CE" w:rsidP="007661CE">
            <w:pPr>
              <w:spacing w:after="0" w:line="240" w:lineRule="auto"/>
              <w:rPr>
                <w:rFonts w:ascii="Arial" w:eastAsia="Times New Roman" w:hAnsi="Arial" w:cs="Arial"/>
                <w:bCs/>
                <w:sz w:val="24"/>
                <w:szCs w:val="24"/>
                <w:lang w:eastAsia="en-GB"/>
              </w:rPr>
            </w:pPr>
          </w:p>
          <w:p w:rsidR="007661CE" w:rsidRPr="007661CE" w:rsidRDefault="007661CE" w:rsidP="007661CE">
            <w:pPr>
              <w:spacing w:after="0" w:line="240" w:lineRule="auto"/>
              <w:rPr>
                <w:rFonts w:ascii="Arial" w:eastAsia="Times New Roman" w:hAnsi="Arial" w:cs="Arial"/>
                <w:bCs/>
                <w:sz w:val="24"/>
                <w:szCs w:val="24"/>
                <w:lang w:eastAsia="en-GB"/>
              </w:rPr>
            </w:pPr>
          </w:p>
          <w:p w:rsidR="007661CE" w:rsidRPr="007661CE" w:rsidRDefault="007661CE" w:rsidP="007661CE">
            <w:pPr>
              <w:spacing w:after="0" w:line="240" w:lineRule="auto"/>
              <w:rPr>
                <w:rFonts w:ascii="Arial" w:eastAsia="Times New Roman" w:hAnsi="Arial" w:cs="Arial"/>
                <w:bCs/>
                <w:sz w:val="24"/>
                <w:szCs w:val="24"/>
                <w:lang w:eastAsia="en-GB"/>
              </w:rPr>
            </w:pPr>
          </w:p>
        </w:tc>
      </w:tr>
    </w:tbl>
    <w:p w:rsidR="007661CE" w:rsidRPr="007661CE" w:rsidRDefault="007661CE" w:rsidP="007661CE">
      <w:pPr>
        <w:contextualSpacing/>
        <w:rPr>
          <w:rFonts w:ascii="Arial" w:hAnsi="Arial" w:cs="Arial"/>
          <w:b/>
          <w:sz w:val="24"/>
          <w:szCs w:val="24"/>
        </w:rPr>
      </w:pPr>
    </w:p>
    <w:p w:rsidR="007661CE" w:rsidRPr="007661CE" w:rsidRDefault="007661CE" w:rsidP="007661CE">
      <w:pPr>
        <w:contextualSpacing/>
        <w:rPr>
          <w:rFonts w:ascii="Arial" w:hAnsi="Arial" w:cs="Arial"/>
          <w:b/>
          <w:sz w:val="24"/>
          <w:szCs w:val="24"/>
        </w:rPr>
      </w:pPr>
    </w:p>
    <w:p w:rsidR="007661CE" w:rsidRPr="007661CE" w:rsidRDefault="007661CE" w:rsidP="007661CE">
      <w:pPr>
        <w:contextualSpacing/>
        <w:rPr>
          <w:rFonts w:ascii="Arial" w:hAnsi="Arial" w:cs="Arial"/>
          <w:b/>
          <w:sz w:val="24"/>
          <w:szCs w:val="24"/>
        </w:rPr>
      </w:pPr>
    </w:p>
    <w:p w:rsidR="007661CE" w:rsidRPr="007661CE" w:rsidRDefault="007661CE" w:rsidP="007661CE">
      <w:pPr>
        <w:contextualSpacing/>
        <w:rPr>
          <w:rFonts w:ascii="Arial" w:hAnsi="Arial" w:cs="Arial"/>
          <w:b/>
          <w:sz w:val="24"/>
          <w:szCs w:val="24"/>
        </w:rPr>
      </w:pPr>
    </w:p>
    <w:p w:rsidR="007661CE" w:rsidRPr="007661CE" w:rsidRDefault="007661CE" w:rsidP="007661CE">
      <w:pPr>
        <w:contextualSpacing/>
        <w:rPr>
          <w:rFonts w:ascii="Arial" w:hAnsi="Arial" w:cs="Arial"/>
          <w:b/>
          <w:sz w:val="24"/>
          <w:szCs w:val="24"/>
        </w:rPr>
      </w:pPr>
    </w:p>
    <w:p w:rsidR="007661CE" w:rsidRPr="007661CE" w:rsidRDefault="007661CE" w:rsidP="007661CE">
      <w:pPr>
        <w:contextualSpacing/>
        <w:rPr>
          <w:rFonts w:ascii="Arial" w:hAnsi="Arial" w:cs="Arial"/>
          <w:b/>
          <w:sz w:val="24"/>
          <w:szCs w:val="24"/>
        </w:rPr>
      </w:pPr>
    </w:p>
    <w:p w:rsidR="007661CE" w:rsidRPr="007661CE" w:rsidRDefault="007661CE" w:rsidP="007661CE">
      <w:pPr>
        <w:contextualSpacing/>
        <w:rPr>
          <w:rFonts w:ascii="Arial" w:hAnsi="Arial" w:cs="Arial"/>
          <w:b/>
          <w:sz w:val="24"/>
          <w:szCs w:val="24"/>
        </w:rPr>
      </w:pPr>
    </w:p>
    <w:p w:rsidR="007661CE" w:rsidRPr="007661CE" w:rsidRDefault="007661CE" w:rsidP="007661CE">
      <w:pPr>
        <w:contextualSpacing/>
        <w:rPr>
          <w:rFonts w:ascii="Arial" w:hAnsi="Arial" w:cs="Arial"/>
          <w:b/>
          <w:sz w:val="24"/>
          <w:szCs w:val="24"/>
        </w:rPr>
      </w:pPr>
    </w:p>
    <w:p w:rsidR="00AE0C8A" w:rsidRDefault="00AE0C8A" w:rsidP="00402937">
      <w:pPr>
        <w:contextualSpacing/>
        <w:rPr>
          <w:rFonts w:ascii="Arial" w:hAnsi="Arial" w:cs="Arial"/>
          <w:b/>
          <w:sz w:val="24"/>
          <w:szCs w:val="24"/>
        </w:rPr>
      </w:pPr>
    </w:p>
    <w:p w:rsidR="00AE0C8A" w:rsidRDefault="00AE0C8A" w:rsidP="00402937">
      <w:pPr>
        <w:contextualSpacing/>
        <w:rPr>
          <w:rFonts w:ascii="Arial" w:hAnsi="Arial" w:cs="Arial"/>
          <w:b/>
          <w:sz w:val="24"/>
          <w:szCs w:val="24"/>
        </w:rPr>
      </w:pPr>
    </w:p>
    <w:p w:rsidR="00AE0C8A" w:rsidRDefault="00AE0C8A" w:rsidP="00402937">
      <w:pPr>
        <w:contextualSpacing/>
        <w:rPr>
          <w:rFonts w:ascii="Arial" w:hAnsi="Arial" w:cs="Arial"/>
          <w:b/>
          <w:sz w:val="24"/>
          <w:szCs w:val="24"/>
        </w:rPr>
      </w:pPr>
    </w:p>
    <w:p w:rsidR="00AE0C8A" w:rsidRDefault="00AE0C8A" w:rsidP="00402937">
      <w:pPr>
        <w:contextualSpacing/>
        <w:rPr>
          <w:rFonts w:ascii="Arial" w:hAnsi="Arial" w:cs="Arial"/>
          <w:b/>
          <w:sz w:val="24"/>
          <w:szCs w:val="24"/>
        </w:rPr>
      </w:pPr>
    </w:p>
    <w:p w:rsidR="00AE0C8A" w:rsidRPr="001067EA" w:rsidRDefault="00AE0C8A" w:rsidP="00402937">
      <w:pPr>
        <w:contextualSpacing/>
        <w:rPr>
          <w:rFonts w:ascii="Arial" w:hAnsi="Arial" w:cs="Arial"/>
          <w:b/>
          <w:sz w:val="24"/>
          <w:szCs w:val="24"/>
        </w:rPr>
      </w:pPr>
    </w:p>
    <w:p w:rsidR="001067EA" w:rsidRDefault="001067EA" w:rsidP="00402937">
      <w:pPr>
        <w:contextualSpacing/>
        <w:rPr>
          <w:rFonts w:ascii="Arial" w:hAnsi="Arial" w:cs="Arial"/>
          <w:b/>
          <w:sz w:val="24"/>
          <w:szCs w:val="24"/>
        </w:rPr>
      </w:pPr>
    </w:p>
    <w:p w:rsidR="00B30C59" w:rsidRPr="001067EA" w:rsidRDefault="00B30C59" w:rsidP="00402937">
      <w:pPr>
        <w:contextualSpacing/>
        <w:rPr>
          <w:rFonts w:ascii="Arial" w:hAnsi="Arial" w:cs="Arial"/>
          <w:b/>
          <w:sz w:val="24"/>
          <w:szCs w:val="24"/>
        </w:rPr>
      </w:pPr>
    </w:p>
    <w:p w:rsidR="001067EA" w:rsidRPr="001067EA" w:rsidRDefault="001067EA" w:rsidP="00402937">
      <w:pPr>
        <w:contextualSpacing/>
        <w:rPr>
          <w:rFonts w:ascii="Arial" w:hAnsi="Arial" w:cs="Arial"/>
          <w:b/>
          <w:sz w:val="24"/>
          <w:szCs w:val="24"/>
        </w:rPr>
      </w:pPr>
    </w:p>
    <w:p w:rsidR="001067EA" w:rsidRDefault="001067EA" w:rsidP="00402937">
      <w:pPr>
        <w:contextualSpacing/>
        <w:rPr>
          <w:rFonts w:ascii="Arial" w:hAnsi="Arial" w:cs="Arial"/>
          <w:b/>
          <w:sz w:val="24"/>
          <w:szCs w:val="24"/>
        </w:rPr>
      </w:pPr>
    </w:p>
    <w:p w:rsidR="00D17D98" w:rsidRDefault="00D17D98" w:rsidP="00BB5A6C">
      <w:pPr>
        <w:rPr>
          <w:rFonts w:ascii="Tahoma" w:hAnsi="Tahoma" w:cs="Tahoma"/>
          <w:sz w:val="20"/>
          <w:szCs w:val="20"/>
        </w:rPr>
      </w:pPr>
    </w:p>
    <w:sectPr w:rsidR="00D17D98" w:rsidSect="00924CE5">
      <w:headerReference w:type="default" r:id="rId11"/>
      <w:footerReference w:type="default" r:id="rId12"/>
      <w:pgSz w:w="11906" w:h="16838"/>
      <w:pgMar w:top="167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356" w:rsidRDefault="00414356" w:rsidP="00B84141">
      <w:pPr>
        <w:spacing w:after="0" w:line="240" w:lineRule="auto"/>
      </w:pPr>
      <w:r>
        <w:separator/>
      </w:r>
    </w:p>
  </w:endnote>
  <w:endnote w:type="continuationSeparator" w:id="0">
    <w:p w:rsidR="00414356" w:rsidRDefault="00414356" w:rsidP="00B84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29806"/>
      <w:docPartObj>
        <w:docPartGallery w:val="Page Numbers (Bottom of Page)"/>
        <w:docPartUnique/>
      </w:docPartObj>
    </w:sdtPr>
    <w:sdtEndPr>
      <w:rPr>
        <w:noProof/>
      </w:rPr>
    </w:sdtEndPr>
    <w:sdtContent>
      <w:p w:rsidR="00BB5A6C" w:rsidRDefault="00BB5A6C">
        <w:pPr>
          <w:pStyle w:val="Footer"/>
          <w:jc w:val="center"/>
        </w:pPr>
        <w:r>
          <w:fldChar w:fldCharType="begin"/>
        </w:r>
        <w:r>
          <w:instrText xml:space="preserve"> PAGE   \* MERGEFORMAT </w:instrText>
        </w:r>
        <w:r>
          <w:fldChar w:fldCharType="separate"/>
        </w:r>
        <w:r w:rsidR="00A5748A">
          <w:rPr>
            <w:noProof/>
          </w:rPr>
          <w:t>22</w:t>
        </w:r>
        <w:r>
          <w:rPr>
            <w:noProof/>
          </w:rPr>
          <w:fldChar w:fldCharType="end"/>
        </w:r>
      </w:p>
    </w:sdtContent>
  </w:sdt>
  <w:p w:rsidR="00BB5A6C" w:rsidRDefault="00BB5A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356" w:rsidRDefault="00414356" w:rsidP="00B84141">
      <w:pPr>
        <w:spacing w:after="0" w:line="240" w:lineRule="auto"/>
      </w:pPr>
      <w:r>
        <w:separator/>
      </w:r>
    </w:p>
  </w:footnote>
  <w:footnote w:type="continuationSeparator" w:id="0">
    <w:p w:rsidR="00414356" w:rsidRDefault="00414356" w:rsidP="00B841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A6C" w:rsidRDefault="00BB5A6C">
    <w:pPr>
      <w:pStyle w:val="Header"/>
    </w:pPr>
    <w:r>
      <w:rPr>
        <w:noProof/>
        <w:lang w:eastAsia="en-GB"/>
      </w:rPr>
      <w:drawing>
        <wp:anchor distT="0" distB="0" distL="114300" distR="114300" simplePos="0" relativeHeight="251657216" behindDoc="1" locked="0" layoutInCell="1" allowOverlap="1" wp14:anchorId="3C0E905A" wp14:editId="15C4912F">
          <wp:simplePos x="0" y="0"/>
          <wp:positionH relativeFrom="column">
            <wp:posOffset>3981450</wp:posOffset>
          </wp:positionH>
          <wp:positionV relativeFrom="paragraph">
            <wp:posOffset>-364490</wp:posOffset>
          </wp:positionV>
          <wp:extent cx="2486025" cy="82545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86025" cy="8254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75pt;height:10.75pt" o:bullet="t">
        <v:imagedata r:id="rId1" o:title="mso3E03"/>
      </v:shape>
    </w:pict>
  </w:numPicBullet>
  <w:abstractNum w:abstractNumId="0">
    <w:nsid w:val="0E9518F7"/>
    <w:multiLevelType w:val="multilevel"/>
    <w:tmpl w:val="6074A50A"/>
    <w:lvl w:ilvl="0">
      <w:start w:val="1"/>
      <w:numFmt w:val="decimal"/>
      <w:lvlText w:val="%1."/>
      <w:lvlJc w:val="left"/>
      <w:pPr>
        <w:ind w:left="644" w:hanging="360"/>
      </w:pPr>
      <w:rPr>
        <w:rFonts w:hint="default"/>
      </w:rPr>
    </w:lvl>
    <w:lvl w:ilvl="1">
      <w:start w:val="1"/>
      <w:numFmt w:val="decimal"/>
      <w:isLgl/>
      <w:lvlText w:val="%1.%2"/>
      <w:lvlJc w:val="left"/>
      <w:pPr>
        <w:ind w:left="749" w:hanging="465"/>
      </w:pPr>
      <w:rPr>
        <w:rFonts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EC71D63"/>
    <w:multiLevelType w:val="hybridMultilevel"/>
    <w:tmpl w:val="0D2E13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30E355B"/>
    <w:multiLevelType w:val="hybridMultilevel"/>
    <w:tmpl w:val="4140894E"/>
    <w:lvl w:ilvl="0" w:tplc="08090007">
      <w:start w:val="1"/>
      <w:numFmt w:val="bullet"/>
      <w:lvlText w:val=""/>
      <w:lvlPicBulletId w:val="0"/>
      <w:lvlJc w:val="left"/>
      <w:pPr>
        <w:ind w:left="1920" w:hanging="360"/>
      </w:pPr>
      <w:rPr>
        <w:rFonts w:ascii="Symbol" w:hAnsi="Symbol" w:hint="default"/>
        <w:sz w:val="20"/>
        <w:szCs w:val="20"/>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3">
    <w:nsid w:val="13DF10E6"/>
    <w:multiLevelType w:val="hybridMultilevel"/>
    <w:tmpl w:val="243EAB10"/>
    <w:lvl w:ilvl="0" w:tplc="08090007">
      <w:start w:val="1"/>
      <w:numFmt w:val="bullet"/>
      <w:lvlText w:val=""/>
      <w:lvlPicBulletId w:val="0"/>
      <w:lvlJc w:val="left"/>
      <w:pPr>
        <w:ind w:left="1545" w:hanging="360"/>
      </w:pPr>
      <w:rPr>
        <w:rFonts w:ascii="Symbol" w:hAnsi="Symbol" w:hint="default"/>
        <w:sz w:val="20"/>
        <w:szCs w:val="20"/>
      </w:rPr>
    </w:lvl>
    <w:lvl w:ilvl="1" w:tplc="08090003" w:tentative="1">
      <w:start w:val="1"/>
      <w:numFmt w:val="bullet"/>
      <w:lvlText w:val="o"/>
      <w:lvlJc w:val="left"/>
      <w:pPr>
        <w:ind w:left="2265" w:hanging="360"/>
      </w:pPr>
      <w:rPr>
        <w:rFonts w:ascii="Courier New" w:hAnsi="Courier New" w:cs="Courier New" w:hint="default"/>
      </w:rPr>
    </w:lvl>
    <w:lvl w:ilvl="2" w:tplc="08090005" w:tentative="1">
      <w:start w:val="1"/>
      <w:numFmt w:val="bullet"/>
      <w:lvlText w:val=""/>
      <w:lvlJc w:val="left"/>
      <w:pPr>
        <w:ind w:left="2985" w:hanging="360"/>
      </w:pPr>
      <w:rPr>
        <w:rFonts w:ascii="Wingdings" w:hAnsi="Wingdings" w:hint="default"/>
      </w:rPr>
    </w:lvl>
    <w:lvl w:ilvl="3" w:tplc="08090001" w:tentative="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abstractNum w:abstractNumId="4">
    <w:nsid w:val="183976AF"/>
    <w:multiLevelType w:val="hybridMultilevel"/>
    <w:tmpl w:val="43B0425A"/>
    <w:lvl w:ilvl="0" w:tplc="8B70DD60">
      <w:start w:val="1"/>
      <w:numFmt w:val="bullet"/>
      <w:lvlText w:val="-"/>
      <w:lvlJc w:val="left"/>
      <w:pPr>
        <w:ind w:left="502" w:hanging="360"/>
      </w:pPr>
      <w:rPr>
        <w:rFonts w:ascii="Arial" w:eastAsiaTheme="minorHAnsi" w:hAnsi="Arial" w:cs="Arial" w:hint="default"/>
      </w:rPr>
    </w:lvl>
    <w:lvl w:ilvl="1" w:tplc="08090003">
      <w:start w:val="1"/>
      <w:numFmt w:val="bullet"/>
      <w:lvlText w:val="o"/>
      <w:lvlJc w:val="left"/>
      <w:pPr>
        <w:ind w:left="135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5">
    <w:nsid w:val="192C6748"/>
    <w:multiLevelType w:val="hybridMultilevel"/>
    <w:tmpl w:val="145EAE62"/>
    <w:lvl w:ilvl="0" w:tplc="08090001">
      <w:start w:val="1"/>
      <w:numFmt w:val="bullet"/>
      <w:lvlText w:val=""/>
      <w:lvlJc w:val="left"/>
      <w:pPr>
        <w:ind w:left="1545" w:hanging="360"/>
      </w:pPr>
      <w:rPr>
        <w:rFonts w:ascii="Symbol" w:hAnsi="Symbol" w:hint="default"/>
      </w:rPr>
    </w:lvl>
    <w:lvl w:ilvl="1" w:tplc="08090003" w:tentative="1">
      <w:start w:val="1"/>
      <w:numFmt w:val="bullet"/>
      <w:lvlText w:val="o"/>
      <w:lvlJc w:val="left"/>
      <w:pPr>
        <w:ind w:left="2265" w:hanging="360"/>
      </w:pPr>
      <w:rPr>
        <w:rFonts w:ascii="Courier New" w:hAnsi="Courier New" w:cs="Courier New" w:hint="default"/>
      </w:rPr>
    </w:lvl>
    <w:lvl w:ilvl="2" w:tplc="08090005" w:tentative="1">
      <w:start w:val="1"/>
      <w:numFmt w:val="bullet"/>
      <w:lvlText w:val=""/>
      <w:lvlJc w:val="left"/>
      <w:pPr>
        <w:ind w:left="2985" w:hanging="360"/>
      </w:pPr>
      <w:rPr>
        <w:rFonts w:ascii="Wingdings" w:hAnsi="Wingdings" w:hint="default"/>
      </w:rPr>
    </w:lvl>
    <w:lvl w:ilvl="3" w:tplc="08090001" w:tentative="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abstractNum w:abstractNumId="6">
    <w:nsid w:val="20214845"/>
    <w:multiLevelType w:val="hybridMultilevel"/>
    <w:tmpl w:val="DA302352"/>
    <w:lvl w:ilvl="0" w:tplc="C08063D2">
      <w:start w:val="10"/>
      <w:numFmt w:val="bullet"/>
      <w:lvlText w:val="-"/>
      <w:lvlJc w:val="left"/>
      <w:pPr>
        <w:ind w:left="1004" w:hanging="360"/>
      </w:pPr>
      <w:rPr>
        <w:rFonts w:ascii="Arial" w:eastAsiaTheme="minorHAnsi" w:hAnsi="Arial" w:cs="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nsid w:val="242D0E4B"/>
    <w:multiLevelType w:val="multilevel"/>
    <w:tmpl w:val="140A20C8"/>
    <w:lvl w:ilvl="0">
      <w:start w:val="10"/>
      <w:numFmt w:val="decimal"/>
      <w:lvlText w:val="%1"/>
      <w:lvlJc w:val="left"/>
      <w:pPr>
        <w:ind w:left="465" w:hanging="465"/>
      </w:pPr>
      <w:rPr>
        <w:rFonts w:hint="default"/>
      </w:rPr>
    </w:lvl>
    <w:lvl w:ilvl="1">
      <w:start w:val="7"/>
      <w:numFmt w:val="decimal"/>
      <w:lvlText w:val="%1.%2"/>
      <w:lvlJc w:val="left"/>
      <w:pPr>
        <w:ind w:left="749"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8">
    <w:nsid w:val="296070E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DF82DAE"/>
    <w:multiLevelType w:val="multilevel"/>
    <w:tmpl w:val="6074A50A"/>
    <w:lvl w:ilvl="0">
      <w:start w:val="1"/>
      <w:numFmt w:val="decimal"/>
      <w:lvlText w:val="%1."/>
      <w:lvlJc w:val="left"/>
      <w:pPr>
        <w:ind w:left="644" w:hanging="360"/>
      </w:pPr>
      <w:rPr>
        <w:rFonts w:hint="default"/>
      </w:rPr>
    </w:lvl>
    <w:lvl w:ilvl="1">
      <w:start w:val="1"/>
      <w:numFmt w:val="decimal"/>
      <w:isLgl/>
      <w:lvlText w:val="%1.%2"/>
      <w:lvlJc w:val="left"/>
      <w:pPr>
        <w:ind w:left="749" w:hanging="465"/>
      </w:pPr>
      <w:rPr>
        <w:rFonts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33877629"/>
    <w:multiLevelType w:val="hybridMultilevel"/>
    <w:tmpl w:val="B9825F28"/>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1">
    <w:nsid w:val="33EF1D41"/>
    <w:multiLevelType w:val="hybridMultilevel"/>
    <w:tmpl w:val="0892241E"/>
    <w:lvl w:ilvl="0" w:tplc="08090001">
      <w:start w:val="1"/>
      <w:numFmt w:val="bullet"/>
      <w:lvlText w:val=""/>
      <w:lvlJc w:val="left"/>
      <w:pPr>
        <w:ind w:left="1545" w:hanging="360"/>
      </w:pPr>
      <w:rPr>
        <w:rFonts w:ascii="Symbol" w:hAnsi="Symbol" w:hint="default"/>
      </w:rPr>
    </w:lvl>
    <w:lvl w:ilvl="1" w:tplc="08090003" w:tentative="1">
      <w:start w:val="1"/>
      <w:numFmt w:val="bullet"/>
      <w:lvlText w:val="o"/>
      <w:lvlJc w:val="left"/>
      <w:pPr>
        <w:ind w:left="2265" w:hanging="360"/>
      </w:pPr>
      <w:rPr>
        <w:rFonts w:ascii="Courier New" w:hAnsi="Courier New" w:cs="Courier New" w:hint="default"/>
      </w:rPr>
    </w:lvl>
    <w:lvl w:ilvl="2" w:tplc="08090005" w:tentative="1">
      <w:start w:val="1"/>
      <w:numFmt w:val="bullet"/>
      <w:lvlText w:val=""/>
      <w:lvlJc w:val="left"/>
      <w:pPr>
        <w:ind w:left="2985" w:hanging="360"/>
      </w:pPr>
      <w:rPr>
        <w:rFonts w:ascii="Wingdings" w:hAnsi="Wingdings" w:hint="default"/>
      </w:rPr>
    </w:lvl>
    <w:lvl w:ilvl="3" w:tplc="08090001" w:tentative="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abstractNum w:abstractNumId="12">
    <w:nsid w:val="40FC414C"/>
    <w:multiLevelType w:val="hybridMultilevel"/>
    <w:tmpl w:val="76726B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1115ED1"/>
    <w:multiLevelType w:val="hybridMultilevel"/>
    <w:tmpl w:val="B6C093FC"/>
    <w:lvl w:ilvl="0" w:tplc="CA2A5434">
      <w:start w:val="6"/>
      <w:numFmt w:val="bullet"/>
      <w:lvlText w:val="-"/>
      <w:lvlJc w:val="left"/>
      <w:pPr>
        <w:ind w:left="1211" w:hanging="360"/>
      </w:pPr>
      <w:rPr>
        <w:rFonts w:ascii="Arial" w:eastAsiaTheme="minorHAnsi"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4">
    <w:nsid w:val="46600FEF"/>
    <w:multiLevelType w:val="multilevel"/>
    <w:tmpl w:val="81B0C4CE"/>
    <w:lvl w:ilvl="0">
      <w:start w:val="1"/>
      <w:numFmt w:val="decimal"/>
      <w:pStyle w:val="Heading1"/>
      <w:lvlText w:val="%1"/>
      <w:lvlJc w:val="left"/>
      <w:pPr>
        <w:ind w:left="432" w:hanging="432"/>
      </w:pPr>
      <w:rPr>
        <w:rFonts w:ascii="Arial" w:hAnsi="Arial" w:cs="Arial" w:hint="default"/>
        <w:color w:val="auto"/>
        <w:sz w:val="24"/>
        <w:szCs w:val="24"/>
      </w:rPr>
    </w:lvl>
    <w:lvl w:ilvl="1">
      <w:start w:val="1"/>
      <w:numFmt w:val="decimal"/>
      <w:pStyle w:val="Heading2"/>
      <w:lvlText w:val="%1.%2"/>
      <w:lvlJc w:val="left"/>
      <w:pPr>
        <w:ind w:left="576" w:hanging="576"/>
      </w:pPr>
      <w:rPr>
        <w:rFonts w:ascii="Arial" w:hAnsi="Arial" w:cs="Arial" w:hint="default"/>
        <w:b w:val="0"/>
        <w:color w:val="auto"/>
        <w:sz w:val="24"/>
        <w:szCs w:val="24"/>
      </w:rPr>
    </w:lvl>
    <w:lvl w:ilvl="2">
      <w:start w:val="1"/>
      <w:numFmt w:val="decimal"/>
      <w:pStyle w:val="Heading3"/>
      <w:lvlText w:val="%1.%2.%3"/>
      <w:lvlJc w:val="left"/>
      <w:pPr>
        <w:ind w:left="720"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46740C50"/>
    <w:multiLevelType w:val="multilevel"/>
    <w:tmpl w:val="5E1E39EC"/>
    <w:lvl w:ilvl="0">
      <w:start w:val="9"/>
      <w:numFmt w:val="decimal"/>
      <w:lvlText w:val="%1."/>
      <w:lvlJc w:val="left"/>
      <w:pPr>
        <w:ind w:left="644" w:hanging="360"/>
      </w:pPr>
      <w:rPr>
        <w:rFonts w:hint="default"/>
      </w:rPr>
    </w:lvl>
    <w:lvl w:ilvl="1">
      <w:start w:val="1"/>
      <w:numFmt w:val="decimal"/>
      <w:isLgl/>
      <w:lvlText w:val="%1.%2"/>
      <w:lvlJc w:val="left"/>
      <w:pPr>
        <w:ind w:left="749" w:hanging="465"/>
      </w:pPr>
      <w:rPr>
        <w:rFonts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4D4C0F20"/>
    <w:multiLevelType w:val="multilevel"/>
    <w:tmpl w:val="05529E5A"/>
    <w:lvl w:ilvl="0">
      <w:start w:val="1"/>
      <w:numFmt w:val="decimal"/>
      <w:lvlText w:val="%1"/>
      <w:lvlJc w:val="left"/>
      <w:pPr>
        <w:ind w:left="720" w:hanging="7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4D533697"/>
    <w:multiLevelType w:val="hybridMultilevel"/>
    <w:tmpl w:val="1F206612"/>
    <w:lvl w:ilvl="0" w:tplc="08090007">
      <w:start w:val="1"/>
      <w:numFmt w:val="bullet"/>
      <w:lvlText w:val=""/>
      <w:lvlPicBulletId w:val="0"/>
      <w:lvlJc w:val="left"/>
      <w:pPr>
        <w:ind w:left="1545" w:hanging="360"/>
      </w:pPr>
      <w:rPr>
        <w:rFonts w:ascii="Symbol" w:hAnsi="Symbol" w:hint="default"/>
      </w:rPr>
    </w:lvl>
    <w:lvl w:ilvl="1" w:tplc="08090003" w:tentative="1">
      <w:start w:val="1"/>
      <w:numFmt w:val="bullet"/>
      <w:lvlText w:val="o"/>
      <w:lvlJc w:val="left"/>
      <w:pPr>
        <w:ind w:left="2265" w:hanging="360"/>
      </w:pPr>
      <w:rPr>
        <w:rFonts w:ascii="Courier New" w:hAnsi="Courier New" w:cs="Courier New" w:hint="default"/>
      </w:rPr>
    </w:lvl>
    <w:lvl w:ilvl="2" w:tplc="08090005" w:tentative="1">
      <w:start w:val="1"/>
      <w:numFmt w:val="bullet"/>
      <w:lvlText w:val=""/>
      <w:lvlJc w:val="left"/>
      <w:pPr>
        <w:ind w:left="2985" w:hanging="360"/>
      </w:pPr>
      <w:rPr>
        <w:rFonts w:ascii="Wingdings" w:hAnsi="Wingdings" w:hint="default"/>
      </w:rPr>
    </w:lvl>
    <w:lvl w:ilvl="3" w:tplc="08090001" w:tentative="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abstractNum w:abstractNumId="18">
    <w:nsid w:val="53610A12"/>
    <w:multiLevelType w:val="hybridMultilevel"/>
    <w:tmpl w:val="3BE40BD2"/>
    <w:lvl w:ilvl="0" w:tplc="C5307F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7E35F75"/>
    <w:multiLevelType w:val="hybridMultilevel"/>
    <w:tmpl w:val="C750F150"/>
    <w:lvl w:ilvl="0" w:tplc="08090001">
      <w:start w:val="1"/>
      <w:numFmt w:val="bullet"/>
      <w:lvlText w:val=""/>
      <w:lvlJc w:val="left"/>
      <w:pPr>
        <w:ind w:left="1545" w:hanging="360"/>
      </w:pPr>
      <w:rPr>
        <w:rFonts w:ascii="Symbol" w:hAnsi="Symbol" w:hint="default"/>
      </w:rPr>
    </w:lvl>
    <w:lvl w:ilvl="1" w:tplc="08090003" w:tentative="1">
      <w:start w:val="1"/>
      <w:numFmt w:val="bullet"/>
      <w:lvlText w:val="o"/>
      <w:lvlJc w:val="left"/>
      <w:pPr>
        <w:ind w:left="2265" w:hanging="360"/>
      </w:pPr>
      <w:rPr>
        <w:rFonts w:ascii="Courier New" w:hAnsi="Courier New" w:cs="Courier New" w:hint="default"/>
      </w:rPr>
    </w:lvl>
    <w:lvl w:ilvl="2" w:tplc="08090005" w:tentative="1">
      <w:start w:val="1"/>
      <w:numFmt w:val="bullet"/>
      <w:lvlText w:val=""/>
      <w:lvlJc w:val="left"/>
      <w:pPr>
        <w:ind w:left="2985" w:hanging="360"/>
      </w:pPr>
      <w:rPr>
        <w:rFonts w:ascii="Wingdings" w:hAnsi="Wingdings" w:hint="default"/>
      </w:rPr>
    </w:lvl>
    <w:lvl w:ilvl="3" w:tplc="08090001" w:tentative="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abstractNum w:abstractNumId="20">
    <w:nsid w:val="6424080E"/>
    <w:multiLevelType w:val="multilevel"/>
    <w:tmpl w:val="3F528BCE"/>
    <w:lvl w:ilvl="0">
      <w:start w:val="1"/>
      <w:numFmt w:val="decimal"/>
      <w:lvlText w:val="%1."/>
      <w:lvlJc w:val="left"/>
      <w:pPr>
        <w:ind w:left="644" w:hanging="360"/>
      </w:pPr>
      <w:rPr>
        <w:rFonts w:hint="default"/>
      </w:rPr>
    </w:lvl>
    <w:lvl w:ilvl="1">
      <w:start w:val="1"/>
      <w:numFmt w:val="decimal"/>
      <w:isLgl/>
      <w:lvlText w:val="%1.%2"/>
      <w:lvlJc w:val="left"/>
      <w:pPr>
        <w:ind w:left="749" w:hanging="465"/>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66D84568"/>
    <w:multiLevelType w:val="multilevel"/>
    <w:tmpl w:val="7BA83AB2"/>
    <w:lvl w:ilvl="0">
      <w:start w:val="1"/>
      <w:numFmt w:val="decimal"/>
      <w:lvlText w:val="3.%1."/>
      <w:lvlJc w:val="left"/>
      <w:pPr>
        <w:ind w:left="644" w:hanging="360"/>
      </w:pPr>
      <w:rPr>
        <w:rFonts w:hint="default"/>
        <w:sz w:val="22"/>
        <w:szCs w:val="22"/>
      </w:rPr>
    </w:lvl>
    <w:lvl w:ilvl="1">
      <w:start w:val="1"/>
      <w:numFmt w:val="decimal"/>
      <w:isLgl/>
      <w:lvlText w:val="%1.%2"/>
      <w:lvlJc w:val="left"/>
      <w:pPr>
        <w:ind w:left="749" w:hanging="465"/>
      </w:pPr>
      <w:rPr>
        <w:rFonts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6B032365"/>
    <w:multiLevelType w:val="multilevel"/>
    <w:tmpl w:val="223CE338"/>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nsid w:val="6CAC5672"/>
    <w:multiLevelType w:val="hybridMultilevel"/>
    <w:tmpl w:val="9A08A132"/>
    <w:lvl w:ilvl="0" w:tplc="7DAE1CE4">
      <w:start w:val="6"/>
      <w:numFmt w:val="bullet"/>
      <w:lvlText w:val="-"/>
      <w:lvlJc w:val="left"/>
      <w:pPr>
        <w:ind w:left="502"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DB100B8"/>
    <w:multiLevelType w:val="hybridMultilevel"/>
    <w:tmpl w:val="9B848E40"/>
    <w:lvl w:ilvl="0" w:tplc="08090001">
      <w:start w:val="1"/>
      <w:numFmt w:val="bullet"/>
      <w:lvlText w:val=""/>
      <w:lvlJc w:val="left"/>
      <w:pPr>
        <w:ind w:left="1545" w:hanging="360"/>
      </w:pPr>
      <w:rPr>
        <w:rFonts w:ascii="Symbol" w:hAnsi="Symbol" w:hint="default"/>
      </w:rPr>
    </w:lvl>
    <w:lvl w:ilvl="1" w:tplc="08090003" w:tentative="1">
      <w:start w:val="1"/>
      <w:numFmt w:val="bullet"/>
      <w:lvlText w:val="o"/>
      <w:lvlJc w:val="left"/>
      <w:pPr>
        <w:ind w:left="2265" w:hanging="360"/>
      </w:pPr>
      <w:rPr>
        <w:rFonts w:ascii="Courier New" w:hAnsi="Courier New" w:cs="Courier New" w:hint="default"/>
      </w:rPr>
    </w:lvl>
    <w:lvl w:ilvl="2" w:tplc="08090005" w:tentative="1">
      <w:start w:val="1"/>
      <w:numFmt w:val="bullet"/>
      <w:lvlText w:val=""/>
      <w:lvlJc w:val="left"/>
      <w:pPr>
        <w:ind w:left="2985" w:hanging="360"/>
      </w:pPr>
      <w:rPr>
        <w:rFonts w:ascii="Wingdings" w:hAnsi="Wingdings" w:hint="default"/>
      </w:rPr>
    </w:lvl>
    <w:lvl w:ilvl="3" w:tplc="08090001" w:tentative="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abstractNum w:abstractNumId="25">
    <w:nsid w:val="6EE87B14"/>
    <w:multiLevelType w:val="hybridMultilevel"/>
    <w:tmpl w:val="4C0236A8"/>
    <w:lvl w:ilvl="0" w:tplc="4EAC833E">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EF579BD"/>
    <w:multiLevelType w:val="hybridMultilevel"/>
    <w:tmpl w:val="8FA8A396"/>
    <w:lvl w:ilvl="0" w:tplc="FAE849AA">
      <w:numFmt w:val="bullet"/>
      <w:lvlText w:val="-"/>
      <w:lvlJc w:val="left"/>
      <w:pPr>
        <w:ind w:left="1109" w:hanging="360"/>
      </w:pPr>
      <w:rPr>
        <w:rFonts w:ascii="Arial" w:eastAsiaTheme="minorHAnsi" w:hAnsi="Arial" w:cs="Arial" w:hint="default"/>
      </w:rPr>
    </w:lvl>
    <w:lvl w:ilvl="1" w:tplc="08090003" w:tentative="1">
      <w:start w:val="1"/>
      <w:numFmt w:val="bullet"/>
      <w:lvlText w:val="o"/>
      <w:lvlJc w:val="left"/>
      <w:pPr>
        <w:ind w:left="1829" w:hanging="360"/>
      </w:pPr>
      <w:rPr>
        <w:rFonts w:ascii="Courier New" w:hAnsi="Courier New" w:cs="Courier New" w:hint="default"/>
      </w:rPr>
    </w:lvl>
    <w:lvl w:ilvl="2" w:tplc="08090005" w:tentative="1">
      <w:start w:val="1"/>
      <w:numFmt w:val="bullet"/>
      <w:lvlText w:val=""/>
      <w:lvlJc w:val="left"/>
      <w:pPr>
        <w:ind w:left="2549" w:hanging="360"/>
      </w:pPr>
      <w:rPr>
        <w:rFonts w:ascii="Wingdings" w:hAnsi="Wingdings" w:hint="default"/>
      </w:rPr>
    </w:lvl>
    <w:lvl w:ilvl="3" w:tplc="08090001" w:tentative="1">
      <w:start w:val="1"/>
      <w:numFmt w:val="bullet"/>
      <w:lvlText w:val=""/>
      <w:lvlJc w:val="left"/>
      <w:pPr>
        <w:ind w:left="3269" w:hanging="360"/>
      </w:pPr>
      <w:rPr>
        <w:rFonts w:ascii="Symbol" w:hAnsi="Symbol" w:hint="default"/>
      </w:rPr>
    </w:lvl>
    <w:lvl w:ilvl="4" w:tplc="08090003" w:tentative="1">
      <w:start w:val="1"/>
      <w:numFmt w:val="bullet"/>
      <w:lvlText w:val="o"/>
      <w:lvlJc w:val="left"/>
      <w:pPr>
        <w:ind w:left="3989" w:hanging="360"/>
      </w:pPr>
      <w:rPr>
        <w:rFonts w:ascii="Courier New" w:hAnsi="Courier New" w:cs="Courier New" w:hint="default"/>
      </w:rPr>
    </w:lvl>
    <w:lvl w:ilvl="5" w:tplc="08090005" w:tentative="1">
      <w:start w:val="1"/>
      <w:numFmt w:val="bullet"/>
      <w:lvlText w:val=""/>
      <w:lvlJc w:val="left"/>
      <w:pPr>
        <w:ind w:left="4709" w:hanging="360"/>
      </w:pPr>
      <w:rPr>
        <w:rFonts w:ascii="Wingdings" w:hAnsi="Wingdings" w:hint="default"/>
      </w:rPr>
    </w:lvl>
    <w:lvl w:ilvl="6" w:tplc="08090001" w:tentative="1">
      <w:start w:val="1"/>
      <w:numFmt w:val="bullet"/>
      <w:lvlText w:val=""/>
      <w:lvlJc w:val="left"/>
      <w:pPr>
        <w:ind w:left="5429" w:hanging="360"/>
      </w:pPr>
      <w:rPr>
        <w:rFonts w:ascii="Symbol" w:hAnsi="Symbol" w:hint="default"/>
      </w:rPr>
    </w:lvl>
    <w:lvl w:ilvl="7" w:tplc="08090003" w:tentative="1">
      <w:start w:val="1"/>
      <w:numFmt w:val="bullet"/>
      <w:lvlText w:val="o"/>
      <w:lvlJc w:val="left"/>
      <w:pPr>
        <w:ind w:left="6149" w:hanging="360"/>
      </w:pPr>
      <w:rPr>
        <w:rFonts w:ascii="Courier New" w:hAnsi="Courier New" w:cs="Courier New" w:hint="default"/>
      </w:rPr>
    </w:lvl>
    <w:lvl w:ilvl="8" w:tplc="08090005" w:tentative="1">
      <w:start w:val="1"/>
      <w:numFmt w:val="bullet"/>
      <w:lvlText w:val=""/>
      <w:lvlJc w:val="left"/>
      <w:pPr>
        <w:ind w:left="6869" w:hanging="360"/>
      </w:pPr>
      <w:rPr>
        <w:rFonts w:ascii="Wingdings" w:hAnsi="Wingdings" w:hint="default"/>
      </w:rPr>
    </w:lvl>
  </w:abstractNum>
  <w:abstractNum w:abstractNumId="27">
    <w:nsid w:val="71952463"/>
    <w:multiLevelType w:val="hybridMultilevel"/>
    <w:tmpl w:val="44E457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71AA47BC"/>
    <w:multiLevelType w:val="multilevel"/>
    <w:tmpl w:val="6074A50A"/>
    <w:lvl w:ilvl="0">
      <w:start w:val="1"/>
      <w:numFmt w:val="decimal"/>
      <w:lvlText w:val="%1."/>
      <w:lvlJc w:val="left"/>
      <w:pPr>
        <w:ind w:left="644" w:hanging="360"/>
      </w:pPr>
      <w:rPr>
        <w:rFonts w:hint="default"/>
      </w:rPr>
    </w:lvl>
    <w:lvl w:ilvl="1">
      <w:start w:val="1"/>
      <w:numFmt w:val="decimal"/>
      <w:isLgl/>
      <w:lvlText w:val="%1.%2"/>
      <w:lvlJc w:val="left"/>
      <w:pPr>
        <w:ind w:left="749" w:hanging="465"/>
      </w:pPr>
      <w:rPr>
        <w:rFonts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72C12EF4"/>
    <w:multiLevelType w:val="hybridMultilevel"/>
    <w:tmpl w:val="F4DE80D2"/>
    <w:lvl w:ilvl="0" w:tplc="00FE8286">
      <w:start w:val="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73861DFE"/>
    <w:multiLevelType w:val="hybridMultilevel"/>
    <w:tmpl w:val="FCFE2FB6"/>
    <w:lvl w:ilvl="0" w:tplc="726AD79C">
      <w:start w:val="1"/>
      <w:numFmt w:val="bullet"/>
      <w:lvlText w:val="-"/>
      <w:lvlJc w:val="left"/>
      <w:pPr>
        <w:ind w:left="1109" w:hanging="360"/>
      </w:pPr>
      <w:rPr>
        <w:rFonts w:ascii="Arial" w:eastAsiaTheme="minorHAnsi" w:hAnsi="Arial" w:cs="Arial" w:hint="default"/>
      </w:rPr>
    </w:lvl>
    <w:lvl w:ilvl="1" w:tplc="08090003" w:tentative="1">
      <w:start w:val="1"/>
      <w:numFmt w:val="bullet"/>
      <w:lvlText w:val="o"/>
      <w:lvlJc w:val="left"/>
      <w:pPr>
        <w:ind w:left="1829" w:hanging="360"/>
      </w:pPr>
      <w:rPr>
        <w:rFonts w:ascii="Courier New" w:hAnsi="Courier New" w:cs="Courier New" w:hint="default"/>
      </w:rPr>
    </w:lvl>
    <w:lvl w:ilvl="2" w:tplc="08090005" w:tentative="1">
      <w:start w:val="1"/>
      <w:numFmt w:val="bullet"/>
      <w:lvlText w:val=""/>
      <w:lvlJc w:val="left"/>
      <w:pPr>
        <w:ind w:left="2549" w:hanging="360"/>
      </w:pPr>
      <w:rPr>
        <w:rFonts w:ascii="Wingdings" w:hAnsi="Wingdings" w:hint="default"/>
      </w:rPr>
    </w:lvl>
    <w:lvl w:ilvl="3" w:tplc="08090001" w:tentative="1">
      <w:start w:val="1"/>
      <w:numFmt w:val="bullet"/>
      <w:lvlText w:val=""/>
      <w:lvlJc w:val="left"/>
      <w:pPr>
        <w:ind w:left="3269" w:hanging="360"/>
      </w:pPr>
      <w:rPr>
        <w:rFonts w:ascii="Symbol" w:hAnsi="Symbol" w:hint="default"/>
      </w:rPr>
    </w:lvl>
    <w:lvl w:ilvl="4" w:tplc="08090003" w:tentative="1">
      <w:start w:val="1"/>
      <w:numFmt w:val="bullet"/>
      <w:lvlText w:val="o"/>
      <w:lvlJc w:val="left"/>
      <w:pPr>
        <w:ind w:left="3989" w:hanging="360"/>
      </w:pPr>
      <w:rPr>
        <w:rFonts w:ascii="Courier New" w:hAnsi="Courier New" w:cs="Courier New" w:hint="default"/>
      </w:rPr>
    </w:lvl>
    <w:lvl w:ilvl="5" w:tplc="08090005" w:tentative="1">
      <w:start w:val="1"/>
      <w:numFmt w:val="bullet"/>
      <w:lvlText w:val=""/>
      <w:lvlJc w:val="left"/>
      <w:pPr>
        <w:ind w:left="4709" w:hanging="360"/>
      </w:pPr>
      <w:rPr>
        <w:rFonts w:ascii="Wingdings" w:hAnsi="Wingdings" w:hint="default"/>
      </w:rPr>
    </w:lvl>
    <w:lvl w:ilvl="6" w:tplc="08090001" w:tentative="1">
      <w:start w:val="1"/>
      <w:numFmt w:val="bullet"/>
      <w:lvlText w:val=""/>
      <w:lvlJc w:val="left"/>
      <w:pPr>
        <w:ind w:left="5429" w:hanging="360"/>
      </w:pPr>
      <w:rPr>
        <w:rFonts w:ascii="Symbol" w:hAnsi="Symbol" w:hint="default"/>
      </w:rPr>
    </w:lvl>
    <w:lvl w:ilvl="7" w:tplc="08090003" w:tentative="1">
      <w:start w:val="1"/>
      <w:numFmt w:val="bullet"/>
      <w:lvlText w:val="o"/>
      <w:lvlJc w:val="left"/>
      <w:pPr>
        <w:ind w:left="6149" w:hanging="360"/>
      </w:pPr>
      <w:rPr>
        <w:rFonts w:ascii="Courier New" w:hAnsi="Courier New" w:cs="Courier New" w:hint="default"/>
      </w:rPr>
    </w:lvl>
    <w:lvl w:ilvl="8" w:tplc="08090005" w:tentative="1">
      <w:start w:val="1"/>
      <w:numFmt w:val="bullet"/>
      <w:lvlText w:val=""/>
      <w:lvlJc w:val="left"/>
      <w:pPr>
        <w:ind w:left="6869" w:hanging="360"/>
      </w:pPr>
      <w:rPr>
        <w:rFonts w:ascii="Wingdings" w:hAnsi="Wingdings" w:hint="default"/>
      </w:rPr>
    </w:lvl>
  </w:abstractNum>
  <w:abstractNum w:abstractNumId="31">
    <w:nsid w:val="7A666799"/>
    <w:multiLevelType w:val="hybridMultilevel"/>
    <w:tmpl w:val="5EA08B52"/>
    <w:lvl w:ilvl="0" w:tplc="08090001">
      <w:start w:val="1"/>
      <w:numFmt w:val="bullet"/>
      <w:lvlText w:val=""/>
      <w:lvlJc w:val="left"/>
      <w:pPr>
        <w:ind w:left="1545" w:hanging="360"/>
      </w:pPr>
      <w:rPr>
        <w:rFonts w:ascii="Symbol" w:hAnsi="Symbol" w:hint="default"/>
      </w:rPr>
    </w:lvl>
    <w:lvl w:ilvl="1" w:tplc="08090003" w:tentative="1">
      <w:start w:val="1"/>
      <w:numFmt w:val="bullet"/>
      <w:lvlText w:val="o"/>
      <w:lvlJc w:val="left"/>
      <w:pPr>
        <w:ind w:left="2265" w:hanging="360"/>
      </w:pPr>
      <w:rPr>
        <w:rFonts w:ascii="Courier New" w:hAnsi="Courier New" w:cs="Courier New" w:hint="default"/>
      </w:rPr>
    </w:lvl>
    <w:lvl w:ilvl="2" w:tplc="08090005" w:tentative="1">
      <w:start w:val="1"/>
      <w:numFmt w:val="bullet"/>
      <w:lvlText w:val=""/>
      <w:lvlJc w:val="left"/>
      <w:pPr>
        <w:ind w:left="2985" w:hanging="360"/>
      </w:pPr>
      <w:rPr>
        <w:rFonts w:ascii="Wingdings" w:hAnsi="Wingdings" w:hint="default"/>
      </w:rPr>
    </w:lvl>
    <w:lvl w:ilvl="3" w:tplc="08090001" w:tentative="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num w:numId="1">
    <w:abstractNumId w:val="9"/>
  </w:num>
  <w:num w:numId="2">
    <w:abstractNumId w:val="11"/>
  </w:num>
  <w:num w:numId="3">
    <w:abstractNumId w:val="10"/>
  </w:num>
  <w:num w:numId="4">
    <w:abstractNumId w:val="22"/>
  </w:num>
  <w:num w:numId="5">
    <w:abstractNumId w:val="24"/>
  </w:num>
  <w:num w:numId="6">
    <w:abstractNumId w:val="31"/>
  </w:num>
  <w:num w:numId="7">
    <w:abstractNumId w:val="2"/>
  </w:num>
  <w:num w:numId="8">
    <w:abstractNumId w:val="19"/>
  </w:num>
  <w:num w:numId="9">
    <w:abstractNumId w:val="5"/>
  </w:num>
  <w:num w:numId="10">
    <w:abstractNumId w:val="1"/>
  </w:num>
  <w:num w:numId="11">
    <w:abstractNumId w:val="27"/>
  </w:num>
  <w:num w:numId="12">
    <w:abstractNumId w:val="17"/>
  </w:num>
  <w:num w:numId="13">
    <w:abstractNumId w:val="3"/>
  </w:num>
  <w:num w:numId="14">
    <w:abstractNumId w:val="12"/>
  </w:num>
  <w:num w:numId="15">
    <w:abstractNumId w:val="20"/>
  </w:num>
  <w:num w:numId="16">
    <w:abstractNumId w:val="7"/>
  </w:num>
  <w:num w:numId="17">
    <w:abstractNumId w:val="4"/>
  </w:num>
  <w:num w:numId="18">
    <w:abstractNumId w:val="21"/>
  </w:num>
  <w:num w:numId="19">
    <w:abstractNumId w:val="15"/>
  </w:num>
  <w:num w:numId="20">
    <w:abstractNumId w:val="6"/>
  </w:num>
  <w:num w:numId="21">
    <w:abstractNumId w:val="0"/>
  </w:num>
  <w:num w:numId="22">
    <w:abstractNumId w:val="30"/>
  </w:num>
  <w:num w:numId="23">
    <w:abstractNumId w:val="16"/>
  </w:num>
  <w:num w:numId="24">
    <w:abstractNumId w:val="18"/>
  </w:num>
  <w:num w:numId="25">
    <w:abstractNumId w:val="26"/>
  </w:num>
  <w:num w:numId="26">
    <w:abstractNumId w:val="28"/>
  </w:num>
  <w:num w:numId="27">
    <w:abstractNumId w:val="13"/>
  </w:num>
  <w:num w:numId="28">
    <w:abstractNumId w:val="23"/>
  </w:num>
  <w:num w:numId="29">
    <w:abstractNumId w:val="29"/>
  </w:num>
  <w:num w:numId="30">
    <w:abstractNumId w:val="25"/>
  </w:num>
  <w:num w:numId="31">
    <w:abstractNumId w:val="4"/>
  </w:num>
  <w:num w:numId="32">
    <w:abstractNumId w:val="8"/>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0A7"/>
    <w:rsid w:val="00016F0E"/>
    <w:rsid w:val="0002584B"/>
    <w:rsid w:val="00031BA1"/>
    <w:rsid w:val="000366FF"/>
    <w:rsid w:val="0004311B"/>
    <w:rsid w:val="00051830"/>
    <w:rsid w:val="000577C4"/>
    <w:rsid w:val="00060945"/>
    <w:rsid w:val="00073AC1"/>
    <w:rsid w:val="000910F8"/>
    <w:rsid w:val="0009421F"/>
    <w:rsid w:val="0009468A"/>
    <w:rsid w:val="000A012C"/>
    <w:rsid w:val="000A4E92"/>
    <w:rsid w:val="000C1445"/>
    <w:rsid w:val="000C3D81"/>
    <w:rsid w:val="000D1AA2"/>
    <w:rsid w:val="000E6528"/>
    <w:rsid w:val="000F1BF1"/>
    <w:rsid w:val="000F45B9"/>
    <w:rsid w:val="00105421"/>
    <w:rsid w:val="001067EA"/>
    <w:rsid w:val="00113A80"/>
    <w:rsid w:val="001175BC"/>
    <w:rsid w:val="001262BF"/>
    <w:rsid w:val="001313CD"/>
    <w:rsid w:val="001328D3"/>
    <w:rsid w:val="001329CF"/>
    <w:rsid w:val="001356FE"/>
    <w:rsid w:val="00144DD9"/>
    <w:rsid w:val="00147BAD"/>
    <w:rsid w:val="00151DC8"/>
    <w:rsid w:val="001531C9"/>
    <w:rsid w:val="00155776"/>
    <w:rsid w:val="00174849"/>
    <w:rsid w:val="0018733F"/>
    <w:rsid w:val="00187C36"/>
    <w:rsid w:val="0019082F"/>
    <w:rsid w:val="001A0D03"/>
    <w:rsid w:val="001A7BC0"/>
    <w:rsid w:val="001B4423"/>
    <w:rsid w:val="001B6BC8"/>
    <w:rsid w:val="001C4CBF"/>
    <w:rsid w:val="001C66F3"/>
    <w:rsid w:val="001C68FC"/>
    <w:rsid w:val="001D01B5"/>
    <w:rsid w:val="001D3C6A"/>
    <w:rsid w:val="001D5F65"/>
    <w:rsid w:val="001D609A"/>
    <w:rsid w:val="001E50EF"/>
    <w:rsid w:val="001E5147"/>
    <w:rsid w:val="001F1AAE"/>
    <w:rsid w:val="001F426C"/>
    <w:rsid w:val="00203C17"/>
    <w:rsid w:val="00207BA5"/>
    <w:rsid w:val="002222FB"/>
    <w:rsid w:val="00243DC5"/>
    <w:rsid w:val="00247179"/>
    <w:rsid w:val="002476FD"/>
    <w:rsid w:val="00251E84"/>
    <w:rsid w:val="002654A1"/>
    <w:rsid w:val="00272772"/>
    <w:rsid w:val="00274056"/>
    <w:rsid w:val="002951EC"/>
    <w:rsid w:val="002B2C61"/>
    <w:rsid w:val="002B7D20"/>
    <w:rsid w:val="002C1955"/>
    <w:rsid w:val="002C6BD6"/>
    <w:rsid w:val="002D02B0"/>
    <w:rsid w:val="002D5E9F"/>
    <w:rsid w:val="002E1EC6"/>
    <w:rsid w:val="0030195C"/>
    <w:rsid w:val="0030269D"/>
    <w:rsid w:val="00303E31"/>
    <w:rsid w:val="0030457A"/>
    <w:rsid w:val="0030661A"/>
    <w:rsid w:val="00307FD8"/>
    <w:rsid w:val="00310874"/>
    <w:rsid w:val="0035179C"/>
    <w:rsid w:val="00352972"/>
    <w:rsid w:val="003559AC"/>
    <w:rsid w:val="0035705C"/>
    <w:rsid w:val="00360E11"/>
    <w:rsid w:val="00362FC4"/>
    <w:rsid w:val="00372309"/>
    <w:rsid w:val="00377F9F"/>
    <w:rsid w:val="00386E8A"/>
    <w:rsid w:val="003A0E40"/>
    <w:rsid w:val="003A1F76"/>
    <w:rsid w:val="003B32C5"/>
    <w:rsid w:val="003B7389"/>
    <w:rsid w:val="003B7637"/>
    <w:rsid w:val="003D25DF"/>
    <w:rsid w:val="003D7546"/>
    <w:rsid w:val="003D7F20"/>
    <w:rsid w:val="003E3BA7"/>
    <w:rsid w:val="003F7D3E"/>
    <w:rsid w:val="00402937"/>
    <w:rsid w:val="00403177"/>
    <w:rsid w:val="00403482"/>
    <w:rsid w:val="00404453"/>
    <w:rsid w:val="00412C9B"/>
    <w:rsid w:val="00414356"/>
    <w:rsid w:val="0041566E"/>
    <w:rsid w:val="004161BB"/>
    <w:rsid w:val="004210A7"/>
    <w:rsid w:val="0042290E"/>
    <w:rsid w:val="004238A9"/>
    <w:rsid w:val="0042448C"/>
    <w:rsid w:val="00430741"/>
    <w:rsid w:val="00432490"/>
    <w:rsid w:val="004343F3"/>
    <w:rsid w:val="00443026"/>
    <w:rsid w:val="00444695"/>
    <w:rsid w:val="00461BD7"/>
    <w:rsid w:val="00464FFF"/>
    <w:rsid w:val="00467C5C"/>
    <w:rsid w:val="004765E0"/>
    <w:rsid w:val="0048779F"/>
    <w:rsid w:val="0049426F"/>
    <w:rsid w:val="004A45A3"/>
    <w:rsid w:val="004A45EE"/>
    <w:rsid w:val="004A5741"/>
    <w:rsid w:val="004B4F1A"/>
    <w:rsid w:val="004B7689"/>
    <w:rsid w:val="004C3C08"/>
    <w:rsid w:val="004D4B52"/>
    <w:rsid w:val="004E2A4D"/>
    <w:rsid w:val="004F2C1B"/>
    <w:rsid w:val="0051062E"/>
    <w:rsid w:val="00515090"/>
    <w:rsid w:val="00516D52"/>
    <w:rsid w:val="00517774"/>
    <w:rsid w:val="005226BD"/>
    <w:rsid w:val="00523270"/>
    <w:rsid w:val="005234F7"/>
    <w:rsid w:val="00531A36"/>
    <w:rsid w:val="0053285C"/>
    <w:rsid w:val="00534EAE"/>
    <w:rsid w:val="00542A64"/>
    <w:rsid w:val="00550F67"/>
    <w:rsid w:val="00552613"/>
    <w:rsid w:val="005555C6"/>
    <w:rsid w:val="005714CE"/>
    <w:rsid w:val="00573C7D"/>
    <w:rsid w:val="00577CF2"/>
    <w:rsid w:val="0058323C"/>
    <w:rsid w:val="005928D7"/>
    <w:rsid w:val="005979A2"/>
    <w:rsid w:val="005A598A"/>
    <w:rsid w:val="005A7B8D"/>
    <w:rsid w:val="005B0B28"/>
    <w:rsid w:val="005B1C8A"/>
    <w:rsid w:val="005C1304"/>
    <w:rsid w:val="005C793F"/>
    <w:rsid w:val="005D055C"/>
    <w:rsid w:val="005D7CD2"/>
    <w:rsid w:val="005E4D8E"/>
    <w:rsid w:val="0063155E"/>
    <w:rsid w:val="006317CB"/>
    <w:rsid w:val="006375BD"/>
    <w:rsid w:val="00642EA9"/>
    <w:rsid w:val="00647C33"/>
    <w:rsid w:val="00656C8B"/>
    <w:rsid w:val="00663791"/>
    <w:rsid w:val="0066572F"/>
    <w:rsid w:val="0067669F"/>
    <w:rsid w:val="00683D06"/>
    <w:rsid w:val="00690246"/>
    <w:rsid w:val="00692B11"/>
    <w:rsid w:val="00693070"/>
    <w:rsid w:val="006A2F60"/>
    <w:rsid w:val="006A67D3"/>
    <w:rsid w:val="006B2EB8"/>
    <w:rsid w:val="006B3731"/>
    <w:rsid w:val="006B4813"/>
    <w:rsid w:val="006D0627"/>
    <w:rsid w:val="006D5A57"/>
    <w:rsid w:val="006D67A4"/>
    <w:rsid w:val="006E0156"/>
    <w:rsid w:val="006E63C4"/>
    <w:rsid w:val="006F3464"/>
    <w:rsid w:val="006F3F78"/>
    <w:rsid w:val="00700F03"/>
    <w:rsid w:val="00710870"/>
    <w:rsid w:val="0071351F"/>
    <w:rsid w:val="00714820"/>
    <w:rsid w:val="007151A2"/>
    <w:rsid w:val="007173CF"/>
    <w:rsid w:val="00722483"/>
    <w:rsid w:val="007236FD"/>
    <w:rsid w:val="007276CD"/>
    <w:rsid w:val="007305D5"/>
    <w:rsid w:val="00737B7B"/>
    <w:rsid w:val="00746B0C"/>
    <w:rsid w:val="00746FA0"/>
    <w:rsid w:val="00751F31"/>
    <w:rsid w:val="00761B69"/>
    <w:rsid w:val="00765B96"/>
    <w:rsid w:val="007661CE"/>
    <w:rsid w:val="007A121E"/>
    <w:rsid w:val="007B1DA8"/>
    <w:rsid w:val="007C10CB"/>
    <w:rsid w:val="007C4023"/>
    <w:rsid w:val="007C7FE6"/>
    <w:rsid w:val="007D4DCB"/>
    <w:rsid w:val="007D4F3C"/>
    <w:rsid w:val="007D4FD0"/>
    <w:rsid w:val="007D5FF4"/>
    <w:rsid w:val="007E42F0"/>
    <w:rsid w:val="007E5B3F"/>
    <w:rsid w:val="007E7B04"/>
    <w:rsid w:val="007F175B"/>
    <w:rsid w:val="007F1D16"/>
    <w:rsid w:val="00811D82"/>
    <w:rsid w:val="0081601D"/>
    <w:rsid w:val="008253A4"/>
    <w:rsid w:val="00833F74"/>
    <w:rsid w:val="008378A9"/>
    <w:rsid w:val="00837F7D"/>
    <w:rsid w:val="00842CB4"/>
    <w:rsid w:val="00844996"/>
    <w:rsid w:val="00854A40"/>
    <w:rsid w:val="00860CE8"/>
    <w:rsid w:val="00861AC2"/>
    <w:rsid w:val="00870048"/>
    <w:rsid w:val="00870FDD"/>
    <w:rsid w:val="008875FD"/>
    <w:rsid w:val="008A3E34"/>
    <w:rsid w:val="008B46CF"/>
    <w:rsid w:val="008C2162"/>
    <w:rsid w:val="008C6379"/>
    <w:rsid w:val="008D61EB"/>
    <w:rsid w:val="008D6510"/>
    <w:rsid w:val="008E0256"/>
    <w:rsid w:val="008E261F"/>
    <w:rsid w:val="008E601E"/>
    <w:rsid w:val="008E7722"/>
    <w:rsid w:val="00901B7F"/>
    <w:rsid w:val="009104C0"/>
    <w:rsid w:val="0091603E"/>
    <w:rsid w:val="00917061"/>
    <w:rsid w:val="00924CE5"/>
    <w:rsid w:val="00937EA9"/>
    <w:rsid w:val="00942DC0"/>
    <w:rsid w:val="00945DDF"/>
    <w:rsid w:val="009468E1"/>
    <w:rsid w:val="00966B9F"/>
    <w:rsid w:val="00974003"/>
    <w:rsid w:val="00976771"/>
    <w:rsid w:val="00976FD7"/>
    <w:rsid w:val="00990595"/>
    <w:rsid w:val="009A18C7"/>
    <w:rsid w:val="009A3A21"/>
    <w:rsid w:val="009A5445"/>
    <w:rsid w:val="009A5DAD"/>
    <w:rsid w:val="009A68DC"/>
    <w:rsid w:val="009B106B"/>
    <w:rsid w:val="009B7C9B"/>
    <w:rsid w:val="009C65DF"/>
    <w:rsid w:val="009D2865"/>
    <w:rsid w:val="009E6F9C"/>
    <w:rsid w:val="009E70DA"/>
    <w:rsid w:val="009F64BD"/>
    <w:rsid w:val="00A0351C"/>
    <w:rsid w:val="00A07805"/>
    <w:rsid w:val="00A22A55"/>
    <w:rsid w:val="00A2572C"/>
    <w:rsid w:val="00A25E3A"/>
    <w:rsid w:val="00A267BC"/>
    <w:rsid w:val="00A542A3"/>
    <w:rsid w:val="00A5748A"/>
    <w:rsid w:val="00A62541"/>
    <w:rsid w:val="00A626CE"/>
    <w:rsid w:val="00A741A8"/>
    <w:rsid w:val="00A81896"/>
    <w:rsid w:val="00A82441"/>
    <w:rsid w:val="00A84895"/>
    <w:rsid w:val="00A854F2"/>
    <w:rsid w:val="00A911D4"/>
    <w:rsid w:val="00A93BF3"/>
    <w:rsid w:val="00AC426E"/>
    <w:rsid w:val="00AD6373"/>
    <w:rsid w:val="00AE0C8A"/>
    <w:rsid w:val="00AE4A16"/>
    <w:rsid w:val="00AF506E"/>
    <w:rsid w:val="00AF6638"/>
    <w:rsid w:val="00AF6F73"/>
    <w:rsid w:val="00B0685E"/>
    <w:rsid w:val="00B25B94"/>
    <w:rsid w:val="00B30C59"/>
    <w:rsid w:val="00B40580"/>
    <w:rsid w:val="00B47D2A"/>
    <w:rsid w:val="00B60F28"/>
    <w:rsid w:val="00B63DE5"/>
    <w:rsid w:val="00B644FE"/>
    <w:rsid w:val="00B710A2"/>
    <w:rsid w:val="00B73791"/>
    <w:rsid w:val="00B73EF7"/>
    <w:rsid w:val="00B7428A"/>
    <w:rsid w:val="00B77BAE"/>
    <w:rsid w:val="00B826CF"/>
    <w:rsid w:val="00B84141"/>
    <w:rsid w:val="00B85EFA"/>
    <w:rsid w:val="00B86F7D"/>
    <w:rsid w:val="00BB0279"/>
    <w:rsid w:val="00BB5A6C"/>
    <w:rsid w:val="00BC429C"/>
    <w:rsid w:val="00BD11CA"/>
    <w:rsid w:val="00BD4AEE"/>
    <w:rsid w:val="00BE29DC"/>
    <w:rsid w:val="00BF226A"/>
    <w:rsid w:val="00BF53E8"/>
    <w:rsid w:val="00C02088"/>
    <w:rsid w:val="00C07350"/>
    <w:rsid w:val="00C10B44"/>
    <w:rsid w:val="00C149E4"/>
    <w:rsid w:val="00C15906"/>
    <w:rsid w:val="00C1766C"/>
    <w:rsid w:val="00C257EA"/>
    <w:rsid w:val="00C25EA0"/>
    <w:rsid w:val="00C32782"/>
    <w:rsid w:val="00C32D2F"/>
    <w:rsid w:val="00C338D1"/>
    <w:rsid w:val="00C353F1"/>
    <w:rsid w:val="00C36A22"/>
    <w:rsid w:val="00C410CF"/>
    <w:rsid w:val="00C509EA"/>
    <w:rsid w:val="00C56390"/>
    <w:rsid w:val="00C64EC0"/>
    <w:rsid w:val="00C84854"/>
    <w:rsid w:val="00C91FD0"/>
    <w:rsid w:val="00C94F14"/>
    <w:rsid w:val="00CB5643"/>
    <w:rsid w:val="00CD70DF"/>
    <w:rsid w:val="00CE40F1"/>
    <w:rsid w:val="00CF110F"/>
    <w:rsid w:val="00CF266F"/>
    <w:rsid w:val="00D10450"/>
    <w:rsid w:val="00D17D98"/>
    <w:rsid w:val="00D22A30"/>
    <w:rsid w:val="00D234D6"/>
    <w:rsid w:val="00D3113A"/>
    <w:rsid w:val="00D3193E"/>
    <w:rsid w:val="00D34AC8"/>
    <w:rsid w:val="00D40626"/>
    <w:rsid w:val="00D70EB9"/>
    <w:rsid w:val="00D74ABF"/>
    <w:rsid w:val="00D7696C"/>
    <w:rsid w:val="00D821E3"/>
    <w:rsid w:val="00D93553"/>
    <w:rsid w:val="00D940D8"/>
    <w:rsid w:val="00DB448B"/>
    <w:rsid w:val="00DC00FC"/>
    <w:rsid w:val="00DC2216"/>
    <w:rsid w:val="00DC3961"/>
    <w:rsid w:val="00DD13F7"/>
    <w:rsid w:val="00DD59FC"/>
    <w:rsid w:val="00DE3CEF"/>
    <w:rsid w:val="00DF0211"/>
    <w:rsid w:val="00DF1A06"/>
    <w:rsid w:val="00DF7C2A"/>
    <w:rsid w:val="00E026FE"/>
    <w:rsid w:val="00E033B3"/>
    <w:rsid w:val="00E2290B"/>
    <w:rsid w:val="00E2733C"/>
    <w:rsid w:val="00E31488"/>
    <w:rsid w:val="00E3162B"/>
    <w:rsid w:val="00E328D0"/>
    <w:rsid w:val="00E346DF"/>
    <w:rsid w:val="00E36798"/>
    <w:rsid w:val="00E45816"/>
    <w:rsid w:val="00E52250"/>
    <w:rsid w:val="00E6006B"/>
    <w:rsid w:val="00E644EE"/>
    <w:rsid w:val="00E83057"/>
    <w:rsid w:val="00E86983"/>
    <w:rsid w:val="00E92DE0"/>
    <w:rsid w:val="00E94F6C"/>
    <w:rsid w:val="00EC2AC3"/>
    <w:rsid w:val="00EC30D7"/>
    <w:rsid w:val="00EC3C88"/>
    <w:rsid w:val="00ED1ECA"/>
    <w:rsid w:val="00EE360B"/>
    <w:rsid w:val="00EE5007"/>
    <w:rsid w:val="00EE5575"/>
    <w:rsid w:val="00EF285B"/>
    <w:rsid w:val="00EF3EAF"/>
    <w:rsid w:val="00EF42F9"/>
    <w:rsid w:val="00EF5E48"/>
    <w:rsid w:val="00EF64ED"/>
    <w:rsid w:val="00F02C91"/>
    <w:rsid w:val="00F049B7"/>
    <w:rsid w:val="00F052B3"/>
    <w:rsid w:val="00F209F8"/>
    <w:rsid w:val="00F36E39"/>
    <w:rsid w:val="00F456F0"/>
    <w:rsid w:val="00F45EF4"/>
    <w:rsid w:val="00F469DB"/>
    <w:rsid w:val="00F50737"/>
    <w:rsid w:val="00F54999"/>
    <w:rsid w:val="00F616B4"/>
    <w:rsid w:val="00F7690C"/>
    <w:rsid w:val="00F9001A"/>
    <w:rsid w:val="00F94A77"/>
    <w:rsid w:val="00F979C7"/>
    <w:rsid w:val="00FA3F6E"/>
    <w:rsid w:val="00FA690A"/>
    <w:rsid w:val="00FB772A"/>
    <w:rsid w:val="00FC22E9"/>
    <w:rsid w:val="00FE5666"/>
    <w:rsid w:val="00FE6F77"/>
    <w:rsid w:val="00FF08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A6C"/>
  </w:style>
  <w:style w:type="paragraph" w:styleId="Heading1">
    <w:name w:val="heading 1"/>
    <w:basedOn w:val="Normal"/>
    <w:next w:val="Normal"/>
    <w:link w:val="Heading1Char"/>
    <w:uiPriority w:val="9"/>
    <w:qFormat/>
    <w:rsid w:val="00AC426E"/>
    <w:pPr>
      <w:keepNext/>
      <w:keepLines/>
      <w:numPr>
        <w:numId w:val="3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C426E"/>
    <w:pPr>
      <w:keepNext/>
      <w:keepLines/>
      <w:numPr>
        <w:ilvl w:val="1"/>
        <w:numId w:val="3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1AAE"/>
    <w:pPr>
      <w:keepNext/>
      <w:keepLines/>
      <w:numPr>
        <w:ilvl w:val="2"/>
        <w:numId w:val="3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F1AAE"/>
    <w:pPr>
      <w:keepNext/>
      <w:keepLines/>
      <w:numPr>
        <w:ilvl w:val="3"/>
        <w:numId w:val="3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F1AAE"/>
    <w:pPr>
      <w:keepNext/>
      <w:keepLines/>
      <w:numPr>
        <w:ilvl w:val="4"/>
        <w:numId w:val="3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F1AAE"/>
    <w:pPr>
      <w:keepNext/>
      <w:keepLines/>
      <w:numPr>
        <w:ilvl w:val="5"/>
        <w:numId w:val="3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F1AAE"/>
    <w:pPr>
      <w:keepNext/>
      <w:keepLines/>
      <w:numPr>
        <w:ilvl w:val="6"/>
        <w:numId w:val="3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F1AAE"/>
    <w:pPr>
      <w:keepNext/>
      <w:keepLines/>
      <w:numPr>
        <w:ilvl w:val="7"/>
        <w:numId w:val="3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F1AAE"/>
    <w:pPr>
      <w:keepNext/>
      <w:keepLines/>
      <w:numPr>
        <w:ilvl w:val="8"/>
        <w:numId w:val="3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8D0"/>
    <w:pPr>
      <w:ind w:left="720"/>
      <w:contextualSpacing/>
    </w:pPr>
  </w:style>
  <w:style w:type="paragraph" w:styleId="Header">
    <w:name w:val="header"/>
    <w:basedOn w:val="Normal"/>
    <w:link w:val="HeaderChar"/>
    <w:uiPriority w:val="99"/>
    <w:unhideWhenUsed/>
    <w:rsid w:val="00B841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4141"/>
  </w:style>
  <w:style w:type="paragraph" w:styleId="Footer">
    <w:name w:val="footer"/>
    <w:basedOn w:val="Normal"/>
    <w:link w:val="FooterChar"/>
    <w:uiPriority w:val="99"/>
    <w:unhideWhenUsed/>
    <w:rsid w:val="00B841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4141"/>
  </w:style>
  <w:style w:type="paragraph" w:styleId="BalloonText">
    <w:name w:val="Balloon Text"/>
    <w:basedOn w:val="Normal"/>
    <w:link w:val="BalloonTextChar"/>
    <w:uiPriority w:val="99"/>
    <w:semiHidden/>
    <w:unhideWhenUsed/>
    <w:rsid w:val="00A542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2A3"/>
    <w:rPr>
      <w:rFonts w:ascii="Tahoma" w:hAnsi="Tahoma" w:cs="Tahoma"/>
      <w:sz w:val="16"/>
      <w:szCs w:val="16"/>
    </w:rPr>
  </w:style>
  <w:style w:type="character" w:styleId="CommentReference">
    <w:name w:val="annotation reference"/>
    <w:basedOn w:val="DefaultParagraphFont"/>
    <w:uiPriority w:val="99"/>
    <w:semiHidden/>
    <w:unhideWhenUsed/>
    <w:rsid w:val="0042290E"/>
    <w:rPr>
      <w:sz w:val="16"/>
      <w:szCs w:val="16"/>
    </w:rPr>
  </w:style>
  <w:style w:type="paragraph" w:styleId="CommentText">
    <w:name w:val="annotation text"/>
    <w:basedOn w:val="Normal"/>
    <w:link w:val="CommentTextChar"/>
    <w:uiPriority w:val="99"/>
    <w:semiHidden/>
    <w:unhideWhenUsed/>
    <w:rsid w:val="0042290E"/>
    <w:pPr>
      <w:spacing w:line="240" w:lineRule="auto"/>
    </w:pPr>
    <w:rPr>
      <w:sz w:val="20"/>
      <w:szCs w:val="20"/>
    </w:rPr>
  </w:style>
  <w:style w:type="character" w:customStyle="1" w:styleId="CommentTextChar">
    <w:name w:val="Comment Text Char"/>
    <w:basedOn w:val="DefaultParagraphFont"/>
    <w:link w:val="CommentText"/>
    <w:uiPriority w:val="99"/>
    <w:semiHidden/>
    <w:rsid w:val="0042290E"/>
    <w:rPr>
      <w:sz w:val="20"/>
      <w:szCs w:val="20"/>
    </w:rPr>
  </w:style>
  <w:style w:type="paragraph" w:styleId="CommentSubject">
    <w:name w:val="annotation subject"/>
    <w:basedOn w:val="CommentText"/>
    <w:next w:val="CommentText"/>
    <w:link w:val="CommentSubjectChar"/>
    <w:uiPriority w:val="99"/>
    <w:semiHidden/>
    <w:unhideWhenUsed/>
    <w:rsid w:val="0042290E"/>
    <w:rPr>
      <w:b/>
      <w:bCs/>
    </w:rPr>
  </w:style>
  <w:style w:type="character" w:customStyle="1" w:styleId="CommentSubjectChar">
    <w:name w:val="Comment Subject Char"/>
    <w:basedOn w:val="CommentTextChar"/>
    <w:link w:val="CommentSubject"/>
    <w:uiPriority w:val="99"/>
    <w:semiHidden/>
    <w:rsid w:val="0042290E"/>
    <w:rPr>
      <w:b/>
      <w:bCs/>
      <w:sz w:val="20"/>
      <w:szCs w:val="20"/>
    </w:rPr>
  </w:style>
  <w:style w:type="character" w:styleId="Hyperlink">
    <w:name w:val="Hyperlink"/>
    <w:basedOn w:val="DefaultParagraphFont"/>
    <w:uiPriority w:val="99"/>
    <w:unhideWhenUsed/>
    <w:rsid w:val="00E644EE"/>
    <w:rPr>
      <w:color w:val="0000FF" w:themeColor="hyperlink"/>
      <w:u w:val="single"/>
    </w:rPr>
  </w:style>
  <w:style w:type="paragraph" w:customStyle="1" w:styleId="xmsonormal">
    <w:name w:val="x_msonormal"/>
    <w:basedOn w:val="Normal"/>
    <w:uiPriority w:val="99"/>
    <w:rsid w:val="001067EA"/>
    <w:pPr>
      <w:spacing w:after="0" w:line="240" w:lineRule="auto"/>
    </w:pPr>
    <w:rPr>
      <w:rFonts w:ascii="Calibri" w:eastAsia="Calibri" w:hAnsi="Calibri" w:cs="Calibri"/>
      <w:lang w:eastAsia="en-GB"/>
    </w:rPr>
  </w:style>
  <w:style w:type="character" w:customStyle="1" w:styleId="Heading1Char">
    <w:name w:val="Heading 1 Char"/>
    <w:basedOn w:val="DefaultParagraphFont"/>
    <w:link w:val="Heading1"/>
    <w:uiPriority w:val="9"/>
    <w:rsid w:val="00AC426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C426E"/>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5C793F"/>
    <w:rPr>
      <w:color w:val="800080" w:themeColor="followedHyperlink"/>
      <w:u w:val="single"/>
    </w:rPr>
  </w:style>
  <w:style w:type="paragraph" w:customStyle="1" w:styleId="Default">
    <w:name w:val="Default"/>
    <w:rsid w:val="00BB5A6C"/>
    <w:pPr>
      <w:autoSpaceDE w:val="0"/>
      <w:autoSpaceDN w:val="0"/>
      <w:adjustRightInd w:val="0"/>
      <w:spacing w:after="0" w:line="240" w:lineRule="auto"/>
    </w:pPr>
    <w:rPr>
      <w:rFonts w:ascii="Arial" w:eastAsia="Calibri" w:hAnsi="Arial" w:cs="Arial"/>
      <w:color w:val="000000"/>
      <w:sz w:val="24"/>
      <w:szCs w:val="24"/>
    </w:rPr>
  </w:style>
  <w:style w:type="paragraph" w:styleId="Revision">
    <w:name w:val="Revision"/>
    <w:hidden/>
    <w:uiPriority w:val="99"/>
    <w:semiHidden/>
    <w:rsid w:val="00073AC1"/>
    <w:pPr>
      <w:spacing w:after="0" w:line="240" w:lineRule="auto"/>
    </w:pPr>
  </w:style>
  <w:style w:type="paragraph" w:styleId="TOCHeading">
    <w:name w:val="TOC Heading"/>
    <w:basedOn w:val="Heading1"/>
    <w:next w:val="Normal"/>
    <w:uiPriority w:val="39"/>
    <w:semiHidden/>
    <w:unhideWhenUsed/>
    <w:qFormat/>
    <w:rsid w:val="00B73EF7"/>
    <w:pPr>
      <w:outlineLvl w:val="9"/>
    </w:pPr>
    <w:rPr>
      <w:lang w:val="en-US" w:eastAsia="ja-JP"/>
    </w:rPr>
  </w:style>
  <w:style w:type="paragraph" w:styleId="TOC1">
    <w:name w:val="toc 1"/>
    <w:basedOn w:val="Normal"/>
    <w:next w:val="Normal"/>
    <w:autoRedefine/>
    <w:uiPriority w:val="39"/>
    <w:unhideWhenUsed/>
    <w:rsid w:val="00B73EF7"/>
    <w:pPr>
      <w:spacing w:after="100"/>
    </w:pPr>
  </w:style>
  <w:style w:type="paragraph" w:styleId="TOC2">
    <w:name w:val="toc 2"/>
    <w:basedOn w:val="Normal"/>
    <w:next w:val="Normal"/>
    <w:autoRedefine/>
    <w:uiPriority w:val="39"/>
    <w:unhideWhenUsed/>
    <w:rsid w:val="00B73EF7"/>
    <w:pPr>
      <w:spacing w:after="100"/>
      <w:ind w:left="220"/>
    </w:pPr>
  </w:style>
  <w:style w:type="character" w:customStyle="1" w:styleId="Heading3Char">
    <w:name w:val="Heading 3 Char"/>
    <w:basedOn w:val="DefaultParagraphFont"/>
    <w:link w:val="Heading3"/>
    <w:uiPriority w:val="9"/>
    <w:rsid w:val="001F1AA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F1AA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F1AA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F1AA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F1AA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F1AA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F1AAE"/>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A6C"/>
  </w:style>
  <w:style w:type="paragraph" w:styleId="Heading1">
    <w:name w:val="heading 1"/>
    <w:basedOn w:val="Normal"/>
    <w:next w:val="Normal"/>
    <w:link w:val="Heading1Char"/>
    <w:uiPriority w:val="9"/>
    <w:qFormat/>
    <w:rsid w:val="00AC426E"/>
    <w:pPr>
      <w:keepNext/>
      <w:keepLines/>
      <w:numPr>
        <w:numId w:val="3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C426E"/>
    <w:pPr>
      <w:keepNext/>
      <w:keepLines/>
      <w:numPr>
        <w:ilvl w:val="1"/>
        <w:numId w:val="3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1AAE"/>
    <w:pPr>
      <w:keepNext/>
      <w:keepLines/>
      <w:numPr>
        <w:ilvl w:val="2"/>
        <w:numId w:val="3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F1AAE"/>
    <w:pPr>
      <w:keepNext/>
      <w:keepLines/>
      <w:numPr>
        <w:ilvl w:val="3"/>
        <w:numId w:val="3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F1AAE"/>
    <w:pPr>
      <w:keepNext/>
      <w:keepLines/>
      <w:numPr>
        <w:ilvl w:val="4"/>
        <w:numId w:val="3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F1AAE"/>
    <w:pPr>
      <w:keepNext/>
      <w:keepLines/>
      <w:numPr>
        <w:ilvl w:val="5"/>
        <w:numId w:val="3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F1AAE"/>
    <w:pPr>
      <w:keepNext/>
      <w:keepLines/>
      <w:numPr>
        <w:ilvl w:val="6"/>
        <w:numId w:val="3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F1AAE"/>
    <w:pPr>
      <w:keepNext/>
      <w:keepLines/>
      <w:numPr>
        <w:ilvl w:val="7"/>
        <w:numId w:val="3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F1AAE"/>
    <w:pPr>
      <w:keepNext/>
      <w:keepLines/>
      <w:numPr>
        <w:ilvl w:val="8"/>
        <w:numId w:val="3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8D0"/>
    <w:pPr>
      <w:ind w:left="720"/>
      <w:contextualSpacing/>
    </w:pPr>
  </w:style>
  <w:style w:type="paragraph" w:styleId="Header">
    <w:name w:val="header"/>
    <w:basedOn w:val="Normal"/>
    <w:link w:val="HeaderChar"/>
    <w:uiPriority w:val="99"/>
    <w:unhideWhenUsed/>
    <w:rsid w:val="00B841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4141"/>
  </w:style>
  <w:style w:type="paragraph" w:styleId="Footer">
    <w:name w:val="footer"/>
    <w:basedOn w:val="Normal"/>
    <w:link w:val="FooterChar"/>
    <w:uiPriority w:val="99"/>
    <w:unhideWhenUsed/>
    <w:rsid w:val="00B841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4141"/>
  </w:style>
  <w:style w:type="paragraph" w:styleId="BalloonText">
    <w:name w:val="Balloon Text"/>
    <w:basedOn w:val="Normal"/>
    <w:link w:val="BalloonTextChar"/>
    <w:uiPriority w:val="99"/>
    <w:semiHidden/>
    <w:unhideWhenUsed/>
    <w:rsid w:val="00A542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2A3"/>
    <w:rPr>
      <w:rFonts w:ascii="Tahoma" w:hAnsi="Tahoma" w:cs="Tahoma"/>
      <w:sz w:val="16"/>
      <w:szCs w:val="16"/>
    </w:rPr>
  </w:style>
  <w:style w:type="character" w:styleId="CommentReference">
    <w:name w:val="annotation reference"/>
    <w:basedOn w:val="DefaultParagraphFont"/>
    <w:uiPriority w:val="99"/>
    <w:semiHidden/>
    <w:unhideWhenUsed/>
    <w:rsid w:val="0042290E"/>
    <w:rPr>
      <w:sz w:val="16"/>
      <w:szCs w:val="16"/>
    </w:rPr>
  </w:style>
  <w:style w:type="paragraph" w:styleId="CommentText">
    <w:name w:val="annotation text"/>
    <w:basedOn w:val="Normal"/>
    <w:link w:val="CommentTextChar"/>
    <w:uiPriority w:val="99"/>
    <w:semiHidden/>
    <w:unhideWhenUsed/>
    <w:rsid w:val="0042290E"/>
    <w:pPr>
      <w:spacing w:line="240" w:lineRule="auto"/>
    </w:pPr>
    <w:rPr>
      <w:sz w:val="20"/>
      <w:szCs w:val="20"/>
    </w:rPr>
  </w:style>
  <w:style w:type="character" w:customStyle="1" w:styleId="CommentTextChar">
    <w:name w:val="Comment Text Char"/>
    <w:basedOn w:val="DefaultParagraphFont"/>
    <w:link w:val="CommentText"/>
    <w:uiPriority w:val="99"/>
    <w:semiHidden/>
    <w:rsid w:val="0042290E"/>
    <w:rPr>
      <w:sz w:val="20"/>
      <w:szCs w:val="20"/>
    </w:rPr>
  </w:style>
  <w:style w:type="paragraph" w:styleId="CommentSubject">
    <w:name w:val="annotation subject"/>
    <w:basedOn w:val="CommentText"/>
    <w:next w:val="CommentText"/>
    <w:link w:val="CommentSubjectChar"/>
    <w:uiPriority w:val="99"/>
    <w:semiHidden/>
    <w:unhideWhenUsed/>
    <w:rsid w:val="0042290E"/>
    <w:rPr>
      <w:b/>
      <w:bCs/>
    </w:rPr>
  </w:style>
  <w:style w:type="character" w:customStyle="1" w:styleId="CommentSubjectChar">
    <w:name w:val="Comment Subject Char"/>
    <w:basedOn w:val="CommentTextChar"/>
    <w:link w:val="CommentSubject"/>
    <w:uiPriority w:val="99"/>
    <w:semiHidden/>
    <w:rsid w:val="0042290E"/>
    <w:rPr>
      <w:b/>
      <w:bCs/>
      <w:sz w:val="20"/>
      <w:szCs w:val="20"/>
    </w:rPr>
  </w:style>
  <w:style w:type="character" w:styleId="Hyperlink">
    <w:name w:val="Hyperlink"/>
    <w:basedOn w:val="DefaultParagraphFont"/>
    <w:uiPriority w:val="99"/>
    <w:unhideWhenUsed/>
    <w:rsid w:val="00E644EE"/>
    <w:rPr>
      <w:color w:val="0000FF" w:themeColor="hyperlink"/>
      <w:u w:val="single"/>
    </w:rPr>
  </w:style>
  <w:style w:type="paragraph" w:customStyle="1" w:styleId="xmsonormal">
    <w:name w:val="x_msonormal"/>
    <w:basedOn w:val="Normal"/>
    <w:uiPriority w:val="99"/>
    <w:rsid w:val="001067EA"/>
    <w:pPr>
      <w:spacing w:after="0" w:line="240" w:lineRule="auto"/>
    </w:pPr>
    <w:rPr>
      <w:rFonts w:ascii="Calibri" w:eastAsia="Calibri" w:hAnsi="Calibri" w:cs="Calibri"/>
      <w:lang w:eastAsia="en-GB"/>
    </w:rPr>
  </w:style>
  <w:style w:type="character" w:customStyle="1" w:styleId="Heading1Char">
    <w:name w:val="Heading 1 Char"/>
    <w:basedOn w:val="DefaultParagraphFont"/>
    <w:link w:val="Heading1"/>
    <w:uiPriority w:val="9"/>
    <w:rsid w:val="00AC426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C426E"/>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5C793F"/>
    <w:rPr>
      <w:color w:val="800080" w:themeColor="followedHyperlink"/>
      <w:u w:val="single"/>
    </w:rPr>
  </w:style>
  <w:style w:type="paragraph" w:customStyle="1" w:styleId="Default">
    <w:name w:val="Default"/>
    <w:rsid w:val="00BB5A6C"/>
    <w:pPr>
      <w:autoSpaceDE w:val="0"/>
      <w:autoSpaceDN w:val="0"/>
      <w:adjustRightInd w:val="0"/>
      <w:spacing w:after="0" w:line="240" w:lineRule="auto"/>
    </w:pPr>
    <w:rPr>
      <w:rFonts w:ascii="Arial" w:eastAsia="Calibri" w:hAnsi="Arial" w:cs="Arial"/>
      <w:color w:val="000000"/>
      <w:sz w:val="24"/>
      <w:szCs w:val="24"/>
    </w:rPr>
  </w:style>
  <w:style w:type="paragraph" w:styleId="Revision">
    <w:name w:val="Revision"/>
    <w:hidden/>
    <w:uiPriority w:val="99"/>
    <w:semiHidden/>
    <w:rsid w:val="00073AC1"/>
    <w:pPr>
      <w:spacing w:after="0" w:line="240" w:lineRule="auto"/>
    </w:pPr>
  </w:style>
  <w:style w:type="paragraph" w:styleId="TOCHeading">
    <w:name w:val="TOC Heading"/>
    <w:basedOn w:val="Heading1"/>
    <w:next w:val="Normal"/>
    <w:uiPriority w:val="39"/>
    <w:semiHidden/>
    <w:unhideWhenUsed/>
    <w:qFormat/>
    <w:rsid w:val="00B73EF7"/>
    <w:pPr>
      <w:outlineLvl w:val="9"/>
    </w:pPr>
    <w:rPr>
      <w:lang w:val="en-US" w:eastAsia="ja-JP"/>
    </w:rPr>
  </w:style>
  <w:style w:type="paragraph" w:styleId="TOC1">
    <w:name w:val="toc 1"/>
    <w:basedOn w:val="Normal"/>
    <w:next w:val="Normal"/>
    <w:autoRedefine/>
    <w:uiPriority w:val="39"/>
    <w:unhideWhenUsed/>
    <w:rsid w:val="00B73EF7"/>
    <w:pPr>
      <w:spacing w:after="100"/>
    </w:pPr>
  </w:style>
  <w:style w:type="paragraph" w:styleId="TOC2">
    <w:name w:val="toc 2"/>
    <w:basedOn w:val="Normal"/>
    <w:next w:val="Normal"/>
    <w:autoRedefine/>
    <w:uiPriority w:val="39"/>
    <w:unhideWhenUsed/>
    <w:rsid w:val="00B73EF7"/>
    <w:pPr>
      <w:spacing w:after="100"/>
      <w:ind w:left="220"/>
    </w:pPr>
  </w:style>
  <w:style w:type="character" w:customStyle="1" w:styleId="Heading3Char">
    <w:name w:val="Heading 3 Char"/>
    <w:basedOn w:val="DefaultParagraphFont"/>
    <w:link w:val="Heading3"/>
    <w:uiPriority w:val="9"/>
    <w:rsid w:val="001F1AA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F1AA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F1AA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F1AA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F1AA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F1AA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F1AAE"/>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281016">
      <w:bodyDiv w:val="1"/>
      <w:marLeft w:val="0"/>
      <w:marRight w:val="0"/>
      <w:marTop w:val="0"/>
      <w:marBottom w:val="0"/>
      <w:divBdr>
        <w:top w:val="none" w:sz="0" w:space="0" w:color="auto"/>
        <w:left w:val="none" w:sz="0" w:space="0" w:color="auto"/>
        <w:bottom w:val="none" w:sz="0" w:space="0" w:color="auto"/>
        <w:right w:val="none" w:sz="0" w:space="0" w:color="auto"/>
      </w:divBdr>
      <w:divsChild>
        <w:div w:id="1528252759">
          <w:marLeft w:val="0"/>
          <w:marRight w:val="0"/>
          <w:marTop w:val="0"/>
          <w:marBottom w:val="0"/>
          <w:divBdr>
            <w:top w:val="none" w:sz="0" w:space="0" w:color="auto"/>
            <w:left w:val="none" w:sz="0" w:space="0" w:color="auto"/>
            <w:bottom w:val="none" w:sz="0" w:space="0" w:color="auto"/>
            <w:right w:val="none" w:sz="0" w:space="0" w:color="auto"/>
          </w:divBdr>
          <w:divsChild>
            <w:div w:id="1624076472">
              <w:marLeft w:val="0"/>
              <w:marRight w:val="0"/>
              <w:marTop w:val="0"/>
              <w:marBottom w:val="0"/>
              <w:divBdr>
                <w:top w:val="none" w:sz="0" w:space="0" w:color="auto"/>
                <w:left w:val="none" w:sz="0" w:space="0" w:color="auto"/>
                <w:bottom w:val="none" w:sz="0" w:space="0" w:color="auto"/>
                <w:right w:val="none" w:sz="0" w:space="0" w:color="auto"/>
              </w:divBdr>
              <w:divsChild>
                <w:div w:id="2069571873">
                  <w:marLeft w:val="0"/>
                  <w:marRight w:val="0"/>
                  <w:marTop w:val="0"/>
                  <w:marBottom w:val="0"/>
                  <w:divBdr>
                    <w:top w:val="none" w:sz="0" w:space="0" w:color="auto"/>
                    <w:left w:val="none" w:sz="0" w:space="0" w:color="auto"/>
                    <w:bottom w:val="none" w:sz="0" w:space="0" w:color="auto"/>
                    <w:right w:val="none" w:sz="0" w:space="0" w:color="auto"/>
                  </w:divBdr>
                  <w:divsChild>
                    <w:div w:id="478763915">
                      <w:marLeft w:val="0"/>
                      <w:marRight w:val="0"/>
                      <w:marTop w:val="0"/>
                      <w:marBottom w:val="0"/>
                      <w:divBdr>
                        <w:top w:val="none" w:sz="0" w:space="0" w:color="auto"/>
                        <w:left w:val="none" w:sz="0" w:space="0" w:color="auto"/>
                        <w:bottom w:val="none" w:sz="0" w:space="0" w:color="auto"/>
                        <w:right w:val="none" w:sz="0" w:space="0" w:color="auto"/>
                      </w:divBdr>
                      <w:divsChild>
                        <w:div w:id="2039350810">
                          <w:marLeft w:val="0"/>
                          <w:marRight w:val="0"/>
                          <w:marTop w:val="0"/>
                          <w:marBottom w:val="0"/>
                          <w:divBdr>
                            <w:top w:val="none" w:sz="0" w:space="0" w:color="auto"/>
                            <w:left w:val="none" w:sz="0" w:space="0" w:color="auto"/>
                            <w:bottom w:val="none" w:sz="0" w:space="0" w:color="auto"/>
                            <w:right w:val="none" w:sz="0" w:space="0" w:color="auto"/>
                          </w:divBdr>
                          <w:divsChild>
                            <w:div w:id="111363173">
                              <w:marLeft w:val="0"/>
                              <w:marRight w:val="0"/>
                              <w:marTop w:val="0"/>
                              <w:marBottom w:val="0"/>
                              <w:divBdr>
                                <w:top w:val="none" w:sz="0" w:space="0" w:color="auto"/>
                                <w:left w:val="none" w:sz="0" w:space="0" w:color="auto"/>
                                <w:bottom w:val="none" w:sz="0" w:space="0" w:color="auto"/>
                                <w:right w:val="none" w:sz="0" w:space="0" w:color="auto"/>
                              </w:divBdr>
                              <w:divsChild>
                                <w:div w:id="447548854">
                                  <w:marLeft w:val="0"/>
                                  <w:marRight w:val="0"/>
                                  <w:marTop w:val="0"/>
                                  <w:marBottom w:val="0"/>
                                  <w:divBdr>
                                    <w:top w:val="none" w:sz="0" w:space="0" w:color="auto"/>
                                    <w:left w:val="none" w:sz="0" w:space="0" w:color="auto"/>
                                    <w:bottom w:val="none" w:sz="0" w:space="0" w:color="auto"/>
                                    <w:right w:val="none" w:sz="0" w:space="0" w:color="auto"/>
                                  </w:divBdr>
                                  <w:divsChild>
                                    <w:div w:id="1492720969">
                                      <w:marLeft w:val="0"/>
                                      <w:marRight w:val="0"/>
                                      <w:marTop w:val="0"/>
                                      <w:marBottom w:val="0"/>
                                      <w:divBdr>
                                        <w:top w:val="none" w:sz="0" w:space="0" w:color="auto"/>
                                        <w:left w:val="none" w:sz="0" w:space="0" w:color="auto"/>
                                        <w:bottom w:val="none" w:sz="0" w:space="0" w:color="auto"/>
                                        <w:right w:val="none" w:sz="0" w:space="0" w:color="auto"/>
                                      </w:divBdr>
                                      <w:divsChild>
                                        <w:div w:id="774520702">
                                          <w:marLeft w:val="0"/>
                                          <w:marRight w:val="0"/>
                                          <w:marTop w:val="0"/>
                                          <w:marBottom w:val="0"/>
                                          <w:divBdr>
                                            <w:top w:val="none" w:sz="0" w:space="0" w:color="auto"/>
                                            <w:left w:val="none" w:sz="0" w:space="0" w:color="auto"/>
                                            <w:bottom w:val="none" w:sz="0" w:space="0" w:color="auto"/>
                                            <w:right w:val="none" w:sz="0" w:space="0" w:color="auto"/>
                                          </w:divBdr>
                                          <w:divsChild>
                                            <w:div w:id="1106461779">
                                              <w:marLeft w:val="0"/>
                                              <w:marRight w:val="0"/>
                                              <w:marTop w:val="0"/>
                                              <w:marBottom w:val="0"/>
                                              <w:divBdr>
                                                <w:top w:val="none" w:sz="0" w:space="0" w:color="auto"/>
                                                <w:left w:val="none" w:sz="0" w:space="0" w:color="auto"/>
                                                <w:bottom w:val="none" w:sz="0" w:space="0" w:color="auto"/>
                                                <w:right w:val="none" w:sz="0" w:space="0" w:color="auto"/>
                                              </w:divBdr>
                                              <w:divsChild>
                                                <w:div w:id="1910073817">
                                                  <w:marLeft w:val="0"/>
                                                  <w:marRight w:val="0"/>
                                                  <w:marTop w:val="0"/>
                                                  <w:marBottom w:val="0"/>
                                                  <w:divBdr>
                                                    <w:top w:val="none" w:sz="0" w:space="0" w:color="auto"/>
                                                    <w:left w:val="none" w:sz="0" w:space="0" w:color="auto"/>
                                                    <w:bottom w:val="none" w:sz="0" w:space="0" w:color="auto"/>
                                                    <w:right w:val="none" w:sz="0" w:space="0" w:color="auto"/>
                                                  </w:divBdr>
                                                  <w:divsChild>
                                                    <w:div w:id="937299311">
                                                      <w:marLeft w:val="0"/>
                                                      <w:marRight w:val="0"/>
                                                      <w:marTop w:val="0"/>
                                                      <w:marBottom w:val="0"/>
                                                      <w:divBdr>
                                                        <w:top w:val="none" w:sz="0" w:space="0" w:color="auto"/>
                                                        <w:left w:val="none" w:sz="0" w:space="0" w:color="auto"/>
                                                        <w:bottom w:val="none" w:sz="0" w:space="0" w:color="auto"/>
                                                        <w:right w:val="none" w:sz="0" w:space="0" w:color="auto"/>
                                                      </w:divBdr>
                                                      <w:divsChild>
                                                        <w:div w:id="354186803">
                                                          <w:marLeft w:val="0"/>
                                                          <w:marRight w:val="0"/>
                                                          <w:marTop w:val="0"/>
                                                          <w:marBottom w:val="0"/>
                                                          <w:divBdr>
                                                            <w:top w:val="none" w:sz="0" w:space="0" w:color="auto"/>
                                                            <w:left w:val="none" w:sz="0" w:space="0" w:color="auto"/>
                                                            <w:bottom w:val="none" w:sz="0" w:space="0" w:color="auto"/>
                                                            <w:right w:val="none" w:sz="0" w:space="0" w:color="auto"/>
                                                          </w:divBdr>
                                                          <w:divsChild>
                                                            <w:div w:id="1860394118">
                                                              <w:marLeft w:val="0"/>
                                                              <w:marRight w:val="0"/>
                                                              <w:marTop w:val="0"/>
                                                              <w:marBottom w:val="0"/>
                                                              <w:divBdr>
                                                                <w:top w:val="none" w:sz="0" w:space="0" w:color="auto"/>
                                                                <w:left w:val="none" w:sz="0" w:space="0" w:color="auto"/>
                                                                <w:bottom w:val="none" w:sz="0" w:space="0" w:color="auto"/>
                                                                <w:right w:val="none" w:sz="0" w:space="0" w:color="auto"/>
                                                              </w:divBdr>
                                                              <w:divsChild>
                                                                <w:div w:id="1123503506">
                                                                  <w:marLeft w:val="0"/>
                                                                  <w:marRight w:val="0"/>
                                                                  <w:marTop w:val="0"/>
                                                                  <w:marBottom w:val="0"/>
                                                                  <w:divBdr>
                                                                    <w:top w:val="none" w:sz="0" w:space="0" w:color="auto"/>
                                                                    <w:left w:val="none" w:sz="0" w:space="0" w:color="auto"/>
                                                                    <w:bottom w:val="none" w:sz="0" w:space="0" w:color="auto"/>
                                                                    <w:right w:val="none" w:sz="0" w:space="0" w:color="auto"/>
                                                                  </w:divBdr>
                                                                  <w:divsChild>
                                                                    <w:div w:id="1840660764">
                                                                      <w:marLeft w:val="0"/>
                                                                      <w:marRight w:val="0"/>
                                                                      <w:marTop w:val="0"/>
                                                                      <w:marBottom w:val="0"/>
                                                                      <w:divBdr>
                                                                        <w:top w:val="none" w:sz="0" w:space="0" w:color="auto"/>
                                                                        <w:left w:val="none" w:sz="0" w:space="0" w:color="auto"/>
                                                                        <w:bottom w:val="none" w:sz="0" w:space="0" w:color="auto"/>
                                                                        <w:right w:val="none" w:sz="0" w:space="0" w:color="auto"/>
                                                                      </w:divBdr>
                                                                    </w:div>
                                                                    <w:div w:id="2058386142">
                                                                      <w:marLeft w:val="0"/>
                                                                      <w:marRight w:val="0"/>
                                                                      <w:marTop w:val="0"/>
                                                                      <w:marBottom w:val="0"/>
                                                                      <w:divBdr>
                                                                        <w:top w:val="none" w:sz="0" w:space="0" w:color="auto"/>
                                                                        <w:left w:val="none" w:sz="0" w:space="0" w:color="auto"/>
                                                                        <w:bottom w:val="none" w:sz="0" w:space="0" w:color="auto"/>
                                                                        <w:right w:val="none" w:sz="0" w:space="0" w:color="auto"/>
                                                                      </w:divBdr>
                                                                    </w:div>
                                                                    <w:div w:id="1041904098">
                                                                      <w:marLeft w:val="0"/>
                                                                      <w:marRight w:val="0"/>
                                                                      <w:marTop w:val="0"/>
                                                                      <w:marBottom w:val="0"/>
                                                                      <w:divBdr>
                                                                        <w:top w:val="none" w:sz="0" w:space="0" w:color="auto"/>
                                                                        <w:left w:val="none" w:sz="0" w:space="0" w:color="auto"/>
                                                                        <w:bottom w:val="none" w:sz="0" w:space="0" w:color="auto"/>
                                                                        <w:right w:val="none" w:sz="0" w:space="0" w:color="auto"/>
                                                                      </w:divBdr>
                                                                      <w:divsChild>
                                                                        <w:div w:id="130254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86656">
                                                                  <w:marLeft w:val="0"/>
                                                                  <w:marRight w:val="0"/>
                                                                  <w:marTop w:val="0"/>
                                                                  <w:marBottom w:val="0"/>
                                                                  <w:divBdr>
                                                                    <w:top w:val="none" w:sz="0" w:space="0" w:color="auto"/>
                                                                    <w:left w:val="none" w:sz="0" w:space="0" w:color="auto"/>
                                                                    <w:bottom w:val="none" w:sz="0" w:space="0" w:color="auto"/>
                                                                    <w:right w:val="none" w:sz="0" w:space="0" w:color="auto"/>
                                                                  </w:divBdr>
                                                                  <w:divsChild>
                                                                    <w:div w:id="342632991">
                                                                      <w:marLeft w:val="0"/>
                                                                      <w:marRight w:val="0"/>
                                                                      <w:marTop w:val="0"/>
                                                                      <w:marBottom w:val="0"/>
                                                                      <w:divBdr>
                                                                        <w:top w:val="none" w:sz="0" w:space="0" w:color="auto"/>
                                                                        <w:left w:val="none" w:sz="0" w:space="0" w:color="auto"/>
                                                                        <w:bottom w:val="none" w:sz="0" w:space="0" w:color="auto"/>
                                                                        <w:right w:val="none" w:sz="0" w:space="0" w:color="auto"/>
                                                                      </w:divBdr>
                                                                      <w:divsChild>
                                                                        <w:div w:id="154806368">
                                                                          <w:marLeft w:val="0"/>
                                                                          <w:marRight w:val="0"/>
                                                                          <w:marTop w:val="0"/>
                                                                          <w:marBottom w:val="0"/>
                                                                          <w:divBdr>
                                                                            <w:top w:val="none" w:sz="0" w:space="0" w:color="auto"/>
                                                                            <w:left w:val="none" w:sz="0" w:space="0" w:color="auto"/>
                                                                            <w:bottom w:val="none" w:sz="0" w:space="0" w:color="auto"/>
                                                                            <w:right w:val="none" w:sz="0" w:space="0" w:color="auto"/>
                                                                          </w:divBdr>
                                                                        </w:div>
                                                                        <w:div w:id="2044666761">
                                                                          <w:marLeft w:val="0"/>
                                                                          <w:marRight w:val="0"/>
                                                                          <w:marTop w:val="0"/>
                                                                          <w:marBottom w:val="0"/>
                                                                          <w:divBdr>
                                                                            <w:top w:val="none" w:sz="0" w:space="0" w:color="auto"/>
                                                                            <w:left w:val="none" w:sz="0" w:space="0" w:color="auto"/>
                                                                            <w:bottom w:val="none" w:sz="0" w:space="0" w:color="auto"/>
                                                                            <w:right w:val="none" w:sz="0" w:space="0" w:color="auto"/>
                                                                          </w:divBdr>
                                                                        </w:div>
                                                                        <w:div w:id="1242133623">
                                                                          <w:marLeft w:val="0"/>
                                                                          <w:marRight w:val="0"/>
                                                                          <w:marTop w:val="0"/>
                                                                          <w:marBottom w:val="0"/>
                                                                          <w:divBdr>
                                                                            <w:top w:val="none" w:sz="0" w:space="0" w:color="auto"/>
                                                                            <w:left w:val="none" w:sz="0" w:space="0" w:color="auto"/>
                                                                            <w:bottom w:val="none" w:sz="0" w:space="0" w:color="auto"/>
                                                                            <w:right w:val="none" w:sz="0" w:space="0" w:color="auto"/>
                                                                          </w:divBdr>
                                                                        </w:div>
                                                                      </w:divsChild>
                                                                    </w:div>
                                                                    <w:div w:id="914708896">
                                                                      <w:marLeft w:val="0"/>
                                                                      <w:marRight w:val="0"/>
                                                                      <w:marTop w:val="0"/>
                                                                      <w:marBottom w:val="0"/>
                                                                      <w:divBdr>
                                                                        <w:top w:val="none" w:sz="0" w:space="0" w:color="auto"/>
                                                                        <w:left w:val="none" w:sz="0" w:space="0" w:color="auto"/>
                                                                        <w:bottom w:val="none" w:sz="0" w:space="0" w:color="auto"/>
                                                                        <w:right w:val="none" w:sz="0" w:space="0" w:color="auto"/>
                                                                      </w:divBdr>
                                                                      <w:divsChild>
                                                                        <w:div w:id="1611006208">
                                                                          <w:marLeft w:val="0"/>
                                                                          <w:marRight w:val="0"/>
                                                                          <w:marTop w:val="0"/>
                                                                          <w:marBottom w:val="0"/>
                                                                          <w:divBdr>
                                                                            <w:top w:val="none" w:sz="0" w:space="0" w:color="auto"/>
                                                                            <w:left w:val="none" w:sz="0" w:space="0" w:color="auto"/>
                                                                            <w:bottom w:val="none" w:sz="0" w:space="0" w:color="auto"/>
                                                                            <w:right w:val="none" w:sz="0" w:space="0" w:color="auto"/>
                                                                          </w:divBdr>
                                                                          <w:divsChild>
                                                                            <w:div w:id="543828237">
                                                                              <w:marLeft w:val="0"/>
                                                                              <w:marRight w:val="0"/>
                                                                              <w:marTop w:val="0"/>
                                                                              <w:marBottom w:val="0"/>
                                                                              <w:divBdr>
                                                                                <w:top w:val="none" w:sz="0" w:space="0" w:color="auto"/>
                                                                                <w:left w:val="none" w:sz="0" w:space="0" w:color="auto"/>
                                                                                <w:bottom w:val="none" w:sz="0" w:space="0" w:color="auto"/>
                                                                                <w:right w:val="none" w:sz="0" w:space="0" w:color="auto"/>
                                                                              </w:divBdr>
                                                                              <w:divsChild>
                                                                                <w:div w:id="22677127">
                                                                                  <w:marLeft w:val="0"/>
                                                                                  <w:marRight w:val="0"/>
                                                                                  <w:marTop w:val="0"/>
                                                                                  <w:marBottom w:val="0"/>
                                                                                  <w:divBdr>
                                                                                    <w:top w:val="none" w:sz="0" w:space="0" w:color="auto"/>
                                                                                    <w:left w:val="none" w:sz="0" w:space="0" w:color="auto"/>
                                                                                    <w:bottom w:val="none" w:sz="0" w:space="0" w:color="auto"/>
                                                                                    <w:right w:val="none" w:sz="0" w:space="0" w:color="auto"/>
                                                                                  </w:divBdr>
                                                                                </w:div>
                                                                                <w:div w:id="1592272886">
                                                                                  <w:marLeft w:val="0"/>
                                                                                  <w:marRight w:val="0"/>
                                                                                  <w:marTop w:val="0"/>
                                                                                  <w:marBottom w:val="0"/>
                                                                                  <w:divBdr>
                                                                                    <w:top w:val="none" w:sz="0" w:space="0" w:color="auto"/>
                                                                                    <w:left w:val="none" w:sz="0" w:space="0" w:color="auto"/>
                                                                                    <w:bottom w:val="none" w:sz="0" w:space="0" w:color="auto"/>
                                                                                    <w:right w:val="none" w:sz="0" w:space="0" w:color="auto"/>
                                                                                  </w:divBdr>
                                                                                  <w:divsChild>
                                                                                    <w:div w:id="372727463">
                                                                                      <w:marLeft w:val="0"/>
                                                                                      <w:marRight w:val="0"/>
                                                                                      <w:marTop w:val="0"/>
                                                                                      <w:marBottom w:val="0"/>
                                                                                      <w:divBdr>
                                                                                        <w:top w:val="none" w:sz="0" w:space="0" w:color="auto"/>
                                                                                        <w:left w:val="none" w:sz="0" w:space="0" w:color="auto"/>
                                                                                        <w:bottom w:val="none" w:sz="0" w:space="0" w:color="auto"/>
                                                                                        <w:right w:val="none" w:sz="0" w:space="0" w:color="auto"/>
                                                                                      </w:divBdr>
                                                                                      <w:divsChild>
                                                                                        <w:div w:id="1754545096">
                                                                                          <w:marLeft w:val="0"/>
                                                                                          <w:marRight w:val="0"/>
                                                                                          <w:marTop w:val="0"/>
                                                                                          <w:marBottom w:val="0"/>
                                                                                          <w:divBdr>
                                                                                            <w:top w:val="none" w:sz="0" w:space="0" w:color="auto"/>
                                                                                            <w:left w:val="none" w:sz="0" w:space="0" w:color="auto"/>
                                                                                            <w:bottom w:val="none" w:sz="0" w:space="0" w:color="auto"/>
                                                                                            <w:right w:val="none" w:sz="0" w:space="0" w:color="auto"/>
                                                                                          </w:divBdr>
                                                                                        </w:div>
                                                                                        <w:div w:id="21320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157355">
                                                                          <w:marLeft w:val="0"/>
                                                                          <w:marRight w:val="0"/>
                                                                          <w:marTop w:val="0"/>
                                                                          <w:marBottom w:val="0"/>
                                                                          <w:divBdr>
                                                                            <w:top w:val="none" w:sz="0" w:space="0" w:color="auto"/>
                                                                            <w:left w:val="none" w:sz="0" w:space="0" w:color="auto"/>
                                                                            <w:bottom w:val="none" w:sz="0" w:space="0" w:color="auto"/>
                                                                            <w:right w:val="none" w:sz="0" w:space="0" w:color="auto"/>
                                                                          </w:divBdr>
                                                                          <w:divsChild>
                                                                            <w:div w:id="248849462">
                                                                              <w:marLeft w:val="0"/>
                                                                              <w:marRight w:val="0"/>
                                                                              <w:marTop w:val="0"/>
                                                                              <w:marBottom w:val="0"/>
                                                                              <w:divBdr>
                                                                                <w:top w:val="none" w:sz="0" w:space="0" w:color="auto"/>
                                                                                <w:left w:val="none" w:sz="0" w:space="0" w:color="auto"/>
                                                                                <w:bottom w:val="none" w:sz="0" w:space="0" w:color="auto"/>
                                                                                <w:right w:val="none" w:sz="0" w:space="0" w:color="auto"/>
                                                                              </w:divBdr>
                                                                              <w:divsChild>
                                                                                <w:div w:id="1437598267">
                                                                                  <w:marLeft w:val="0"/>
                                                                                  <w:marRight w:val="0"/>
                                                                                  <w:marTop w:val="0"/>
                                                                                  <w:marBottom w:val="0"/>
                                                                                  <w:divBdr>
                                                                                    <w:top w:val="none" w:sz="0" w:space="0" w:color="auto"/>
                                                                                    <w:left w:val="none" w:sz="0" w:space="0" w:color="auto"/>
                                                                                    <w:bottom w:val="none" w:sz="0" w:space="0" w:color="auto"/>
                                                                                    <w:right w:val="none" w:sz="0" w:space="0" w:color="auto"/>
                                                                                  </w:divBdr>
                                                                                  <w:divsChild>
                                                                                    <w:div w:id="190856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096598">
                                                                              <w:marLeft w:val="0"/>
                                                                              <w:marRight w:val="0"/>
                                                                              <w:marTop w:val="0"/>
                                                                              <w:marBottom w:val="0"/>
                                                                              <w:divBdr>
                                                                                <w:top w:val="none" w:sz="0" w:space="0" w:color="auto"/>
                                                                                <w:left w:val="none" w:sz="0" w:space="0" w:color="auto"/>
                                                                                <w:bottom w:val="none" w:sz="0" w:space="0" w:color="auto"/>
                                                                                <w:right w:val="none" w:sz="0" w:space="0" w:color="auto"/>
                                                                              </w:divBdr>
                                                                            </w:div>
                                                                          </w:divsChild>
                                                                        </w:div>
                                                                        <w:div w:id="496459824">
                                                                          <w:marLeft w:val="0"/>
                                                                          <w:marRight w:val="0"/>
                                                                          <w:marTop w:val="0"/>
                                                                          <w:marBottom w:val="0"/>
                                                                          <w:divBdr>
                                                                            <w:top w:val="none" w:sz="0" w:space="0" w:color="auto"/>
                                                                            <w:left w:val="none" w:sz="0" w:space="0" w:color="auto"/>
                                                                            <w:bottom w:val="none" w:sz="0" w:space="0" w:color="auto"/>
                                                                            <w:right w:val="none" w:sz="0" w:space="0" w:color="auto"/>
                                                                          </w:divBdr>
                                                                          <w:divsChild>
                                                                            <w:div w:id="770468515">
                                                                              <w:marLeft w:val="0"/>
                                                                              <w:marRight w:val="0"/>
                                                                              <w:marTop w:val="0"/>
                                                                              <w:marBottom w:val="0"/>
                                                                              <w:divBdr>
                                                                                <w:top w:val="none" w:sz="0" w:space="0" w:color="auto"/>
                                                                                <w:left w:val="none" w:sz="0" w:space="0" w:color="auto"/>
                                                                                <w:bottom w:val="none" w:sz="0" w:space="0" w:color="auto"/>
                                                                                <w:right w:val="none" w:sz="0" w:space="0" w:color="auto"/>
                                                                              </w:divBdr>
                                                                              <w:divsChild>
                                                                                <w:div w:id="1316449933">
                                                                                  <w:marLeft w:val="0"/>
                                                                                  <w:marRight w:val="0"/>
                                                                                  <w:marTop w:val="0"/>
                                                                                  <w:marBottom w:val="0"/>
                                                                                  <w:divBdr>
                                                                                    <w:top w:val="none" w:sz="0" w:space="0" w:color="auto"/>
                                                                                    <w:left w:val="none" w:sz="0" w:space="0" w:color="auto"/>
                                                                                    <w:bottom w:val="none" w:sz="0" w:space="0" w:color="auto"/>
                                                                                    <w:right w:val="none" w:sz="0" w:space="0" w:color="auto"/>
                                                                                  </w:divBdr>
                                                                                  <w:divsChild>
                                                                                    <w:div w:id="147371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861760">
                                                                      <w:marLeft w:val="0"/>
                                                                      <w:marRight w:val="0"/>
                                                                      <w:marTop w:val="0"/>
                                                                      <w:marBottom w:val="0"/>
                                                                      <w:divBdr>
                                                                        <w:top w:val="none" w:sz="0" w:space="0" w:color="auto"/>
                                                                        <w:left w:val="none" w:sz="0" w:space="0" w:color="auto"/>
                                                                        <w:bottom w:val="none" w:sz="0" w:space="0" w:color="auto"/>
                                                                        <w:right w:val="none" w:sz="0" w:space="0" w:color="auto"/>
                                                                      </w:divBdr>
                                                                      <w:divsChild>
                                                                        <w:div w:id="2025744588">
                                                                          <w:marLeft w:val="0"/>
                                                                          <w:marRight w:val="0"/>
                                                                          <w:marTop w:val="0"/>
                                                                          <w:marBottom w:val="0"/>
                                                                          <w:divBdr>
                                                                            <w:top w:val="none" w:sz="0" w:space="0" w:color="auto"/>
                                                                            <w:left w:val="none" w:sz="0" w:space="0" w:color="auto"/>
                                                                            <w:bottom w:val="none" w:sz="0" w:space="0" w:color="auto"/>
                                                                            <w:right w:val="none" w:sz="0" w:space="0" w:color="auto"/>
                                                                          </w:divBdr>
                                                                          <w:divsChild>
                                                                            <w:div w:id="1237788071">
                                                                              <w:marLeft w:val="0"/>
                                                                              <w:marRight w:val="0"/>
                                                                              <w:marTop w:val="0"/>
                                                                              <w:marBottom w:val="0"/>
                                                                              <w:divBdr>
                                                                                <w:top w:val="none" w:sz="0" w:space="0" w:color="auto"/>
                                                                                <w:left w:val="none" w:sz="0" w:space="0" w:color="auto"/>
                                                                                <w:bottom w:val="none" w:sz="0" w:space="0" w:color="auto"/>
                                                                                <w:right w:val="none" w:sz="0" w:space="0" w:color="auto"/>
                                                                              </w:divBdr>
                                                                              <w:divsChild>
                                                                                <w:div w:id="1328902030">
                                                                                  <w:marLeft w:val="0"/>
                                                                                  <w:marRight w:val="0"/>
                                                                                  <w:marTop w:val="0"/>
                                                                                  <w:marBottom w:val="0"/>
                                                                                  <w:divBdr>
                                                                                    <w:top w:val="none" w:sz="0" w:space="0" w:color="auto"/>
                                                                                    <w:left w:val="none" w:sz="0" w:space="0" w:color="auto"/>
                                                                                    <w:bottom w:val="none" w:sz="0" w:space="0" w:color="auto"/>
                                                                                    <w:right w:val="none" w:sz="0" w:space="0" w:color="auto"/>
                                                                                  </w:divBdr>
                                                                                  <w:divsChild>
                                                                                    <w:div w:id="185899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332997">
                                                              <w:marLeft w:val="0"/>
                                                              <w:marRight w:val="0"/>
                                                              <w:marTop w:val="0"/>
                                                              <w:marBottom w:val="0"/>
                                                              <w:divBdr>
                                                                <w:top w:val="none" w:sz="0" w:space="0" w:color="auto"/>
                                                                <w:left w:val="none" w:sz="0" w:space="0" w:color="auto"/>
                                                                <w:bottom w:val="none" w:sz="0" w:space="0" w:color="auto"/>
                                                                <w:right w:val="none" w:sz="0" w:space="0" w:color="auto"/>
                                                              </w:divBdr>
                                                              <w:divsChild>
                                                                <w:div w:id="393087264">
                                                                  <w:marLeft w:val="0"/>
                                                                  <w:marRight w:val="0"/>
                                                                  <w:marTop w:val="0"/>
                                                                  <w:marBottom w:val="0"/>
                                                                  <w:divBdr>
                                                                    <w:top w:val="none" w:sz="0" w:space="0" w:color="auto"/>
                                                                    <w:left w:val="none" w:sz="0" w:space="0" w:color="auto"/>
                                                                    <w:bottom w:val="none" w:sz="0" w:space="0" w:color="auto"/>
                                                                    <w:right w:val="none" w:sz="0" w:space="0" w:color="auto"/>
                                                                  </w:divBdr>
                                                                  <w:divsChild>
                                                                    <w:div w:id="637302348">
                                                                      <w:marLeft w:val="0"/>
                                                                      <w:marRight w:val="0"/>
                                                                      <w:marTop w:val="0"/>
                                                                      <w:marBottom w:val="0"/>
                                                                      <w:divBdr>
                                                                        <w:top w:val="none" w:sz="0" w:space="0" w:color="auto"/>
                                                                        <w:left w:val="none" w:sz="0" w:space="0" w:color="auto"/>
                                                                        <w:bottom w:val="none" w:sz="0" w:space="0" w:color="auto"/>
                                                                        <w:right w:val="none" w:sz="0" w:space="0" w:color="auto"/>
                                                                      </w:divBdr>
                                                                    </w:div>
                                                                    <w:div w:id="1962566711">
                                                                      <w:marLeft w:val="0"/>
                                                                      <w:marRight w:val="0"/>
                                                                      <w:marTop w:val="0"/>
                                                                      <w:marBottom w:val="0"/>
                                                                      <w:divBdr>
                                                                        <w:top w:val="none" w:sz="0" w:space="0" w:color="auto"/>
                                                                        <w:left w:val="none" w:sz="0" w:space="0" w:color="auto"/>
                                                                        <w:bottom w:val="none" w:sz="0" w:space="0" w:color="auto"/>
                                                                        <w:right w:val="none" w:sz="0" w:space="0" w:color="auto"/>
                                                                      </w:divBdr>
                                                                    </w:div>
                                                                    <w:div w:id="1463962396">
                                                                      <w:marLeft w:val="0"/>
                                                                      <w:marRight w:val="0"/>
                                                                      <w:marTop w:val="0"/>
                                                                      <w:marBottom w:val="0"/>
                                                                      <w:divBdr>
                                                                        <w:top w:val="none" w:sz="0" w:space="0" w:color="auto"/>
                                                                        <w:left w:val="none" w:sz="0" w:space="0" w:color="auto"/>
                                                                        <w:bottom w:val="none" w:sz="0" w:space="0" w:color="auto"/>
                                                                        <w:right w:val="none" w:sz="0" w:space="0" w:color="auto"/>
                                                                      </w:divBdr>
                                                                      <w:divsChild>
                                                                        <w:div w:id="104969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725177">
                                                                  <w:marLeft w:val="0"/>
                                                                  <w:marRight w:val="0"/>
                                                                  <w:marTop w:val="0"/>
                                                                  <w:marBottom w:val="0"/>
                                                                  <w:divBdr>
                                                                    <w:top w:val="none" w:sz="0" w:space="0" w:color="auto"/>
                                                                    <w:left w:val="none" w:sz="0" w:space="0" w:color="auto"/>
                                                                    <w:bottom w:val="none" w:sz="0" w:space="0" w:color="auto"/>
                                                                    <w:right w:val="none" w:sz="0" w:space="0" w:color="auto"/>
                                                                  </w:divBdr>
                                                                  <w:divsChild>
                                                                    <w:div w:id="605233151">
                                                                      <w:marLeft w:val="0"/>
                                                                      <w:marRight w:val="0"/>
                                                                      <w:marTop w:val="0"/>
                                                                      <w:marBottom w:val="0"/>
                                                                      <w:divBdr>
                                                                        <w:top w:val="none" w:sz="0" w:space="0" w:color="auto"/>
                                                                        <w:left w:val="none" w:sz="0" w:space="0" w:color="auto"/>
                                                                        <w:bottom w:val="none" w:sz="0" w:space="0" w:color="auto"/>
                                                                        <w:right w:val="none" w:sz="0" w:space="0" w:color="auto"/>
                                                                      </w:divBdr>
                                                                      <w:divsChild>
                                                                        <w:div w:id="373963003">
                                                                          <w:marLeft w:val="0"/>
                                                                          <w:marRight w:val="0"/>
                                                                          <w:marTop w:val="0"/>
                                                                          <w:marBottom w:val="0"/>
                                                                          <w:divBdr>
                                                                            <w:top w:val="none" w:sz="0" w:space="0" w:color="auto"/>
                                                                            <w:left w:val="none" w:sz="0" w:space="0" w:color="auto"/>
                                                                            <w:bottom w:val="none" w:sz="0" w:space="0" w:color="auto"/>
                                                                            <w:right w:val="none" w:sz="0" w:space="0" w:color="auto"/>
                                                                          </w:divBdr>
                                                                        </w:div>
                                                                        <w:div w:id="2117477513">
                                                                          <w:marLeft w:val="0"/>
                                                                          <w:marRight w:val="0"/>
                                                                          <w:marTop w:val="0"/>
                                                                          <w:marBottom w:val="0"/>
                                                                          <w:divBdr>
                                                                            <w:top w:val="none" w:sz="0" w:space="0" w:color="auto"/>
                                                                            <w:left w:val="none" w:sz="0" w:space="0" w:color="auto"/>
                                                                            <w:bottom w:val="none" w:sz="0" w:space="0" w:color="auto"/>
                                                                            <w:right w:val="none" w:sz="0" w:space="0" w:color="auto"/>
                                                                          </w:divBdr>
                                                                        </w:div>
                                                                        <w:div w:id="682635488">
                                                                          <w:marLeft w:val="0"/>
                                                                          <w:marRight w:val="0"/>
                                                                          <w:marTop w:val="0"/>
                                                                          <w:marBottom w:val="0"/>
                                                                          <w:divBdr>
                                                                            <w:top w:val="none" w:sz="0" w:space="0" w:color="auto"/>
                                                                            <w:left w:val="none" w:sz="0" w:space="0" w:color="auto"/>
                                                                            <w:bottom w:val="none" w:sz="0" w:space="0" w:color="auto"/>
                                                                            <w:right w:val="none" w:sz="0" w:space="0" w:color="auto"/>
                                                                          </w:divBdr>
                                                                        </w:div>
                                                                      </w:divsChild>
                                                                    </w:div>
                                                                    <w:div w:id="1647316113">
                                                                      <w:marLeft w:val="0"/>
                                                                      <w:marRight w:val="0"/>
                                                                      <w:marTop w:val="0"/>
                                                                      <w:marBottom w:val="0"/>
                                                                      <w:divBdr>
                                                                        <w:top w:val="none" w:sz="0" w:space="0" w:color="auto"/>
                                                                        <w:left w:val="none" w:sz="0" w:space="0" w:color="auto"/>
                                                                        <w:bottom w:val="none" w:sz="0" w:space="0" w:color="auto"/>
                                                                        <w:right w:val="none" w:sz="0" w:space="0" w:color="auto"/>
                                                                      </w:divBdr>
                                                                      <w:divsChild>
                                                                        <w:div w:id="206994271">
                                                                          <w:marLeft w:val="0"/>
                                                                          <w:marRight w:val="0"/>
                                                                          <w:marTop w:val="0"/>
                                                                          <w:marBottom w:val="0"/>
                                                                          <w:divBdr>
                                                                            <w:top w:val="none" w:sz="0" w:space="0" w:color="auto"/>
                                                                            <w:left w:val="none" w:sz="0" w:space="0" w:color="auto"/>
                                                                            <w:bottom w:val="none" w:sz="0" w:space="0" w:color="auto"/>
                                                                            <w:right w:val="none" w:sz="0" w:space="0" w:color="auto"/>
                                                                          </w:divBdr>
                                                                        </w:div>
                                                                        <w:div w:id="1535729296">
                                                                          <w:marLeft w:val="0"/>
                                                                          <w:marRight w:val="0"/>
                                                                          <w:marTop w:val="0"/>
                                                                          <w:marBottom w:val="0"/>
                                                                          <w:divBdr>
                                                                            <w:top w:val="none" w:sz="0" w:space="0" w:color="auto"/>
                                                                            <w:left w:val="none" w:sz="0" w:space="0" w:color="auto"/>
                                                                            <w:bottom w:val="none" w:sz="0" w:space="0" w:color="auto"/>
                                                                            <w:right w:val="none" w:sz="0" w:space="0" w:color="auto"/>
                                                                          </w:divBdr>
                                                                          <w:divsChild>
                                                                            <w:div w:id="449980805">
                                                                              <w:marLeft w:val="0"/>
                                                                              <w:marRight w:val="0"/>
                                                                              <w:marTop w:val="0"/>
                                                                              <w:marBottom w:val="0"/>
                                                                              <w:divBdr>
                                                                                <w:top w:val="none" w:sz="0" w:space="0" w:color="auto"/>
                                                                                <w:left w:val="none" w:sz="0" w:space="0" w:color="auto"/>
                                                                                <w:bottom w:val="none" w:sz="0" w:space="0" w:color="auto"/>
                                                                                <w:right w:val="none" w:sz="0" w:space="0" w:color="auto"/>
                                                                              </w:divBdr>
                                                                              <w:divsChild>
                                                                                <w:div w:id="626621014">
                                                                                  <w:marLeft w:val="0"/>
                                                                                  <w:marRight w:val="0"/>
                                                                                  <w:marTop w:val="0"/>
                                                                                  <w:marBottom w:val="0"/>
                                                                                  <w:divBdr>
                                                                                    <w:top w:val="none" w:sz="0" w:space="0" w:color="auto"/>
                                                                                    <w:left w:val="none" w:sz="0" w:space="0" w:color="auto"/>
                                                                                    <w:bottom w:val="none" w:sz="0" w:space="0" w:color="auto"/>
                                                                                    <w:right w:val="none" w:sz="0" w:space="0" w:color="auto"/>
                                                                                  </w:divBdr>
                                                                                </w:div>
                                                                                <w:div w:id="1629891754">
                                                                                  <w:marLeft w:val="0"/>
                                                                                  <w:marRight w:val="0"/>
                                                                                  <w:marTop w:val="0"/>
                                                                                  <w:marBottom w:val="0"/>
                                                                                  <w:divBdr>
                                                                                    <w:top w:val="none" w:sz="0" w:space="0" w:color="auto"/>
                                                                                    <w:left w:val="none" w:sz="0" w:space="0" w:color="auto"/>
                                                                                    <w:bottom w:val="none" w:sz="0" w:space="0" w:color="auto"/>
                                                                                    <w:right w:val="none" w:sz="0" w:space="0" w:color="auto"/>
                                                                                  </w:divBdr>
                                                                                  <w:divsChild>
                                                                                    <w:div w:id="1922176374">
                                                                                      <w:marLeft w:val="0"/>
                                                                                      <w:marRight w:val="0"/>
                                                                                      <w:marTop w:val="0"/>
                                                                                      <w:marBottom w:val="0"/>
                                                                                      <w:divBdr>
                                                                                        <w:top w:val="none" w:sz="0" w:space="0" w:color="auto"/>
                                                                                        <w:left w:val="none" w:sz="0" w:space="0" w:color="auto"/>
                                                                                        <w:bottom w:val="none" w:sz="0" w:space="0" w:color="auto"/>
                                                                                        <w:right w:val="none" w:sz="0" w:space="0" w:color="auto"/>
                                                                                      </w:divBdr>
                                                                                      <w:divsChild>
                                                                                        <w:div w:id="1486315881">
                                                                                          <w:marLeft w:val="0"/>
                                                                                          <w:marRight w:val="0"/>
                                                                                          <w:marTop w:val="0"/>
                                                                                          <w:marBottom w:val="0"/>
                                                                                          <w:divBdr>
                                                                                            <w:top w:val="none" w:sz="0" w:space="0" w:color="auto"/>
                                                                                            <w:left w:val="none" w:sz="0" w:space="0" w:color="auto"/>
                                                                                            <w:bottom w:val="none" w:sz="0" w:space="0" w:color="auto"/>
                                                                                            <w:right w:val="none" w:sz="0" w:space="0" w:color="auto"/>
                                                                                          </w:divBdr>
                                                                                        </w:div>
                                                                                        <w:div w:id="29152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966855">
                                                                          <w:marLeft w:val="0"/>
                                                                          <w:marRight w:val="0"/>
                                                                          <w:marTop w:val="0"/>
                                                                          <w:marBottom w:val="0"/>
                                                                          <w:divBdr>
                                                                            <w:top w:val="none" w:sz="0" w:space="0" w:color="auto"/>
                                                                            <w:left w:val="none" w:sz="0" w:space="0" w:color="auto"/>
                                                                            <w:bottom w:val="none" w:sz="0" w:space="0" w:color="auto"/>
                                                                            <w:right w:val="none" w:sz="0" w:space="0" w:color="auto"/>
                                                                          </w:divBdr>
                                                                          <w:divsChild>
                                                                            <w:div w:id="595942200">
                                                                              <w:marLeft w:val="0"/>
                                                                              <w:marRight w:val="0"/>
                                                                              <w:marTop w:val="0"/>
                                                                              <w:marBottom w:val="0"/>
                                                                              <w:divBdr>
                                                                                <w:top w:val="none" w:sz="0" w:space="0" w:color="auto"/>
                                                                                <w:left w:val="none" w:sz="0" w:space="0" w:color="auto"/>
                                                                                <w:bottom w:val="none" w:sz="0" w:space="0" w:color="auto"/>
                                                                                <w:right w:val="none" w:sz="0" w:space="0" w:color="auto"/>
                                                                              </w:divBdr>
                                                                              <w:divsChild>
                                                                                <w:div w:id="506142019">
                                                                                  <w:marLeft w:val="0"/>
                                                                                  <w:marRight w:val="0"/>
                                                                                  <w:marTop w:val="0"/>
                                                                                  <w:marBottom w:val="0"/>
                                                                                  <w:divBdr>
                                                                                    <w:top w:val="none" w:sz="0" w:space="0" w:color="auto"/>
                                                                                    <w:left w:val="none" w:sz="0" w:space="0" w:color="auto"/>
                                                                                    <w:bottom w:val="none" w:sz="0" w:space="0" w:color="auto"/>
                                                                                    <w:right w:val="none" w:sz="0" w:space="0" w:color="auto"/>
                                                                                  </w:divBdr>
                                                                                  <w:divsChild>
                                                                                    <w:div w:id="183318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670401">
                                                                              <w:marLeft w:val="0"/>
                                                                              <w:marRight w:val="0"/>
                                                                              <w:marTop w:val="0"/>
                                                                              <w:marBottom w:val="0"/>
                                                                              <w:divBdr>
                                                                                <w:top w:val="none" w:sz="0" w:space="0" w:color="auto"/>
                                                                                <w:left w:val="none" w:sz="0" w:space="0" w:color="auto"/>
                                                                                <w:bottom w:val="none" w:sz="0" w:space="0" w:color="auto"/>
                                                                                <w:right w:val="none" w:sz="0" w:space="0" w:color="auto"/>
                                                                              </w:divBdr>
                                                                            </w:div>
                                                                          </w:divsChild>
                                                                        </w:div>
                                                                        <w:div w:id="52898471">
                                                                          <w:marLeft w:val="0"/>
                                                                          <w:marRight w:val="0"/>
                                                                          <w:marTop w:val="0"/>
                                                                          <w:marBottom w:val="0"/>
                                                                          <w:divBdr>
                                                                            <w:top w:val="none" w:sz="0" w:space="0" w:color="auto"/>
                                                                            <w:left w:val="none" w:sz="0" w:space="0" w:color="auto"/>
                                                                            <w:bottom w:val="none" w:sz="0" w:space="0" w:color="auto"/>
                                                                            <w:right w:val="none" w:sz="0" w:space="0" w:color="auto"/>
                                                                          </w:divBdr>
                                                                          <w:divsChild>
                                                                            <w:div w:id="1751153069">
                                                                              <w:marLeft w:val="0"/>
                                                                              <w:marRight w:val="0"/>
                                                                              <w:marTop w:val="0"/>
                                                                              <w:marBottom w:val="0"/>
                                                                              <w:divBdr>
                                                                                <w:top w:val="none" w:sz="0" w:space="0" w:color="auto"/>
                                                                                <w:left w:val="none" w:sz="0" w:space="0" w:color="auto"/>
                                                                                <w:bottom w:val="none" w:sz="0" w:space="0" w:color="auto"/>
                                                                                <w:right w:val="none" w:sz="0" w:space="0" w:color="auto"/>
                                                                              </w:divBdr>
                                                                              <w:divsChild>
                                                                                <w:div w:id="1251698415">
                                                                                  <w:marLeft w:val="0"/>
                                                                                  <w:marRight w:val="0"/>
                                                                                  <w:marTop w:val="0"/>
                                                                                  <w:marBottom w:val="0"/>
                                                                                  <w:divBdr>
                                                                                    <w:top w:val="none" w:sz="0" w:space="0" w:color="auto"/>
                                                                                    <w:left w:val="none" w:sz="0" w:space="0" w:color="auto"/>
                                                                                    <w:bottom w:val="none" w:sz="0" w:space="0" w:color="auto"/>
                                                                                    <w:right w:val="none" w:sz="0" w:space="0" w:color="auto"/>
                                                                                  </w:divBdr>
                                                                                  <w:divsChild>
                                                                                    <w:div w:id="1491408542">
                                                                                      <w:marLeft w:val="0"/>
                                                                                      <w:marRight w:val="0"/>
                                                                                      <w:marTop w:val="0"/>
                                                                                      <w:marBottom w:val="0"/>
                                                                                      <w:divBdr>
                                                                                        <w:top w:val="none" w:sz="0" w:space="0" w:color="auto"/>
                                                                                        <w:left w:val="none" w:sz="0" w:space="0" w:color="auto"/>
                                                                                        <w:bottom w:val="none" w:sz="0" w:space="0" w:color="auto"/>
                                                                                        <w:right w:val="none" w:sz="0" w:space="0" w:color="auto"/>
                                                                                      </w:divBdr>
                                                                                    </w:div>
                                                                                  </w:divsChild>
                                                                                </w:div>
                                                                                <w:div w:id="1439329540">
                                                                                  <w:marLeft w:val="0"/>
                                                                                  <w:marRight w:val="0"/>
                                                                                  <w:marTop w:val="0"/>
                                                                                  <w:marBottom w:val="0"/>
                                                                                  <w:divBdr>
                                                                                    <w:top w:val="none" w:sz="0" w:space="0" w:color="auto"/>
                                                                                    <w:left w:val="none" w:sz="0" w:space="0" w:color="auto"/>
                                                                                    <w:bottom w:val="none" w:sz="0" w:space="0" w:color="auto"/>
                                                                                    <w:right w:val="none" w:sz="0" w:space="0" w:color="auto"/>
                                                                                  </w:divBdr>
                                                                                  <w:divsChild>
                                                                                    <w:div w:id="197283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416483">
                                                                      <w:marLeft w:val="0"/>
                                                                      <w:marRight w:val="0"/>
                                                                      <w:marTop w:val="0"/>
                                                                      <w:marBottom w:val="0"/>
                                                                      <w:divBdr>
                                                                        <w:top w:val="none" w:sz="0" w:space="0" w:color="auto"/>
                                                                        <w:left w:val="none" w:sz="0" w:space="0" w:color="auto"/>
                                                                        <w:bottom w:val="none" w:sz="0" w:space="0" w:color="auto"/>
                                                                        <w:right w:val="none" w:sz="0" w:space="0" w:color="auto"/>
                                                                      </w:divBdr>
                                                                      <w:divsChild>
                                                                        <w:div w:id="960264029">
                                                                          <w:marLeft w:val="0"/>
                                                                          <w:marRight w:val="0"/>
                                                                          <w:marTop w:val="0"/>
                                                                          <w:marBottom w:val="0"/>
                                                                          <w:divBdr>
                                                                            <w:top w:val="none" w:sz="0" w:space="0" w:color="auto"/>
                                                                            <w:left w:val="none" w:sz="0" w:space="0" w:color="auto"/>
                                                                            <w:bottom w:val="none" w:sz="0" w:space="0" w:color="auto"/>
                                                                            <w:right w:val="none" w:sz="0" w:space="0" w:color="auto"/>
                                                                          </w:divBdr>
                                                                          <w:divsChild>
                                                                            <w:div w:id="405618140">
                                                                              <w:marLeft w:val="0"/>
                                                                              <w:marRight w:val="0"/>
                                                                              <w:marTop w:val="0"/>
                                                                              <w:marBottom w:val="0"/>
                                                                              <w:divBdr>
                                                                                <w:top w:val="none" w:sz="0" w:space="0" w:color="auto"/>
                                                                                <w:left w:val="none" w:sz="0" w:space="0" w:color="auto"/>
                                                                                <w:bottom w:val="none" w:sz="0" w:space="0" w:color="auto"/>
                                                                                <w:right w:val="none" w:sz="0" w:space="0" w:color="auto"/>
                                                                              </w:divBdr>
                                                                              <w:divsChild>
                                                                                <w:div w:id="732578738">
                                                                                  <w:marLeft w:val="0"/>
                                                                                  <w:marRight w:val="0"/>
                                                                                  <w:marTop w:val="0"/>
                                                                                  <w:marBottom w:val="0"/>
                                                                                  <w:divBdr>
                                                                                    <w:top w:val="none" w:sz="0" w:space="0" w:color="auto"/>
                                                                                    <w:left w:val="none" w:sz="0" w:space="0" w:color="auto"/>
                                                                                    <w:bottom w:val="none" w:sz="0" w:space="0" w:color="auto"/>
                                                                                    <w:right w:val="none" w:sz="0" w:space="0" w:color="auto"/>
                                                                                  </w:divBdr>
                                                                                  <w:divsChild>
                                                                                    <w:div w:id="483359074">
                                                                                      <w:marLeft w:val="0"/>
                                                                                      <w:marRight w:val="0"/>
                                                                                      <w:marTop w:val="0"/>
                                                                                      <w:marBottom w:val="0"/>
                                                                                      <w:divBdr>
                                                                                        <w:top w:val="none" w:sz="0" w:space="0" w:color="auto"/>
                                                                                        <w:left w:val="none" w:sz="0" w:space="0" w:color="auto"/>
                                                                                        <w:bottom w:val="none" w:sz="0" w:space="0" w:color="auto"/>
                                                                                        <w:right w:val="none" w:sz="0" w:space="0" w:color="auto"/>
                                                                                      </w:divBdr>
                                                                                    </w:div>
                                                                                    <w:div w:id="1091851520">
                                                                                      <w:marLeft w:val="0"/>
                                                                                      <w:marRight w:val="0"/>
                                                                                      <w:marTop w:val="0"/>
                                                                                      <w:marBottom w:val="0"/>
                                                                                      <w:divBdr>
                                                                                        <w:top w:val="none" w:sz="0" w:space="0" w:color="auto"/>
                                                                                        <w:left w:val="none" w:sz="0" w:space="0" w:color="auto"/>
                                                                                        <w:bottom w:val="none" w:sz="0" w:space="0" w:color="auto"/>
                                                                                        <w:right w:val="none" w:sz="0" w:space="0" w:color="auto"/>
                                                                                      </w:divBdr>
                                                                                    </w:div>
                                                                                    <w:div w:id="1945647052">
                                                                                      <w:marLeft w:val="0"/>
                                                                                      <w:marRight w:val="0"/>
                                                                                      <w:marTop w:val="0"/>
                                                                                      <w:marBottom w:val="0"/>
                                                                                      <w:divBdr>
                                                                                        <w:top w:val="none" w:sz="0" w:space="0" w:color="auto"/>
                                                                                        <w:left w:val="none" w:sz="0" w:space="0" w:color="auto"/>
                                                                                        <w:bottom w:val="none" w:sz="0" w:space="0" w:color="auto"/>
                                                                                        <w:right w:val="none" w:sz="0" w:space="0" w:color="auto"/>
                                                                                      </w:divBdr>
                                                                                    </w:div>
                                                                                    <w:div w:id="115031639">
                                                                                      <w:marLeft w:val="0"/>
                                                                                      <w:marRight w:val="0"/>
                                                                                      <w:marTop w:val="0"/>
                                                                                      <w:marBottom w:val="0"/>
                                                                                      <w:divBdr>
                                                                                        <w:top w:val="none" w:sz="0" w:space="0" w:color="auto"/>
                                                                                        <w:left w:val="none" w:sz="0" w:space="0" w:color="auto"/>
                                                                                        <w:bottom w:val="none" w:sz="0" w:space="0" w:color="auto"/>
                                                                                        <w:right w:val="none" w:sz="0" w:space="0" w:color="auto"/>
                                                                                      </w:divBdr>
                                                                                      <w:divsChild>
                                                                                        <w:div w:id="904294470">
                                                                                          <w:marLeft w:val="0"/>
                                                                                          <w:marRight w:val="0"/>
                                                                                          <w:marTop w:val="0"/>
                                                                                          <w:marBottom w:val="0"/>
                                                                                          <w:divBdr>
                                                                                            <w:top w:val="none" w:sz="0" w:space="0" w:color="auto"/>
                                                                                            <w:left w:val="none" w:sz="0" w:space="0" w:color="auto"/>
                                                                                            <w:bottom w:val="none" w:sz="0" w:space="0" w:color="auto"/>
                                                                                            <w:right w:val="none" w:sz="0" w:space="0" w:color="auto"/>
                                                                                          </w:divBdr>
                                                                                        </w:div>
                                                                                        <w:div w:id="1375305252">
                                                                                          <w:marLeft w:val="0"/>
                                                                                          <w:marRight w:val="0"/>
                                                                                          <w:marTop w:val="0"/>
                                                                                          <w:marBottom w:val="0"/>
                                                                                          <w:divBdr>
                                                                                            <w:top w:val="none" w:sz="0" w:space="0" w:color="auto"/>
                                                                                            <w:left w:val="none" w:sz="0" w:space="0" w:color="auto"/>
                                                                                            <w:bottom w:val="none" w:sz="0" w:space="0" w:color="auto"/>
                                                                                            <w:right w:val="none" w:sz="0" w:space="0" w:color="auto"/>
                                                                                          </w:divBdr>
                                                                                        </w:div>
                                                                                        <w:div w:id="1660040569">
                                                                                          <w:marLeft w:val="0"/>
                                                                                          <w:marRight w:val="0"/>
                                                                                          <w:marTop w:val="0"/>
                                                                                          <w:marBottom w:val="0"/>
                                                                                          <w:divBdr>
                                                                                            <w:top w:val="none" w:sz="0" w:space="0" w:color="auto"/>
                                                                                            <w:left w:val="none" w:sz="0" w:space="0" w:color="auto"/>
                                                                                            <w:bottom w:val="none" w:sz="0" w:space="0" w:color="auto"/>
                                                                                            <w:right w:val="none" w:sz="0" w:space="0" w:color="auto"/>
                                                                                          </w:divBdr>
                                                                                        </w:div>
                                                                                        <w:div w:id="190609993">
                                                                                          <w:marLeft w:val="0"/>
                                                                                          <w:marRight w:val="0"/>
                                                                                          <w:marTop w:val="0"/>
                                                                                          <w:marBottom w:val="0"/>
                                                                                          <w:divBdr>
                                                                                            <w:top w:val="none" w:sz="0" w:space="0" w:color="auto"/>
                                                                                            <w:left w:val="none" w:sz="0" w:space="0" w:color="auto"/>
                                                                                            <w:bottom w:val="none" w:sz="0" w:space="0" w:color="auto"/>
                                                                                            <w:right w:val="none" w:sz="0" w:space="0" w:color="auto"/>
                                                                                          </w:divBdr>
                                                                                        </w:div>
                                                                                        <w:div w:id="1575965425">
                                                                                          <w:marLeft w:val="0"/>
                                                                                          <w:marRight w:val="0"/>
                                                                                          <w:marTop w:val="0"/>
                                                                                          <w:marBottom w:val="0"/>
                                                                                          <w:divBdr>
                                                                                            <w:top w:val="none" w:sz="0" w:space="0" w:color="auto"/>
                                                                                            <w:left w:val="none" w:sz="0" w:space="0" w:color="auto"/>
                                                                                            <w:bottom w:val="none" w:sz="0" w:space="0" w:color="auto"/>
                                                                                            <w:right w:val="none" w:sz="0" w:space="0" w:color="auto"/>
                                                                                          </w:divBdr>
                                                                                        </w:div>
                                                                                        <w:div w:id="280189584">
                                                                                          <w:marLeft w:val="0"/>
                                                                                          <w:marRight w:val="0"/>
                                                                                          <w:marTop w:val="0"/>
                                                                                          <w:marBottom w:val="0"/>
                                                                                          <w:divBdr>
                                                                                            <w:top w:val="none" w:sz="0" w:space="0" w:color="auto"/>
                                                                                            <w:left w:val="none" w:sz="0" w:space="0" w:color="auto"/>
                                                                                            <w:bottom w:val="none" w:sz="0" w:space="0" w:color="auto"/>
                                                                                            <w:right w:val="none" w:sz="0" w:space="0" w:color="auto"/>
                                                                                          </w:divBdr>
                                                                                        </w:div>
                                                                                        <w:div w:id="2012634901">
                                                                                          <w:marLeft w:val="0"/>
                                                                                          <w:marRight w:val="0"/>
                                                                                          <w:marTop w:val="0"/>
                                                                                          <w:marBottom w:val="0"/>
                                                                                          <w:divBdr>
                                                                                            <w:top w:val="none" w:sz="0" w:space="0" w:color="auto"/>
                                                                                            <w:left w:val="none" w:sz="0" w:space="0" w:color="auto"/>
                                                                                            <w:bottom w:val="none" w:sz="0" w:space="0" w:color="auto"/>
                                                                                            <w:right w:val="none" w:sz="0" w:space="0" w:color="auto"/>
                                                                                          </w:divBdr>
                                                                                        </w:div>
                                                                                        <w:div w:id="1064986623">
                                                                                          <w:marLeft w:val="0"/>
                                                                                          <w:marRight w:val="0"/>
                                                                                          <w:marTop w:val="0"/>
                                                                                          <w:marBottom w:val="0"/>
                                                                                          <w:divBdr>
                                                                                            <w:top w:val="none" w:sz="0" w:space="0" w:color="auto"/>
                                                                                            <w:left w:val="none" w:sz="0" w:space="0" w:color="auto"/>
                                                                                            <w:bottom w:val="none" w:sz="0" w:space="0" w:color="auto"/>
                                                                                            <w:right w:val="none" w:sz="0" w:space="0" w:color="auto"/>
                                                                                          </w:divBdr>
                                                                                        </w:div>
                                                                                        <w:div w:id="1031683130">
                                                                                          <w:marLeft w:val="0"/>
                                                                                          <w:marRight w:val="0"/>
                                                                                          <w:marTop w:val="0"/>
                                                                                          <w:marBottom w:val="0"/>
                                                                                          <w:divBdr>
                                                                                            <w:top w:val="none" w:sz="0" w:space="0" w:color="auto"/>
                                                                                            <w:left w:val="none" w:sz="0" w:space="0" w:color="auto"/>
                                                                                            <w:bottom w:val="none" w:sz="0" w:space="0" w:color="auto"/>
                                                                                            <w:right w:val="none" w:sz="0" w:space="0" w:color="auto"/>
                                                                                          </w:divBdr>
                                                                                        </w:div>
                                                                                      </w:divsChild>
                                                                                    </w:div>
                                                                                    <w:div w:id="1426881456">
                                                                                      <w:marLeft w:val="0"/>
                                                                                      <w:marRight w:val="0"/>
                                                                                      <w:marTop w:val="0"/>
                                                                                      <w:marBottom w:val="0"/>
                                                                                      <w:divBdr>
                                                                                        <w:top w:val="none" w:sz="0" w:space="0" w:color="auto"/>
                                                                                        <w:left w:val="none" w:sz="0" w:space="0" w:color="auto"/>
                                                                                        <w:bottom w:val="none" w:sz="0" w:space="0" w:color="auto"/>
                                                                                        <w:right w:val="none" w:sz="0" w:space="0" w:color="auto"/>
                                                                                      </w:divBdr>
                                                                                      <w:divsChild>
                                                                                        <w:div w:id="993607927">
                                                                                          <w:marLeft w:val="0"/>
                                                                                          <w:marRight w:val="0"/>
                                                                                          <w:marTop w:val="0"/>
                                                                                          <w:marBottom w:val="0"/>
                                                                                          <w:divBdr>
                                                                                            <w:top w:val="single" w:sz="8" w:space="3" w:color="B5C4DF"/>
                                                                                            <w:left w:val="none" w:sz="0" w:space="0" w:color="auto"/>
                                                                                            <w:bottom w:val="none" w:sz="0" w:space="0" w:color="auto"/>
                                                                                            <w:right w:val="none" w:sz="0" w:space="0" w:color="auto"/>
                                                                                          </w:divBdr>
                                                                                          <w:divsChild>
                                                                                            <w:div w:id="81514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541859">
                                                                                      <w:marLeft w:val="0"/>
                                                                                      <w:marRight w:val="0"/>
                                                                                      <w:marTop w:val="0"/>
                                                                                      <w:marBottom w:val="0"/>
                                                                                      <w:divBdr>
                                                                                        <w:top w:val="none" w:sz="0" w:space="0" w:color="auto"/>
                                                                                        <w:left w:val="none" w:sz="0" w:space="0" w:color="auto"/>
                                                                                        <w:bottom w:val="none" w:sz="0" w:space="0" w:color="auto"/>
                                                                                        <w:right w:val="none" w:sz="0" w:space="0" w:color="auto"/>
                                                                                      </w:divBdr>
                                                                                    </w:div>
                                                                                    <w:div w:id="2128044388">
                                                                                      <w:marLeft w:val="0"/>
                                                                                      <w:marRight w:val="0"/>
                                                                                      <w:marTop w:val="0"/>
                                                                                      <w:marBottom w:val="0"/>
                                                                                      <w:divBdr>
                                                                                        <w:top w:val="none" w:sz="0" w:space="0" w:color="auto"/>
                                                                                        <w:left w:val="none" w:sz="0" w:space="0" w:color="auto"/>
                                                                                        <w:bottom w:val="none" w:sz="0" w:space="0" w:color="auto"/>
                                                                                        <w:right w:val="none" w:sz="0" w:space="0" w:color="auto"/>
                                                                                      </w:divBdr>
                                                                                    </w:div>
                                                                                    <w:div w:id="1283152389">
                                                                                      <w:marLeft w:val="0"/>
                                                                                      <w:marRight w:val="0"/>
                                                                                      <w:marTop w:val="0"/>
                                                                                      <w:marBottom w:val="0"/>
                                                                                      <w:divBdr>
                                                                                        <w:top w:val="none" w:sz="0" w:space="0" w:color="auto"/>
                                                                                        <w:left w:val="none" w:sz="0" w:space="0" w:color="auto"/>
                                                                                        <w:bottom w:val="none" w:sz="0" w:space="0" w:color="auto"/>
                                                                                        <w:right w:val="none" w:sz="0" w:space="0" w:color="auto"/>
                                                                                      </w:divBdr>
                                                                                    </w:div>
                                                                                    <w:div w:id="359430872">
                                                                                      <w:marLeft w:val="0"/>
                                                                                      <w:marRight w:val="0"/>
                                                                                      <w:marTop w:val="0"/>
                                                                                      <w:marBottom w:val="0"/>
                                                                                      <w:divBdr>
                                                                                        <w:top w:val="none" w:sz="0" w:space="0" w:color="auto"/>
                                                                                        <w:left w:val="none" w:sz="0" w:space="0" w:color="auto"/>
                                                                                        <w:bottom w:val="none" w:sz="0" w:space="0" w:color="auto"/>
                                                                                        <w:right w:val="none" w:sz="0" w:space="0" w:color="auto"/>
                                                                                      </w:divBdr>
                                                                                    </w:div>
                                                                                    <w:div w:id="1738742996">
                                                                                      <w:marLeft w:val="0"/>
                                                                                      <w:marRight w:val="0"/>
                                                                                      <w:marTop w:val="0"/>
                                                                                      <w:marBottom w:val="0"/>
                                                                                      <w:divBdr>
                                                                                        <w:top w:val="none" w:sz="0" w:space="0" w:color="auto"/>
                                                                                        <w:left w:val="none" w:sz="0" w:space="0" w:color="auto"/>
                                                                                        <w:bottom w:val="none" w:sz="0" w:space="0" w:color="auto"/>
                                                                                        <w:right w:val="none" w:sz="0" w:space="0" w:color="auto"/>
                                                                                      </w:divBdr>
                                                                                    </w:div>
                                                                                    <w:div w:id="204671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0862162">
      <w:bodyDiv w:val="1"/>
      <w:marLeft w:val="0"/>
      <w:marRight w:val="0"/>
      <w:marTop w:val="0"/>
      <w:marBottom w:val="0"/>
      <w:divBdr>
        <w:top w:val="none" w:sz="0" w:space="0" w:color="auto"/>
        <w:left w:val="none" w:sz="0" w:space="0" w:color="auto"/>
        <w:bottom w:val="none" w:sz="0" w:space="0" w:color="auto"/>
        <w:right w:val="none" w:sz="0" w:space="0" w:color="auto"/>
      </w:divBdr>
    </w:div>
    <w:div w:id="2008897902">
      <w:bodyDiv w:val="1"/>
      <w:marLeft w:val="0"/>
      <w:marRight w:val="0"/>
      <w:marTop w:val="0"/>
      <w:marBottom w:val="0"/>
      <w:divBdr>
        <w:top w:val="none" w:sz="0" w:space="0" w:color="auto"/>
        <w:left w:val="none" w:sz="0" w:space="0" w:color="auto"/>
        <w:bottom w:val="none" w:sz="0" w:space="0" w:color="auto"/>
        <w:right w:val="none" w:sz="0" w:space="0" w:color="auto"/>
      </w:divBdr>
    </w:div>
    <w:div w:id="20281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assets.publishing.service.gov.uk/government/uploads/system/uploads/attachment_data/file/275581/directions_flow_chart.pdf" TargetMode="External"/><Relationship Id="rId4" Type="http://schemas.microsoft.com/office/2007/relationships/stylesWithEffects" Target="stylesWithEffects.xml"/><Relationship Id="rId9" Type="http://schemas.openxmlformats.org/officeDocument/2006/relationships/hyperlink" Target="https://assets.publishing.service.gov.uk/government/uploads/system/uploads/attachment_data/file/275580/fair_access_protocols_departmental_advice.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79BD5-A54F-4BA3-BAEC-7553FBB4C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22</Pages>
  <Words>5217</Words>
  <Characters>29740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34888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Chandar-Nair</dc:creator>
  <cp:lastModifiedBy>Emily Nicholls</cp:lastModifiedBy>
  <cp:revision>4</cp:revision>
  <cp:lastPrinted>2015-09-25T07:25:00Z</cp:lastPrinted>
  <dcterms:created xsi:type="dcterms:W3CDTF">2021-08-02T08:39:00Z</dcterms:created>
  <dcterms:modified xsi:type="dcterms:W3CDTF">2021-08-27T12:05:00Z</dcterms:modified>
</cp:coreProperties>
</file>