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3C546" w14:textId="44D3D77C" w:rsidR="00385747" w:rsidRPr="00385747" w:rsidRDefault="00A47771">
      <w:pPr>
        <w:rPr>
          <w:u w:val="single"/>
        </w:rPr>
      </w:pPr>
      <w:r w:rsidRPr="00A47771">
        <w:rPr>
          <w:u w:val="single"/>
        </w:rPr>
        <w:t xml:space="preserve">Monitoring </w:t>
      </w:r>
      <w:r>
        <w:rPr>
          <w:u w:val="single"/>
        </w:rPr>
        <w:t xml:space="preserve">questions </w:t>
      </w:r>
      <w:r w:rsidRPr="00A47771">
        <w:rPr>
          <w:u w:val="single"/>
        </w:rPr>
        <w:t>for English</w:t>
      </w:r>
    </w:p>
    <w:p w14:paraId="29C669F9" w14:textId="77777777" w:rsidR="00385747" w:rsidRDefault="00385747" w:rsidP="00385747">
      <w:pPr>
        <w:pStyle w:val="xmsonormal"/>
      </w:pPr>
      <w:r>
        <w:rPr>
          <w:rFonts w:ascii="Calibri" w:hAnsi="Calibri" w:cs="Calibri"/>
          <w:color w:val="201F1E"/>
        </w:rPr>
        <w:t> Zoe covers writing/spelling/grammar and Alison Phonics and Reading. </w:t>
      </w:r>
    </w:p>
    <w:p w14:paraId="020166AE" w14:textId="77777777" w:rsidR="00903FD1" w:rsidRDefault="00903FD1"/>
    <w:p w14:paraId="3ABC167C" w14:textId="361FEE30" w:rsidR="00A47771" w:rsidRDefault="00385747">
      <w:r>
        <w:t xml:space="preserve">How </w:t>
      </w:r>
      <w:r w:rsidR="00A47771">
        <w:t xml:space="preserve">does the </w:t>
      </w:r>
      <w:r>
        <w:t xml:space="preserve">SOW </w:t>
      </w:r>
      <w:r w:rsidR="00A47771">
        <w:t>plan translate into practice? Can you give</w:t>
      </w:r>
      <w:r w:rsidR="00325FD7">
        <w:t xml:space="preserve"> some</w:t>
      </w:r>
      <w:r w:rsidR="00A47771">
        <w:t xml:space="preserve"> examples for </w:t>
      </w:r>
      <w:r w:rsidR="00325FD7">
        <w:t>each</w:t>
      </w:r>
      <w:r w:rsidR="00A47771">
        <w:t xml:space="preserve"> year group?</w:t>
      </w:r>
    </w:p>
    <w:p w14:paraId="02144265" w14:textId="77777777" w:rsidR="00E52559" w:rsidRDefault="00404086">
      <w:r>
        <w:t>Z</w:t>
      </w:r>
      <w:r w:rsidR="00955603">
        <w:t>L</w:t>
      </w:r>
      <w:r>
        <w:t xml:space="preserve"> </w:t>
      </w:r>
      <w:r w:rsidR="00DA32CA">
        <w:t>–</w:t>
      </w:r>
      <w:r>
        <w:t xml:space="preserve"> </w:t>
      </w:r>
      <w:r w:rsidR="00DA32CA">
        <w:t>Framework mapped out from Reception to Year 6 – staff need to marry the year groups depending on where the cross over is</w:t>
      </w:r>
      <w:r w:rsidR="00E52559">
        <w:t xml:space="preserve"> in classrooms</w:t>
      </w:r>
      <w:r w:rsidR="00DA32CA">
        <w:t>.</w:t>
      </w:r>
    </w:p>
    <w:p w14:paraId="521C79C2" w14:textId="77777777" w:rsidR="00B41B35" w:rsidRDefault="00DA32CA">
      <w:r>
        <w:t>There are some suggested texts e.g.</w:t>
      </w:r>
      <w:r w:rsidR="00A46979">
        <w:t>,</w:t>
      </w:r>
      <w:r>
        <w:t xml:space="preserve"> Iron Man for year 3 (also</w:t>
      </w:r>
      <w:r w:rsidR="00E52559">
        <w:t xml:space="preserve"> used to</w:t>
      </w:r>
      <w:r>
        <w:t xml:space="preserve"> support year 2s – covering both objectives). Boo</w:t>
      </w:r>
      <w:r w:rsidR="00E52559">
        <w:t>k</w:t>
      </w:r>
      <w:r>
        <w:t xml:space="preserve">s as a vehicle </w:t>
      </w:r>
      <w:r w:rsidR="00E52559">
        <w:t>for delivery on the framework e.g.</w:t>
      </w:r>
      <w:r>
        <w:t xml:space="preserve"> The Lion and the Unicorn.   They will also bring in writing if relevant to topic – mining or sports – where they can make the genre fit. Other texts may also be chosen. </w:t>
      </w:r>
    </w:p>
    <w:p w14:paraId="52C07F46" w14:textId="00A919C5" w:rsidR="00404086" w:rsidRDefault="00DA32CA">
      <w:r>
        <w:t xml:space="preserve">Spelling taught separately and discreetly – Read, Write Inc. Slight cross over </w:t>
      </w:r>
      <w:r w:rsidR="00B41B35">
        <w:t>with</w:t>
      </w:r>
      <w:r>
        <w:t xml:space="preserve"> phonics currently. </w:t>
      </w:r>
      <w:r w:rsidR="001714AA">
        <w:t xml:space="preserve">Spelling session </w:t>
      </w:r>
      <w:proofErr w:type="spellStart"/>
      <w:r w:rsidR="001714AA">
        <w:t>everyday</w:t>
      </w:r>
      <w:proofErr w:type="spellEnd"/>
      <w:r w:rsidR="001714AA">
        <w:t xml:space="preserve"> that links to Read, Write Inc. Series of taught sou</w:t>
      </w:r>
      <w:r w:rsidR="00E078E3">
        <w:t>n</w:t>
      </w:r>
      <w:r w:rsidR="001714AA">
        <w:t>ds and endings and the common words for the yea</w:t>
      </w:r>
      <w:r w:rsidR="00B41B35">
        <w:t>r</w:t>
      </w:r>
      <w:r w:rsidR="001714AA">
        <w:t xml:space="preserve"> group. Deli</w:t>
      </w:r>
      <w:r w:rsidR="00E078E3">
        <w:t>ve</w:t>
      </w:r>
      <w:r w:rsidR="001714AA">
        <w:t>red by T</w:t>
      </w:r>
      <w:r w:rsidR="00B41B35">
        <w:t>A</w:t>
      </w:r>
      <w:r w:rsidR="001714AA">
        <w:t xml:space="preserve">s and staff. </w:t>
      </w:r>
      <w:r w:rsidR="002C5DF9">
        <w:t>Spelling picked up with the writing Grammar taugh</w:t>
      </w:r>
      <w:r w:rsidR="00EA174C">
        <w:t>t</w:t>
      </w:r>
      <w:r w:rsidR="002C5DF9">
        <w:t xml:space="preserve"> within the subject. The higher up and more grammatical features taught separately. Oxford Programme (same provider as Read Write Inc) and then picked up in written work </w:t>
      </w:r>
      <w:r w:rsidR="00E078E3">
        <w:t xml:space="preserve">and other subjects e.g., Science. </w:t>
      </w:r>
      <w:r w:rsidR="001714AA">
        <w:t xml:space="preserve"> </w:t>
      </w:r>
    </w:p>
    <w:p w14:paraId="3A31F3EB" w14:textId="19DE6C11" w:rsidR="00E078E3" w:rsidRDefault="00E078E3">
      <w:r>
        <w:t xml:space="preserve">AH – Taking over from Zoe </w:t>
      </w:r>
      <w:r w:rsidR="004E631A">
        <w:t>–</w:t>
      </w:r>
      <w:r>
        <w:t xml:space="preserve"> </w:t>
      </w:r>
      <w:r w:rsidR="004E631A">
        <w:t xml:space="preserve">Phonics – early types of reading for Reception. They learn individual letters, lots of reading activities, blending, fed into writing and reading in class. This builds up and they learn alternative ways of spelling or </w:t>
      </w:r>
      <w:r w:rsidR="000B785E">
        <w:t>pronouncing</w:t>
      </w:r>
      <w:r w:rsidR="004E631A">
        <w:t xml:space="preserve"> sounds. </w:t>
      </w:r>
      <w:r w:rsidR="000B785E">
        <w:t xml:space="preserve">Phase 6 needs to be </w:t>
      </w:r>
      <w:r w:rsidR="00477C49">
        <w:t>c</w:t>
      </w:r>
      <w:r w:rsidR="000B785E">
        <w:t>overed separately but AH needs clarity</w:t>
      </w:r>
      <w:r w:rsidR="00F82A2D">
        <w:t xml:space="preserve"> and has sought it</w:t>
      </w:r>
      <w:r w:rsidR="000B785E">
        <w:t>.</w:t>
      </w:r>
      <w:r w:rsidR="00C209CF">
        <w:t xml:space="preserve"> When they join they share books – these are based on ph</w:t>
      </w:r>
      <w:r w:rsidR="00477C49">
        <w:t>o</w:t>
      </w:r>
      <w:r w:rsidR="00C209CF">
        <w:t>nics and are decodable – the higher they go, there are more schemes</w:t>
      </w:r>
      <w:r w:rsidR="00477C49">
        <w:t xml:space="preserve"> so some words aren’t phonically decodable but children then still learn the word. Phonics check</w:t>
      </w:r>
      <w:r w:rsidR="0058231F">
        <w:t>s done</w:t>
      </w:r>
      <w:r w:rsidR="00477C49">
        <w:t xml:space="preserve"> as a marker</w:t>
      </w:r>
      <w:r w:rsidR="0058231F">
        <w:t>. Work then done in smaller groups.</w:t>
      </w:r>
    </w:p>
    <w:p w14:paraId="67D19339" w14:textId="0E7B6337" w:rsidR="0058231F" w:rsidRDefault="00955603">
      <w:r>
        <w:t xml:space="preserve">ZL - </w:t>
      </w:r>
      <w:r w:rsidR="0058231F">
        <w:t>Currently follow letters and sou</w:t>
      </w:r>
      <w:r w:rsidR="00C4039D">
        <w:t>n</w:t>
      </w:r>
      <w:r w:rsidR="0058231F">
        <w:t>ds and were advised to follow Read, Write Inc. Training was cancelled so they chose not to start it</w:t>
      </w:r>
      <w:r w:rsidR="00C4039D">
        <w:t xml:space="preserve">, requires huge resources. Government went for accredited schemes and </w:t>
      </w:r>
      <w:proofErr w:type="gramStart"/>
      <w:r w:rsidR="00C4039D">
        <w:t>Read</w:t>
      </w:r>
      <w:proofErr w:type="gramEnd"/>
      <w:r w:rsidR="00C4039D">
        <w:t xml:space="preserve">, Write Inc recommended. </w:t>
      </w:r>
      <w:r w:rsidR="003A3919">
        <w:t>Staff getting training soon and learning with it. AH, LL and ZL already had training and everyone else in September. It has cost a lot and more resources are needed. Wr</w:t>
      </w:r>
      <w:r>
        <w:t>i</w:t>
      </w:r>
      <w:r w:rsidR="003A3919">
        <w:t>ting in Year and into Year 2 – structured writing scheme.</w:t>
      </w:r>
      <w:r w:rsidR="0096331D">
        <w:t xml:space="preserve"> Writing has come on hugely so </w:t>
      </w:r>
      <w:proofErr w:type="spellStart"/>
      <w:r w:rsidR="0096331D">
        <w:t>its</w:t>
      </w:r>
      <w:proofErr w:type="spellEnd"/>
      <w:r w:rsidR="0096331D">
        <w:t xml:space="preserve"> just the </w:t>
      </w:r>
      <w:r>
        <w:t>p</w:t>
      </w:r>
      <w:r w:rsidR="0096331D">
        <w:t>h</w:t>
      </w:r>
      <w:r>
        <w:t>o</w:t>
      </w:r>
      <w:r w:rsidR="0096331D">
        <w:t xml:space="preserve">nic side of Read Write Inc – have decided to keep this for the variety. </w:t>
      </w:r>
      <w:r w:rsidR="003A3919">
        <w:t xml:space="preserve"> </w:t>
      </w:r>
    </w:p>
    <w:p w14:paraId="3143C4F4" w14:textId="412E0395" w:rsidR="00240EC5" w:rsidRDefault="00A47771" w:rsidP="00240EC5">
      <w:pPr>
        <w:spacing w:after="0" w:line="240" w:lineRule="auto"/>
        <w:rPr>
          <w:rFonts w:ascii="Calibri" w:eastAsia="Times New Roman" w:hAnsi="Calibri" w:cs="Calibri"/>
          <w:i/>
          <w:iCs/>
          <w:color w:val="000000"/>
        </w:rPr>
      </w:pPr>
      <w:r w:rsidRPr="00955603">
        <w:rPr>
          <w:i/>
          <w:iCs/>
        </w:rPr>
        <w:t>How is progress of all children being monitored?</w:t>
      </w:r>
      <w:r w:rsidR="00240EC5" w:rsidRPr="00240EC5">
        <w:rPr>
          <w:rFonts w:ascii="Calibri" w:eastAsia="Times New Roman" w:hAnsi="Calibri" w:cs="Calibri"/>
          <w:i/>
          <w:iCs/>
          <w:color w:val="000000"/>
        </w:rPr>
        <w:t xml:space="preserve"> </w:t>
      </w:r>
      <w:r w:rsidR="00240EC5" w:rsidRPr="00336E30">
        <w:rPr>
          <w:rFonts w:ascii="Calibri" w:eastAsia="Times New Roman" w:hAnsi="Calibri" w:cs="Calibri"/>
          <w:i/>
          <w:iCs/>
          <w:color w:val="000000"/>
        </w:rPr>
        <w:t>How are you monitoring staff teaching?</w:t>
      </w:r>
    </w:p>
    <w:p w14:paraId="377EF005" w14:textId="77777777" w:rsidR="00240EC5" w:rsidRDefault="00240EC5" w:rsidP="00385747">
      <w:pPr>
        <w:spacing w:after="0" w:line="240" w:lineRule="auto"/>
        <w:rPr>
          <w:rFonts w:ascii="Calibri" w:eastAsia="Times New Roman" w:hAnsi="Calibri" w:cs="Calibri"/>
          <w:color w:val="000000"/>
        </w:rPr>
      </w:pPr>
    </w:p>
    <w:p w14:paraId="7E254B3B" w14:textId="08120CBA" w:rsidR="00C649A5" w:rsidRDefault="00845E3E" w:rsidP="00385747">
      <w:pPr>
        <w:spacing w:after="0" w:line="240" w:lineRule="auto"/>
        <w:rPr>
          <w:rFonts w:ascii="Calibri" w:eastAsia="Times New Roman" w:hAnsi="Calibri" w:cs="Calibri"/>
          <w:color w:val="000000"/>
        </w:rPr>
      </w:pPr>
      <w:r>
        <w:rPr>
          <w:rFonts w:ascii="Calibri" w:eastAsia="Times New Roman" w:hAnsi="Calibri" w:cs="Calibri"/>
          <w:color w:val="000000"/>
        </w:rPr>
        <w:t xml:space="preserve">ZL - </w:t>
      </w:r>
      <w:r w:rsidR="00955603">
        <w:rPr>
          <w:rFonts w:ascii="Calibri" w:eastAsia="Times New Roman" w:hAnsi="Calibri" w:cs="Calibri"/>
          <w:color w:val="000000"/>
        </w:rPr>
        <w:t xml:space="preserve">Writing – monitoring framework had some blips </w:t>
      </w:r>
      <w:r w:rsidR="00336E30">
        <w:rPr>
          <w:rFonts w:ascii="Calibri" w:eastAsia="Times New Roman" w:hAnsi="Calibri" w:cs="Calibri"/>
          <w:color w:val="000000"/>
        </w:rPr>
        <w:t xml:space="preserve">but there has still been lots of monitoring (some virtual) </w:t>
      </w:r>
      <w:r w:rsidR="00955603">
        <w:rPr>
          <w:rFonts w:ascii="Calibri" w:eastAsia="Times New Roman" w:hAnsi="Calibri" w:cs="Calibri"/>
          <w:color w:val="000000"/>
        </w:rPr>
        <w:t>– English</w:t>
      </w:r>
      <w:r w:rsidR="00336E30">
        <w:rPr>
          <w:rFonts w:ascii="Calibri" w:eastAsia="Times New Roman" w:hAnsi="Calibri" w:cs="Calibri"/>
          <w:color w:val="000000"/>
        </w:rPr>
        <w:t xml:space="preserve"> monitoring</w:t>
      </w:r>
      <w:r w:rsidR="00955603">
        <w:rPr>
          <w:rFonts w:ascii="Calibri" w:eastAsia="Times New Roman" w:hAnsi="Calibri" w:cs="Calibri"/>
          <w:color w:val="000000"/>
        </w:rPr>
        <w:t xml:space="preserve"> every half term in some form but not all undertaken so far because of the pandemic. </w:t>
      </w:r>
      <w:r w:rsidR="00402299">
        <w:rPr>
          <w:rFonts w:ascii="Calibri" w:eastAsia="Times New Roman" w:hAnsi="Calibri" w:cs="Calibri"/>
          <w:color w:val="000000"/>
        </w:rPr>
        <w:t>Glancing over shoulders of children, children showing work in Zoe’s office</w:t>
      </w:r>
      <w:r w:rsidR="00C649A5">
        <w:rPr>
          <w:rFonts w:ascii="Calibri" w:eastAsia="Times New Roman" w:hAnsi="Calibri" w:cs="Calibri"/>
          <w:color w:val="000000"/>
        </w:rPr>
        <w:t xml:space="preserve">. </w:t>
      </w:r>
    </w:p>
    <w:p w14:paraId="3A712845" w14:textId="77777777" w:rsidR="00C649A5" w:rsidRDefault="00C649A5" w:rsidP="00385747">
      <w:pPr>
        <w:spacing w:after="0" w:line="240" w:lineRule="auto"/>
        <w:rPr>
          <w:rFonts w:ascii="Calibri" w:eastAsia="Times New Roman" w:hAnsi="Calibri" w:cs="Calibri"/>
          <w:color w:val="000000"/>
        </w:rPr>
      </w:pPr>
    </w:p>
    <w:p w14:paraId="5A27728A" w14:textId="77777777" w:rsidR="004A39E1" w:rsidRDefault="00C649A5" w:rsidP="00385747">
      <w:pPr>
        <w:spacing w:after="0" w:line="240" w:lineRule="auto"/>
        <w:rPr>
          <w:rFonts w:ascii="Calibri" w:eastAsia="Times New Roman" w:hAnsi="Calibri" w:cs="Calibri"/>
          <w:color w:val="000000"/>
        </w:rPr>
      </w:pPr>
      <w:r>
        <w:rPr>
          <w:rFonts w:ascii="Calibri" w:eastAsia="Times New Roman" w:hAnsi="Calibri" w:cs="Calibri"/>
          <w:color w:val="000000"/>
        </w:rPr>
        <w:t xml:space="preserve">They have identified a </w:t>
      </w:r>
      <w:r w:rsidR="00845E3E">
        <w:rPr>
          <w:rFonts w:ascii="Calibri" w:eastAsia="Times New Roman" w:hAnsi="Calibri" w:cs="Calibri"/>
          <w:color w:val="000000"/>
        </w:rPr>
        <w:t xml:space="preserve">need for tighter monitoring next year because the current framework hasn’t gone to plan. More specifics and </w:t>
      </w:r>
      <w:r>
        <w:rPr>
          <w:rFonts w:ascii="Calibri" w:eastAsia="Times New Roman" w:hAnsi="Calibri" w:cs="Calibri"/>
          <w:color w:val="000000"/>
        </w:rPr>
        <w:t xml:space="preserve">aim to </w:t>
      </w:r>
      <w:r w:rsidR="00845E3E">
        <w:rPr>
          <w:rFonts w:ascii="Calibri" w:eastAsia="Times New Roman" w:hAnsi="Calibri" w:cs="Calibri"/>
          <w:color w:val="000000"/>
        </w:rPr>
        <w:t xml:space="preserve">drill down </w:t>
      </w:r>
      <w:r>
        <w:rPr>
          <w:rFonts w:ascii="Calibri" w:eastAsia="Times New Roman" w:hAnsi="Calibri" w:cs="Calibri"/>
          <w:color w:val="000000"/>
        </w:rPr>
        <w:t xml:space="preserve">more </w:t>
      </w:r>
      <w:r w:rsidR="00845E3E">
        <w:rPr>
          <w:rFonts w:ascii="Calibri" w:eastAsia="Times New Roman" w:hAnsi="Calibri" w:cs="Calibri"/>
          <w:color w:val="000000"/>
        </w:rPr>
        <w:t xml:space="preserve">next year. No formal assessment from ZL. Staff asked to make a judgement during ‘data </w:t>
      </w:r>
      <w:proofErr w:type="gramStart"/>
      <w:r w:rsidR="00845E3E">
        <w:rPr>
          <w:rFonts w:ascii="Calibri" w:eastAsia="Times New Roman" w:hAnsi="Calibri" w:cs="Calibri"/>
          <w:color w:val="000000"/>
        </w:rPr>
        <w:t>drops’</w:t>
      </w:r>
      <w:proofErr w:type="gramEnd"/>
      <w:r w:rsidR="00E52C33">
        <w:rPr>
          <w:rFonts w:ascii="Calibri" w:eastAsia="Times New Roman" w:hAnsi="Calibri" w:cs="Calibri"/>
          <w:color w:val="000000"/>
        </w:rPr>
        <w:t>. Catherine Caldwe</w:t>
      </w:r>
      <w:r w:rsidR="00E75351">
        <w:rPr>
          <w:rFonts w:ascii="Calibri" w:eastAsia="Times New Roman" w:hAnsi="Calibri" w:cs="Calibri"/>
          <w:color w:val="000000"/>
        </w:rPr>
        <w:t>l</w:t>
      </w:r>
      <w:r w:rsidR="00E52C33">
        <w:rPr>
          <w:rFonts w:ascii="Calibri" w:eastAsia="Times New Roman" w:hAnsi="Calibri" w:cs="Calibri"/>
          <w:color w:val="000000"/>
        </w:rPr>
        <w:t xml:space="preserve">l </w:t>
      </w:r>
      <w:r w:rsidR="000B259A">
        <w:rPr>
          <w:rFonts w:ascii="Calibri" w:eastAsia="Times New Roman" w:hAnsi="Calibri" w:cs="Calibri"/>
          <w:color w:val="000000"/>
        </w:rPr>
        <w:t>provides</w:t>
      </w:r>
      <w:r w:rsidR="00E52C33">
        <w:rPr>
          <w:rFonts w:ascii="Calibri" w:eastAsia="Times New Roman" w:hAnsi="Calibri" w:cs="Calibri"/>
          <w:color w:val="000000"/>
        </w:rPr>
        <w:t xml:space="preserve"> external consultat</w:t>
      </w:r>
      <w:r w:rsidR="000B259A">
        <w:rPr>
          <w:rFonts w:ascii="Calibri" w:eastAsia="Times New Roman" w:hAnsi="Calibri" w:cs="Calibri"/>
          <w:color w:val="000000"/>
        </w:rPr>
        <w:t>ion</w:t>
      </w:r>
      <w:r w:rsidR="00E52C33">
        <w:rPr>
          <w:rFonts w:ascii="Calibri" w:eastAsia="Times New Roman" w:hAnsi="Calibri" w:cs="Calibri"/>
          <w:color w:val="000000"/>
        </w:rPr>
        <w:t xml:space="preserve"> a</w:t>
      </w:r>
      <w:r w:rsidR="000B259A">
        <w:rPr>
          <w:rFonts w:ascii="Calibri" w:eastAsia="Times New Roman" w:hAnsi="Calibri" w:cs="Calibri"/>
          <w:color w:val="000000"/>
        </w:rPr>
        <w:t>s an experienced</w:t>
      </w:r>
      <w:r w:rsidR="00E52C33">
        <w:rPr>
          <w:rFonts w:ascii="Calibri" w:eastAsia="Times New Roman" w:hAnsi="Calibri" w:cs="Calibri"/>
          <w:color w:val="000000"/>
        </w:rPr>
        <w:t xml:space="preserve"> moderator and </w:t>
      </w:r>
      <w:r w:rsidR="000B259A">
        <w:rPr>
          <w:rFonts w:ascii="Calibri" w:eastAsia="Times New Roman" w:hAnsi="Calibri" w:cs="Calibri"/>
          <w:color w:val="000000"/>
        </w:rPr>
        <w:t xml:space="preserve">provides support and </w:t>
      </w:r>
      <w:r w:rsidR="00E52C33">
        <w:rPr>
          <w:rFonts w:ascii="Calibri" w:eastAsia="Times New Roman" w:hAnsi="Calibri" w:cs="Calibri"/>
          <w:color w:val="000000"/>
        </w:rPr>
        <w:t xml:space="preserve">explains if the school is not on track. Gives ZL security. </w:t>
      </w:r>
      <w:r w:rsidR="000B259A">
        <w:rPr>
          <w:rFonts w:ascii="Calibri" w:eastAsia="Times New Roman" w:hAnsi="Calibri" w:cs="Calibri"/>
          <w:color w:val="000000"/>
        </w:rPr>
        <w:t xml:space="preserve">Advice and support also </w:t>
      </w:r>
      <w:r w:rsidR="004A39E1">
        <w:rPr>
          <w:rFonts w:ascii="Calibri" w:eastAsia="Times New Roman" w:hAnsi="Calibri" w:cs="Calibri"/>
          <w:color w:val="000000"/>
        </w:rPr>
        <w:t>received by</w:t>
      </w:r>
      <w:r w:rsidR="00E52C33">
        <w:rPr>
          <w:rFonts w:ascii="Calibri" w:eastAsia="Times New Roman" w:hAnsi="Calibri" w:cs="Calibri"/>
          <w:color w:val="000000"/>
        </w:rPr>
        <w:t xml:space="preserve"> the cou</w:t>
      </w:r>
      <w:r w:rsidR="00336E30">
        <w:rPr>
          <w:rFonts w:ascii="Calibri" w:eastAsia="Times New Roman" w:hAnsi="Calibri" w:cs="Calibri"/>
          <w:color w:val="000000"/>
        </w:rPr>
        <w:t>n</w:t>
      </w:r>
      <w:r w:rsidR="00E52C33">
        <w:rPr>
          <w:rFonts w:ascii="Calibri" w:eastAsia="Times New Roman" w:hAnsi="Calibri" w:cs="Calibri"/>
          <w:color w:val="000000"/>
        </w:rPr>
        <w:t xml:space="preserve">ty. </w:t>
      </w:r>
    </w:p>
    <w:p w14:paraId="68361BFD" w14:textId="77777777" w:rsidR="004A39E1" w:rsidRDefault="004A39E1" w:rsidP="00385747">
      <w:pPr>
        <w:spacing w:after="0" w:line="240" w:lineRule="auto"/>
        <w:rPr>
          <w:rFonts w:ascii="Calibri" w:eastAsia="Times New Roman" w:hAnsi="Calibri" w:cs="Calibri"/>
          <w:color w:val="000000"/>
        </w:rPr>
      </w:pPr>
    </w:p>
    <w:p w14:paraId="5C42DBE0" w14:textId="2FE6A64C" w:rsidR="00923401" w:rsidRDefault="00E52C33" w:rsidP="00385747">
      <w:pPr>
        <w:spacing w:after="0" w:line="240" w:lineRule="auto"/>
        <w:rPr>
          <w:rFonts w:ascii="Calibri" w:eastAsia="Times New Roman" w:hAnsi="Calibri" w:cs="Calibri"/>
          <w:color w:val="000000"/>
        </w:rPr>
      </w:pPr>
      <w:r>
        <w:rPr>
          <w:rFonts w:ascii="Calibri" w:eastAsia="Times New Roman" w:hAnsi="Calibri" w:cs="Calibri"/>
          <w:color w:val="000000"/>
        </w:rPr>
        <w:t>Staff have been on training in the last few months. LL and AH loo</w:t>
      </w:r>
      <w:r w:rsidR="00923401">
        <w:rPr>
          <w:rFonts w:ascii="Calibri" w:eastAsia="Times New Roman" w:hAnsi="Calibri" w:cs="Calibri"/>
          <w:color w:val="000000"/>
        </w:rPr>
        <w:t>k</w:t>
      </w:r>
      <w:r>
        <w:rPr>
          <w:rFonts w:ascii="Calibri" w:eastAsia="Times New Roman" w:hAnsi="Calibri" w:cs="Calibri"/>
          <w:color w:val="000000"/>
        </w:rPr>
        <w:t xml:space="preserve">ing </w:t>
      </w:r>
      <w:r w:rsidR="004A39E1">
        <w:rPr>
          <w:rFonts w:ascii="Calibri" w:eastAsia="Times New Roman" w:hAnsi="Calibri" w:cs="Calibri"/>
          <w:color w:val="000000"/>
        </w:rPr>
        <w:t xml:space="preserve">at </w:t>
      </w:r>
      <w:r>
        <w:rPr>
          <w:rFonts w:ascii="Calibri" w:eastAsia="Times New Roman" w:hAnsi="Calibri" w:cs="Calibri"/>
          <w:color w:val="000000"/>
        </w:rPr>
        <w:t xml:space="preserve">books to monitor progress. </w:t>
      </w:r>
      <w:r w:rsidR="00923401">
        <w:rPr>
          <w:rFonts w:ascii="Calibri" w:eastAsia="Times New Roman" w:hAnsi="Calibri" w:cs="Calibri"/>
          <w:color w:val="000000"/>
        </w:rPr>
        <w:t>PH l</w:t>
      </w:r>
      <w:r w:rsidR="00336E30">
        <w:rPr>
          <w:rFonts w:ascii="Calibri" w:eastAsia="Times New Roman" w:hAnsi="Calibri" w:cs="Calibri"/>
          <w:color w:val="000000"/>
        </w:rPr>
        <w:t>o</w:t>
      </w:r>
      <w:r w:rsidR="00923401">
        <w:rPr>
          <w:rFonts w:ascii="Calibri" w:eastAsia="Times New Roman" w:hAnsi="Calibri" w:cs="Calibri"/>
          <w:color w:val="000000"/>
        </w:rPr>
        <w:t>ok</w:t>
      </w:r>
      <w:r w:rsidR="00336E30">
        <w:rPr>
          <w:rFonts w:ascii="Calibri" w:eastAsia="Times New Roman" w:hAnsi="Calibri" w:cs="Calibri"/>
          <w:color w:val="000000"/>
        </w:rPr>
        <w:t>i</w:t>
      </w:r>
      <w:r w:rsidR="00923401">
        <w:rPr>
          <w:rFonts w:ascii="Calibri" w:eastAsia="Times New Roman" w:hAnsi="Calibri" w:cs="Calibri"/>
          <w:color w:val="000000"/>
        </w:rPr>
        <w:t xml:space="preserve">ng at Year 5 with </w:t>
      </w:r>
      <w:r w:rsidR="004A39E1">
        <w:rPr>
          <w:rFonts w:ascii="Calibri" w:eastAsia="Times New Roman" w:hAnsi="Calibri" w:cs="Calibri"/>
          <w:color w:val="000000"/>
        </w:rPr>
        <w:t xml:space="preserve">the incoming Class 3 </w:t>
      </w:r>
      <w:r w:rsidR="00923401">
        <w:rPr>
          <w:rFonts w:ascii="Calibri" w:eastAsia="Times New Roman" w:hAnsi="Calibri" w:cs="Calibri"/>
          <w:color w:val="000000"/>
        </w:rPr>
        <w:t>teacher and working with the moderator to identify what can be done and how to hit the ground running.</w:t>
      </w:r>
    </w:p>
    <w:p w14:paraId="14C3AAD2" w14:textId="77777777" w:rsidR="00923401" w:rsidRDefault="00923401" w:rsidP="00385747">
      <w:pPr>
        <w:spacing w:after="0" w:line="240" w:lineRule="auto"/>
        <w:rPr>
          <w:rFonts w:ascii="Calibri" w:eastAsia="Times New Roman" w:hAnsi="Calibri" w:cs="Calibri"/>
          <w:color w:val="000000"/>
        </w:rPr>
      </w:pPr>
    </w:p>
    <w:p w14:paraId="67503734" w14:textId="77777777" w:rsidR="00240EC5" w:rsidRDefault="00923401" w:rsidP="00385747">
      <w:pPr>
        <w:spacing w:after="0" w:line="240" w:lineRule="auto"/>
        <w:rPr>
          <w:rFonts w:ascii="Calibri" w:eastAsia="Times New Roman" w:hAnsi="Calibri" w:cs="Calibri"/>
          <w:color w:val="000000"/>
        </w:rPr>
      </w:pPr>
      <w:r>
        <w:rPr>
          <w:rFonts w:ascii="Calibri" w:eastAsia="Times New Roman" w:hAnsi="Calibri" w:cs="Calibri"/>
          <w:color w:val="000000"/>
        </w:rPr>
        <w:t xml:space="preserve">AH </w:t>
      </w:r>
      <w:r w:rsidR="00436DED">
        <w:rPr>
          <w:rFonts w:ascii="Calibri" w:eastAsia="Times New Roman" w:hAnsi="Calibri" w:cs="Calibri"/>
          <w:color w:val="000000"/>
        </w:rPr>
        <w:t>–</w:t>
      </w:r>
      <w:r>
        <w:rPr>
          <w:rFonts w:ascii="Calibri" w:eastAsia="Times New Roman" w:hAnsi="Calibri" w:cs="Calibri"/>
          <w:color w:val="000000"/>
        </w:rPr>
        <w:t xml:space="preserve"> </w:t>
      </w:r>
      <w:r w:rsidR="00436DED">
        <w:rPr>
          <w:rFonts w:ascii="Calibri" w:eastAsia="Times New Roman" w:hAnsi="Calibri" w:cs="Calibri"/>
          <w:color w:val="000000"/>
        </w:rPr>
        <w:t>If children have used a feature</w:t>
      </w:r>
      <w:r w:rsidR="00240EC5">
        <w:rPr>
          <w:rFonts w:ascii="Calibri" w:eastAsia="Times New Roman" w:hAnsi="Calibri" w:cs="Calibri"/>
          <w:color w:val="000000"/>
        </w:rPr>
        <w:t xml:space="preserve"> I their work,</w:t>
      </w:r>
      <w:r w:rsidR="00436DED">
        <w:rPr>
          <w:rFonts w:ascii="Calibri" w:eastAsia="Times New Roman" w:hAnsi="Calibri" w:cs="Calibri"/>
          <w:color w:val="000000"/>
        </w:rPr>
        <w:t xml:space="preserve"> staff reinforce that that’s what they have used. </w:t>
      </w:r>
      <w:r w:rsidR="00240EC5">
        <w:rPr>
          <w:rFonts w:ascii="Calibri" w:eastAsia="Times New Roman" w:hAnsi="Calibri" w:cs="Calibri"/>
          <w:color w:val="000000"/>
        </w:rPr>
        <w:t>They are actively e</w:t>
      </w:r>
      <w:r w:rsidR="00436DED">
        <w:rPr>
          <w:rFonts w:ascii="Calibri" w:eastAsia="Times New Roman" w:hAnsi="Calibri" w:cs="Calibri"/>
          <w:color w:val="000000"/>
        </w:rPr>
        <w:t>ncourag</w:t>
      </w:r>
      <w:r w:rsidR="00240EC5">
        <w:rPr>
          <w:rFonts w:ascii="Calibri" w:eastAsia="Times New Roman" w:hAnsi="Calibri" w:cs="Calibri"/>
          <w:color w:val="000000"/>
        </w:rPr>
        <w:t>ing</w:t>
      </w:r>
      <w:r w:rsidR="00436DED">
        <w:rPr>
          <w:rFonts w:ascii="Calibri" w:eastAsia="Times New Roman" w:hAnsi="Calibri" w:cs="Calibri"/>
          <w:color w:val="000000"/>
        </w:rPr>
        <w:t xml:space="preserve"> children to verbalise what they are learning</w:t>
      </w:r>
      <w:r w:rsidR="00336E30">
        <w:rPr>
          <w:rFonts w:ascii="Calibri" w:eastAsia="Times New Roman" w:hAnsi="Calibri" w:cs="Calibri"/>
          <w:color w:val="000000"/>
        </w:rPr>
        <w:t xml:space="preserve"> and why they are doing what they are. </w:t>
      </w:r>
      <w:r>
        <w:rPr>
          <w:rFonts w:ascii="Calibri" w:eastAsia="Times New Roman" w:hAnsi="Calibri" w:cs="Calibri"/>
          <w:color w:val="000000"/>
        </w:rPr>
        <w:t xml:space="preserve"> </w:t>
      </w:r>
      <w:r w:rsidR="00336E30">
        <w:rPr>
          <w:rFonts w:ascii="Calibri" w:eastAsia="Times New Roman" w:hAnsi="Calibri" w:cs="Calibri"/>
          <w:color w:val="000000"/>
        </w:rPr>
        <w:t>What evidence can you get about writing</w:t>
      </w:r>
      <w:r w:rsidR="00240EC5">
        <w:rPr>
          <w:rFonts w:ascii="Calibri" w:eastAsia="Times New Roman" w:hAnsi="Calibri" w:cs="Calibri"/>
          <w:color w:val="000000"/>
        </w:rPr>
        <w:t>?</w:t>
      </w:r>
      <w:r w:rsidR="00336E30">
        <w:rPr>
          <w:rFonts w:ascii="Calibri" w:eastAsia="Times New Roman" w:hAnsi="Calibri" w:cs="Calibri"/>
          <w:color w:val="000000"/>
        </w:rPr>
        <w:t xml:space="preserve"> (especially when children not in school). </w:t>
      </w:r>
      <w:r w:rsidR="00240EC5">
        <w:rPr>
          <w:rFonts w:ascii="Calibri" w:eastAsia="Times New Roman" w:hAnsi="Calibri" w:cs="Calibri"/>
          <w:color w:val="000000"/>
        </w:rPr>
        <w:t>During the lockdown, it was h</w:t>
      </w:r>
      <w:r w:rsidR="00041817">
        <w:rPr>
          <w:rFonts w:ascii="Calibri" w:eastAsia="Times New Roman" w:hAnsi="Calibri" w:cs="Calibri"/>
          <w:color w:val="000000"/>
        </w:rPr>
        <w:t xml:space="preserve">ard to see if children were writing independently. </w:t>
      </w:r>
      <w:r w:rsidR="00240EC5">
        <w:rPr>
          <w:rFonts w:ascii="Calibri" w:eastAsia="Times New Roman" w:hAnsi="Calibri" w:cs="Calibri"/>
          <w:color w:val="000000"/>
        </w:rPr>
        <w:t>In the l</w:t>
      </w:r>
      <w:r w:rsidR="00041817">
        <w:rPr>
          <w:rFonts w:ascii="Calibri" w:eastAsia="Times New Roman" w:hAnsi="Calibri" w:cs="Calibri"/>
          <w:color w:val="000000"/>
        </w:rPr>
        <w:t xml:space="preserve">ast few </w:t>
      </w:r>
      <w:proofErr w:type="gramStart"/>
      <w:r w:rsidR="00041817">
        <w:rPr>
          <w:rFonts w:ascii="Calibri" w:eastAsia="Times New Roman" w:hAnsi="Calibri" w:cs="Calibri"/>
          <w:color w:val="000000"/>
        </w:rPr>
        <w:t>weeks</w:t>
      </w:r>
      <w:proofErr w:type="gramEnd"/>
      <w:r w:rsidR="00041817">
        <w:rPr>
          <w:rFonts w:ascii="Calibri" w:eastAsia="Times New Roman" w:hAnsi="Calibri" w:cs="Calibri"/>
          <w:color w:val="000000"/>
        </w:rPr>
        <w:t xml:space="preserve"> </w:t>
      </w:r>
      <w:r w:rsidR="00240EC5">
        <w:rPr>
          <w:rFonts w:ascii="Calibri" w:eastAsia="Times New Roman" w:hAnsi="Calibri" w:cs="Calibri"/>
          <w:color w:val="000000"/>
        </w:rPr>
        <w:t xml:space="preserve">the children are being engaged in </w:t>
      </w:r>
      <w:r w:rsidR="00041817">
        <w:rPr>
          <w:rFonts w:ascii="Calibri" w:eastAsia="Times New Roman" w:hAnsi="Calibri" w:cs="Calibri"/>
          <w:color w:val="000000"/>
        </w:rPr>
        <w:t xml:space="preserve">more purposeful writing </w:t>
      </w:r>
      <w:r w:rsidR="0021269E">
        <w:rPr>
          <w:rFonts w:ascii="Calibri" w:eastAsia="Times New Roman" w:hAnsi="Calibri" w:cs="Calibri"/>
          <w:color w:val="000000"/>
        </w:rPr>
        <w:t xml:space="preserve">to support students to engage in extended writing. </w:t>
      </w:r>
    </w:p>
    <w:p w14:paraId="632628A1" w14:textId="77777777" w:rsidR="00240EC5" w:rsidRDefault="00240EC5" w:rsidP="00385747">
      <w:pPr>
        <w:spacing w:after="0" w:line="240" w:lineRule="auto"/>
        <w:rPr>
          <w:rFonts w:ascii="Calibri" w:eastAsia="Times New Roman" w:hAnsi="Calibri" w:cs="Calibri"/>
          <w:color w:val="000000"/>
        </w:rPr>
      </w:pPr>
    </w:p>
    <w:p w14:paraId="4B12DAE0" w14:textId="518F9E2A" w:rsidR="00955603" w:rsidRDefault="00E75351" w:rsidP="00385747">
      <w:pPr>
        <w:spacing w:after="0" w:line="240" w:lineRule="auto"/>
        <w:rPr>
          <w:rFonts w:ascii="Calibri" w:eastAsia="Times New Roman" w:hAnsi="Calibri" w:cs="Calibri"/>
          <w:color w:val="000000"/>
        </w:rPr>
      </w:pPr>
      <w:r>
        <w:rPr>
          <w:rFonts w:ascii="Calibri" w:eastAsia="Times New Roman" w:hAnsi="Calibri" w:cs="Calibri"/>
          <w:color w:val="000000"/>
        </w:rPr>
        <w:t>At the end of each phase assessments would take place</w:t>
      </w:r>
      <w:r w:rsidR="00B1484E">
        <w:rPr>
          <w:rFonts w:ascii="Calibri" w:eastAsia="Times New Roman" w:hAnsi="Calibri" w:cs="Calibri"/>
          <w:color w:val="000000"/>
        </w:rPr>
        <w:t xml:space="preserve"> – each person in cha</w:t>
      </w:r>
      <w:r w:rsidR="00240EC5">
        <w:rPr>
          <w:rFonts w:ascii="Calibri" w:eastAsia="Times New Roman" w:hAnsi="Calibri" w:cs="Calibri"/>
          <w:color w:val="000000"/>
        </w:rPr>
        <w:t>r</w:t>
      </w:r>
      <w:r w:rsidR="00B1484E">
        <w:rPr>
          <w:rFonts w:ascii="Calibri" w:eastAsia="Times New Roman" w:hAnsi="Calibri" w:cs="Calibri"/>
          <w:color w:val="000000"/>
        </w:rPr>
        <w:t>ge of each group would be asked to place the child against a colour scheme</w:t>
      </w:r>
      <w:r w:rsidR="00240EC5">
        <w:rPr>
          <w:rFonts w:ascii="Calibri" w:eastAsia="Times New Roman" w:hAnsi="Calibri" w:cs="Calibri"/>
          <w:color w:val="000000"/>
        </w:rPr>
        <w:t xml:space="preserve"> (red, amber, green)</w:t>
      </w:r>
      <w:r w:rsidR="00B1484E">
        <w:rPr>
          <w:rFonts w:ascii="Calibri" w:eastAsia="Times New Roman" w:hAnsi="Calibri" w:cs="Calibri"/>
          <w:color w:val="000000"/>
        </w:rPr>
        <w:t>.  Less able to mix bubbles for those who need to catch up – putting little interventions</w:t>
      </w:r>
      <w:r w:rsidR="00EB68E4">
        <w:rPr>
          <w:rFonts w:ascii="Calibri" w:eastAsia="Times New Roman" w:hAnsi="Calibri" w:cs="Calibri"/>
          <w:color w:val="000000"/>
        </w:rPr>
        <w:t xml:space="preserve"> in</w:t>
      </w:r>
      <w:r w:rsidR="00B1484E">
        <w:rPr>
          <w:rFonts w:ascii="Calibri" w:eastAsia="Times New Roman" w:hAnsi="Calibri" w:cs="Calibri"/>
          <w:color w:val="000000"/>
        </w:rPr>
        <w:t xml:space="preserve"> for children who may be struggling – revisiting s</w:t>
      </w:r>
      <w:r w:rsidR="00B27189">
        <w:rPr>
          <w:rFonts w:ascii="Calibri" w:eastAsia="Times New Roman" w:hAnsi="Calibri" w:cs="Calibri"/>
          <w:color w:val="000000"/>
        </w:rPr>
        <w:t xml:space="preserve">ounds – finding out which children may need earlier intervention to help them to progress in line with age related expectations. </w:t>
      </w:r>
      <w:r w:rsidR="00605FE1">
        <w:rPr>
          <w:rFonts w:ascii="Calibri" w:eastAsia="Times New Roman" w:hAnsi="Calibri" w:cs="Calibri"/>
          <w:color w:val="000000"/>
        </w:rPr>
        <w:t xml:space="preserve">Some phonics sessions done live. </w:t>
      </w:r>
    </w:p>
    <w:p w14:paraId="4D250DED" w14:textId="219427A6" w:rsidR="00DB5555" w:rsidRDefault="00DB5555" w:rsidP="00385747">
      <w:pPr>
        <w:spacing w:after="0" w:line="240" w:lineRule="auto"/>
        <w:rPr>
          <w:rFonts w:ascii="Calibri" w:eastAsia="Times New Roman" w:hAnsi="Calibri" w:cs="Calibri"/>
          <w:color w:val="000000"/>
        </w:rPr>
      </w:pPr>
    </w:p>
    <w:p w14:paraId="4BC1CA05" w14:textId="3D402817" w:rsidR="00DB5555" w:rsidRDefault="00DB5555" w:rsidP="00385747">
      <w:pPr>
        <w:spacing w:after="0" w:line="240" w:lineRule="auto"/>
        <w:rPr>
          <w:rFonts w:ascii="Calibri" w:eastAsia="Times New Roman" w:hAnsi="Calibri" w:cs="Calibri"/>
          <w:color w:val="000000"/>
        </w:rPr>
      </w:pPr>
      <w:r>
        <w:rPr>
          <w:rFonts w:ascii="Calibri" w:eastAsia="Times New Roman" w:hAnsi="Calibri" w:cs="Calibri"/>
          <w:color w:val="000000"/>
        </w:rPr>
        <w:t>AH – Needs to assess everyone i</w:t>
      </w:r>
      <w:r w:rsidR="00240EC5">
        <w:rPr>
          <w:rFonts w:ascii="Calibri" w:eastAsia="Times New Roman" w:hAnsi="Calibri" w:cs="Calibri"/>
          <w:color w:val="000000"/>
        </w:rPr>
        <w:t>n</w:t>
      </w:r>
      <w:r>
        <w:rPr>
          <w:rFonts w:ascii="Calibri" w:eastAsia="Times New Roman" w:hAnsi="Calibri" w:cs="Calibri"/>
          <w:color w:val="000000"/>
        </w:rPr>
        <w:t xml:space="preserve"> school to see what group they will be in </w:t>
      </w:r>
      <w:r w:rsidR="00960CA8">
        <w:rPr>
          <w:rFonts w:ascii="Calibri" w:eastAsia="Times New Roman" w:hAnsi="Calibri" w:cs="Calibri"/>
          <w:color w:val="000000"/>
        </w:rPr>
        <w:t xml:space="preserve">– Read, Write Inc based on different colours for different books. Entry assessment to see where children need to be grouped – current Year 3s and 4s to see if they need to access phonics still – going slower. </w:t>
      </w:r>
      <w:r w:rsidR="00585EC4">
        <w:rPr>
          <w:rFonts w:ascii="Calibri" w:eastAsia="Times New Roman" w:hAnsi="Calibri" w:cs="Calibri"/>
          <w:color w:val="000000"/>
        </w:rPr>
        <w:t>In Read, Write Inc there is another assessment every half term that helps monitor progress of children. Because of staffing some groups may need to be merged to support the children who need it. If</w:t>
      </w:r>
      <w:r w:rsidR="00EB68E4">
        <w:rPr>
          <w:rFonts w:ascii="Calibri" w:eastAsia="Times New Roman" w:hAnsi="Calibri" w:cs="Calibri"/>
          <w:color w:val="000000"/>
        </w:rPr>
        <w:t xml:space="preserve"> there is the</w:t>
      </w:r>
      <w:r w:rsidR="00585EC4">
        <w:rPr>
          <w:rFonts w:ascii="Calibri" w:eastAsia="Times New Roman" w:hAnsi="Calibri" w:cs="Calibri"/>
          <w:color w:val="000000"/>
        </w:rPr>
        <w:t xml:space="preserve"> possibility of being more fluid then it may be quicker and easier to manage this. </w:t>
      </w:r>
      <w:r w:rsidR="000A6735">
        <w:rPr>
          <w:rFonts w:ascii="Calibri" w:eastAsia="Times New Roman" w:hAnsi="Calibri" w:cs="Calibri"/>
          <w:color w:val="000000"/>
        </w:rPr>
        <w:t xml:space="preserve">Staff to meet to discuss groups. </w:t>
      </w:r>
      <w:r w:rsidR="00585EC4">
        <w:rPr>
          <w:rFonts w:ascii="Calibri" w:eastAsia="Times New Roman" w:hAnsi="Calibri" w:cs="Calibri"/>
          <w:color w:val="000000"/>
        </w:rPr>
        <w:t xml:space="preserve"> </w:t>
      </w:r>
      <w:r w:rsidR="000A6735">
        <w:rPr>
          <w:rFonts w:ascii="Calibri" w:eastAsia="Times New Roman" w:hAnsi="Calibri" w:cs="Calibri"/>
          <w:color w:val="000000"/>
        </w:rPr>
        <w:t xml:space="preserve">Not enough staffing to move children into smaller groups to manage and support those who </w:t>
      </w:r>
      <w:r w:rsidR="008A6486">
        <w:rPr>
          <w:rFonts w:ascii="Calibri" w:eastAsia="Times New Roman" w:hAnsi="Calibri" w:cs="Calibri"/>
          <w:color w:val="000000"/>
        </w:rPr>
        <w:t xml:space="preserve">are progressing less. </w:t>
      </w:r>
    </w:p>
    <w:p w14:paraId="1EC60486" w14:textId="2DA849F2" w:rsidR="008A6486" w:rsidRDefault="008A6486" w:rsidP="00385747">
      <w:pPr>
        <w:spacing w:after="0" w:line="240" w:lineRule="auto"/>
        <w:rPr>
          <w:rFonts w:ascii="Calibri" w:eastAsia="Times New Roman" w:hAnsi="Calibri" w:cs="Calibri"/>
          <w:color w:val="000000"/>
        </w:rPr>
      </w:pPr>
    </w:p>
    <w:p w14:paraId="0ACBC364" w14:textId="77777777" w:rsidR="00FE3C2A" w:rsidRPr="00C640D9" w:rsidRDefault="00FE3C2A" w:rsidP="00FE3C2A">
      <w:pPr>
        <w:rPr>
          <w:i/>
          <w:iCs/>
        </w:rPr>
      </w:pPr>
      <w:r w:rsidRPr="00C640D9">
        <w:rPr>
          <w:i/>
          <w:iCs/>
        </w:rPr>
        <w:t>What actions have been done this year?</w:t>
      </w:r>
    </w:p>
    <w:p w14:paraId="2C298469" w14:textId="38067AFE" w:rsidR="008A6486" w:rsidRDefault="008A6486" w:rsidP="00385747">
      <w:pPr>
        <w:spacing w:after="0" w:line="240" w:lineRule="auto"/>
        <w:rPr>
          <w:rFonts w:ascii="Calibri" w:eastAsia="Times New Roman" w:hAnsi="Calibri" w:cs="Calibri"/>
          <w:color w:val="000000"/>
        </w:rPr>
      </w:pPr>
      <w:r>
        <w:rPr>
          <w:rFonts w:ascii="Calibri" w:eastAsia="Times New Roman" w:hAnsi="Calibri" w:cs="Calibri"/>
          <w:color w:val="000000"/>
        </w:rPr>
        <w:t xml:space="preserve">ZL – Aim to ensure that transferring the scheme goes smoothly. </w:t>
      </w:r>
      <w:r w:rsidR="00761532">
        <w:rPr>
          <w:rFonts w:ascii="Calibri" w:eastAsia="Times New Roman" w:hAnsi="Calibri" w:cs="Calibri"/>
          <w:color w:val="000000"/>
        </w:rPr>
        <w:t>Staff had a mock deep dive where they felt it would be better to get staff to rag rate their children – (green, amber, red). Ofsted interested in lowest 20%</w:t>
      </w:r>
      <w:r w:rsidR="00B539EC">
        <w:rPr>
          <w:rFonts w:ascii="Calibri" w:eastAsia="Times New Roman" w:hAnsi="Calibri" w:cs="Calibri"/>
          <w:color w:val="000000"/>
        </w:rPr>
        <w:t xml:space="preserve"> so ZL looked at children rated both red and amber. In Y4 cohort, the less able readers were dropping off the scheme and not being heard as much. These children have been identified and monitoring of those children</w:t>
      </w:r>
      <w:r w:rsidR="0025342E">
        <w:rPr>
          <w:rFonts w:ascii="Calibri" w:eastAsia="Times New Roman" w:hAnsi="Calibri" w:cs="Calibri"/>
          <w:color w:val="000000"/>
        </w:rPr>
        <w:t>. T</w:t>
      </w:r>
      <w:r w:rsidR="00542928">
        <w:rPr>
          <w:rFonts w:ascii="Calibri" w:eastAsia="Times New Roman" w:hAnsi="Calibri" w:cs="Calibri"/>
          <w:color w:val="000000"/>
        </w:rPr>
        <w:t>A</w:t>
      </w:r>
      <w:r w:rsidR="0025342E">
        <w:rPr>
          <w:rFonts w:ascii="Calibri" w:eastAsia="Times New Roman" w:hAnsi="Calibri" w:cs="Calibri"/>
          <w:color w:val="000000"/>
        </w:rPr>
        <w:t xml:space="preserve">s needed to be trained to support enough reading among those children less capable. </w:t>
      </w:r>
    </w:p>
    <w:p w14:paraId="0389F93D" w14:textId="13FB5F74" w:rsidR="00955603" w:rsidRDefault="00955603" w:rsidP="00385747">
      <w:pPr>
        <w:spacing w:after="0" w:line="240" w:lineRule="auto"/>
        <w:rPr>
          <w:rFonts w:ascii="Calibri" w:eastAsia="Times New Roman" w:hAnsi="Calibri" w:cs="Calibri"/>
          <w:color w:val="000000"/>
        </w:rPr>
      </w:pPr>
    </w:p>
    <w:p w14:paraId="49788AF4" w14:textId="3343CDEA" w:rsidR="00E638FD" w:rsidRPr="00FE3C2A" w:rsidRDefault="0002575B" w:rsidP="00385747">
      <w:pPr>
        <w:spacing w:after="0" w:line="240" w:lineRule="auto"/>
        <w:rPr>
          <w:rFonts w:ascii="Calibri" w:eastAsia="Times New Roman" w:hAnsi="Calibri" w:cs="Calibri"/>
          <w:color w:val="000000"/>
        </w:rPr>
      </w:pPr>
      <w:r>
        <w:rPr>
          <w:rFonts w:ascii="Calibri" w:eastAsia="Times New Roman" w:hAnsi="Calibri" w:cs="Calibri"/>
          <w:color w:val="000000"/>
        </w:rPr>
        <w:t xml:space="preserve">AH – School invested in books tried and tested by another school to </w:t>
      </w:r>
      <w:r w:rsidR="00A470F4">
        <w:rPr>
          <w:rFonts w:ascii="Calibri" w:eastAsia="Times New Roman" w:hAnsi="Calibri" w:cs="Calibri"/>
          <w:color w:val="000000"/>
        </w:rPr>
        <w:t>ignite</w:t>
      </w:r>
      <w:r>
        <w:rPr>
          <w:rFonts w:ascii="Calibri" w:eastAsia="Times New Roman" w:hAnsi="Calibri" w:cs="Calibri"/>
          <w:color w:val="000000"/>
        </w:rPr>
        <w:t xml:space="preserve"> enthusiasm among the </w:t>
      </w:r>
      <w:r w:rsidR="00A470F4">
        <w:rPr>
          <w:rFonts w:ascii="Calibri" w:eastAsia="Times New Roman" w:hAnsi="Calibri" w:cs="Calibri"/>
          <w:color w:val="000000"/>
        </w:rPr>
        <w:t xml:space="preserve">more capable children – maintain enthusiasm. At training session, it was noted that </w:t>
      </w:r>
      <w:r w:rsidR="00F17621">
        <w:rPr>
          <w:rFonts w:ascii="Calibri" w:eastAsia="Times New Roman" w:hAnsi="Calibri" w:cs="Calibri"/>
          <w:color w:val="000000"/>
        </w:rPr>
        <w:t xml:space="preserve">a carousel approach not as useful. Covid disruption makes it harder to group children. </w:t>
      </w:r>
    </w:p>
    <w:p w14:paraId="39949BB5" w14:textId="77777777" w:rsidR="00385747" w:rsidRDefault="00385747" w:rsidP="00385747">
      <w:pPr>
        <w:spacing w:after="0" w:line="240" w:lineRule="auto"/>
        <w:rPr>
          <w:rFonts w:eastAsia="Times New Roman"/>
          <w:color w:val="000000"/>
        </w:rPr>
      </w:pPr>
    </w:p>
    <w:p w14:paraId="4E11B81D" w14:textId="16699B23" w:rsidR="00A47771" w:rsidRPr="00A46979" w:rsidRDefault="00A47771">
      <w:pPr>
        <w:rPr>
          <w:i/>
          <w:iCs/>
        </w:rPr>
      </w:pPr>
      <w:r w:rsidRPr="00A46979">
        <w:rPr>
          <w:i/>
          <w:iCs/>
        </w:rPr>
        <w:t>How are more advanced pupils being supported? How are those experiencing challenges being supported?</w:t>
      </w:r>
    </w:p>
    <w:p w14:paraId="6D2F22D3" w14:textId="4B3F67E5" w:rsidR="00F0486B" w:rsidRDefault="00F0486B" w:rsidP="00671847">
      <w:pPr>
        <w:spacing w:after="0" w:line="240" w:lineRule="auto"/>
        <w:rPr>
          <w:rFonts w:ascii="Calibri" w:eastAsia="Times New Roman" w:hAnsi="Calibri" w:cs="Calibri"/>
          <w:color w:val="000000"/>
        </w:rPr>
      </w:pPr>
      <w:r>
        <w:rPr>
          <w:rFonts w:ascii="Calibri" w:eastAsia="Times New Roman" w:hAnsi="Calibri" w:cs="Calibri"/>
          <w:color w:val="000000"/>
        </w:rPr>
        <w:t>TAs have had training – more training for volunteers.</w:t>
      </w:r>
    </w:p>
    <w:p w14:paraId="76E55231" w14:textId="77777777" w:rsidR="00671847" w:rsidRPr="00671847" w:rsidRDefault="00671847" w:rsidP="00671847">
      <w:pPr>
        <w:spacing w:after="0" w:line="240" w:lineRule="auto"/>
        <w:rPr>
          <w:rFonts w:ascii="Calibri" w:eastAsia="Times New Roman" w:hAnsi="Calibri" w:cs="Calibri"/>
          <w:color w:val="000000"/>
        </w:rPr>
      </w:pPr>
    </w:p>
    <w:p w14:paraId="474367C8" w14:textId="6B4845A4" w:rsidR="00A46979" w:rsidRDefault="001843A9">
      <w:r>
        <w:t>Z</w:t>
      </w:r>
      <w:r w:rsidR="00F0486B">
        <w:t>L</w:t>
      </w:r>
      <w:r>
        <w:t xml:space="preserve"> - </w:t>
      </w:r>
      <w:r w:rsidR="00A46979">
        <w:t>Whole class reading</w:t>
      </w:r>
      <w:r w:rsidR="00D15BA5">
        <w:t xml:space="preserve"> of one text</w:t>
      </w:r>
      <w:r w:rsidR="00A46979">
        <w:t xml:space="preserve"> – can offer higher level texts – choice of text that is challenging to the top end – all children have a copy or ex</w:t>
      </w:r>
      <w:r w:rsidR="00D15BA5">
        <w:t>tr</w:t>
      </w:r>
      <w:r w:rsidR="00A46979">
        <w:t xml:space="preserve">acts but </w:t>
      </w:r>
      <w:r w:rsidR="00D15BA5">
        <w:t>stretching the top end to read and the lower end to learn vocabulary. Talking to children about their reading and what they are doing. Checking that books are being moved on and are challenging.</w:t>
      </w:r>
    </w:p>
    <w:p w14:paraId="250DDE11" w14:textId="190262C8" w:rsidR="001843A9" w:rsidRDefault="001843A9">
      <w:r>
        <w:t>AH – If a child is fluent, checking the book is challenging enough. The mo</w:t>
      </w:r>
      <w:r w:rsidR="00E02D14">
        <w:t>r</w:t>
      </w:r>
      <w:r>
        <w:t xml:space="preserve">e challenging the slower they will go. Asking them to make links between books they have read. Drawing out connections to show variety of reading. </w:t>
      </w:r>
      <w:r w:rsidR="00E02D14">
        <w:t>Y5, 6 more about reading in their head but also when reading out loud, encouraging them to express themselves. Fear with Read, Write Inc training</w:t>
      </w:r>
      <w:r w:rsidR="00A60431">
        <w:t xml:space="preserve"> </w:t>
      </w:r>
      <w:proofErr w:type="gramStart"/>
      <w:r w:rsidR="00A60431">
        <w:t>that books</w:t>
      </w:r>
      <w:proofErr w:type="gramEnd"/>
      <w:r w:rsidR="00A60431">
        <w:t xml:space="preserve"> have less story, reducing comprehension. Children to have two </w:t>
      </w:r>
      <w:proofErr w:type="gramStart"/>
      <w:r w:rsidR="00A60431">
        <w:t>books?</w:t>
      </w:r>
      <w:proofErr w:type="gramEnd"/>
      <w:r w:rsidR="00A60431">
        <w:t xml:space="preserve"> </w:t>
      </w:r>
      <w:r w:rsidR="00263FE4">
        <w:t>Taught comprehension</w:t>
      </w:r>
      <w:r w:rsidR="00AD17B0">
        <w:t xml:space="preserve"> (inference skills </w:t>
      </w:r>
      <w:r w:rsidR="00AD17B0">
        <w:lastRenderedPageBreak/>
        <w:t>– have cross discipline value)</w:t>
      </w:r>
      <w:r w:rsidR="00263FE4">
        <w:t xml:space="preserve"> – being able to understand and talk about what you are reading about. These sessions are included because children will be required to do this in Y2 and Y6 SAT.</w:t>
      </w:r>
    </w:p>
    <w:p w14:paraId="0B945186" w14:textId="192F44F4" w:rsidR="00AD17B0" w:rsidRDefault="00893296">
      <w:r>
        <w:t>ZL - c</w:t>
      </w:r>
      <w:r w:rsidR="00AD17B0">
        <w:t>lass story in addition.</w:t>
      </w:r>
      <w:r>
        <w:t xml:space="preserve"> Useful for enjoyment time, calming effect. </w:t>
      </w:r>
    </w:p>
    <w:p w14:paraId="457505D4" w14:textId="630AEC79" w:rsidR="00C640D9" w:rsidRDefault="00C640D9">
      <w:r>
        <w:t xml:space="preserve">Gender effect – boys enjoy reading less? Suggested titles on plans </w:t>
      </w:r>
      <w:r w:rsidR="000A034D">
        <w:t>–</w:t>
      </w:r>
      <w:r>
        <w:t xml:space="preserve"> </w:t>
      </w:r>
      <w:r w:rsidR="000A034D">
        <w:t>a reading spine being pulled together – a diet of reading. Genre balance, lots of different types of books made available.</w:t>
      </w:r>
      <w:r w:rsidR="007A0D98">
        <w:t xml:space="preserve"> </w:t>
      </w:r>
      <w:r w:rsidR="006200CD">
        <w:t xml:space="preserve">Loss of volunteer readers, grandparents because of covid to be brought back in when possible. </w:t>
      </w:r>
    </w:p>
    <w:p w14:paraId="6A2C3F5F" w14:textId="518AD9A6" w:rsidR="00385747" w:rsidRDefault="00A47771" w:rsidP="00F0486B">
      <w:pPr>
        <w:rPr>
          <w:i/>
          <w:iCs/>
        </w:rPr>
      </w:pPr>
      <w:r w:rsidRPr="00C640D9">
        <w:rPr>
          <w:i/>
          <w:iCs/>
        </w:rPr>
        <w:t>What are the plans going forward?</w:t>
      </w:r>
    </w:p>
    <w:p w14:paraId="503E6945" w14:textId="5EE3B93C" w:rsidR="00F0486B" w:rsidRDefault="00F0486B" w:rsidP="00F0486B">
      <w:r>
        <w:t>Getting to grips with the Read, Write Inc – needs to be embedded and tweaked. Supporting pa</w:t>
      </w:r>
      <w:r w:rsidR="00086B6A">
        <w:t>r</w:t>
      </w:r>
      <w:r>
        <w:t>ents to understand it. Develop the reading spine. Watch the writing evolve</w:t>
      </w:r>
      <w:r w:rsidR="00086B6A">
        <w:t xml:space="preserve"> – it is going in the right direction so want to continue and develop this. </w:t>
      </w:r>
    </w:p>
    <w:p w14:paraId="16528C6F" w14:textId="0F4C7290" w:rsidR="00086B6A" w:rsidRDefault="00086B6A" w:rsidP="00F0486B">
      <w:r>
        <w:t>New member of staff needs to be settle</w:t>
      </w:r>
      <w:r w:rsidR="001E68C8">
        <w:t>d</w:t>
      </w:r>
      <w:r>
        <w:t xml:space="preserve"> into this and reading and writing emphasis continued. Ensuring children are on track. </w:t>
      </w:r>
    </w:p>
    <w:p w14:paraId="58DB09D1" w14:textId="49BBEA3D" w:rsidR="00086B6A" w:rsidRDefault="00086B6A" w:rsidP="00F0486B">
      <w:r>
        <w:t xml:space="preserve">AH – worried about her leadership role in </w:t>
      </w:r>
      <w:r w:rsidR="00FE7F8B">
        <w:t>developing Read, Write Inc. Plans to go and be part of reading lessons and plan, do and review</w:t>
      </w:r>
      <w:r w:rsidR="0010700C">
        <w:t>. AH has some mentorship and support from Leanne</w:t>
      </w:r>
      <w:r w:rsidR="00206A28">
        <w:t xml:space="preserve"> Lynch</w:t>
      </w:r>
      <w:r w:rsidR="008B57C2">
        <w:t xml:space="preserve">. Getting together with reading leaders from other small, local skills – a way of sharing what works and doesn’t. </w:t>
      </w:r>
    </w:p>
    <w:p w14:paraId="06921ED5" w14:textId="01E95A53" w:rsidR="001E68C8" w:rsidRPr="00F0486B" w:rsidRDefault="001E68C8" w:rsidP="00F0486B">
      <w:r>
        <w:t xml:space="preserve">When </w:t>
      </w:r>
      <w:proofErr w:type="spellStart"/>
      <w:r>
        <w:t>Swinderby</w:t>
      </w:r>
      <w:proofErr w:type="spellEnd"/>
      <w:r>
        <w:t xml:space="preserve"> was put into improvement strategy they received funding </w:t>
      </w:r>
      <w:r w:rsidR="00206A28">
        <w:t>–</w:t>
      </w:r>
      <w:r>
        <w:t xml:space="preserve"> </w:t>
      </w:r>
      <w:r w:rsidR="00206A28">
        <w:t xml:space="preserve">remaining funding has been put to Leanne Lynch to support subject leads. </w:t>
      </w:r>
      <w:r w:rsidR="000B1B59">
        <w:t xml:space="preserve">And AH also speaking to other schools that have implemented Read, Write Inc for support and mentoring. </w:t>
      </w:r>
    </w:p>
    <w:sectPr w:rsidR="001E68C8" w:rsidRPr="00F048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F874E2"/>
    <w:multiLevelType w:val="multilevel"/>
    <w:tmpl w:val="B22E3C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771"/>
    <w:rsid w:val="0002575B"/>
    <w:rsid w:val="00041817"/>
    <w:rsid w:val="00086B6A"/>
    <w:rsid w:val="000A034D"/>
    <w:rsid w:val="000A6735"/>
    <w:rsid w:val="000B1B59"/>
    <w:rsid w:val="000B259A"/>
    <w:rsid w:val="000B785E"/>
    <w:rsid w:val="0010700C"/>
    <w:rsid w:val="001714AA"/>
    <w:rsid w:val="001843A9"/>
    <w:rsid w:val="001E68C8"/>
    <w:rsid w:val="00204593"/>
    <w:rsid w:val="00206A28"/>
    <w:rsid w:val="0021269E"/>
    <w:rsid w:val="00240EC5"/>
    <w:rsid w:val="0025342E"/>
    <w:rsid w:val="00263FE4"/>
    <w:rsid w:val="002C5DF9"/>
    <w:rsid w:val="00325FD7"/>
    <w:rsid w:val="00336E30"/>
    <w:rsid w:val="00385747"/>
    <w:rsid w:val="003A3919"/>
    <w:rsid w:val="00402299"/>
    <w:rsid w:val="00404086"/>
    <w:rsid w:val="00436DED"/>
    <w:rsid w:val="00477C49"/>
    <w:rsid w:val="004A39E1"/>
    <w:rsid w:val="004E631A"/>
    <w:rsid w:val="00542928"/>
    <w:rsid w:val="0058231F"/>
    <w:rsid w:val="00585EC4"/>
    <w:rsid w:val="00605FE1"/>
    <w:rsid w:val="006200CD"/>
    <w:rsid w:val="00671847"/>
    <w:rsid w:val="006E17F8"/>
    <w:rsid w:val="00761532"/>
    <w:rsid w:val="007A0D98"/>
    <w:rsid w:val="00845E3E"/>
    <w:rsid w:val="00893296"/>
    <w:rsid w:val="008A6486"/>
    <w:rsid w:val="008B57C2"/>
    <w:rsid w:val="00903FD1"/>
    <w:rsid w:val="00923401"/>
    <w:rsid w:val="00955603"/>
    <w:rsid w:val="00960CA8"/>
    <w:rsid w:val="0096331D"/>
    <w:rsid w:val="00A46979"/>
    <w:rsid w:val="00A470F4"/>
    <w:rsid w:val="00A47771"/>
    <w:rsid w:val="00A60431"/>
    <w:rsid w:val="00AD17B0"/>
    <w:rsid w:val="00B1484E"/>
    <w:rsid w:val="00B27189"/>
    <w:rsid w:val="00B41B35"/>
    <w:rsid w:val="00B539EC"/>
    <w:rsid w:val="00BA0DB0"/>
    <w:rsid w:val="00C209CF"/>
    <w:rsid w:val="00C4039D"/>
    <w:rsid w:val="00C640D9"/>
    <w:rsid w:val="00C649A5"/>
    <w:rsid w:val="00D15BA5"/>
    <w:rsid w:val="00DA32CA"/>
    <w:rsid w:val="00DB5555"/>
    <w:rsid w:val="00E02D14"/>
    <w:rsid w:val="00E078E3"/>
    <w:rsid w:val="00E52559"/>
    <w:rsid w:val="00E52C33"/>
    <w:rsid w:val="00E638FD"/>
    <w:rsid w:val="00E75351"/>
    <w:rsid w:val="00EA174C"/>
    <w:rsid w:val="00EB68E4"/>
    <w:rsid w:val="00F0486B"/>
    <w:rsid w:val="00F17621"/>
    <w:rsid w:val="00F82A2D"/>
    <w:rsid w:val="00FE3C2A"/>
    <w:rsid w:val="00FE7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CFB3C"/>
  <w15:chartTrackingRefBased/>
  <w15:docId w15:val="{5AFD7889-C2B3-494C-BA8E-1B83A9BBE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uiPriority w:val="99"/>
    <w:rsid w:val="00385747"/>
    <w:pPr>
      <w:spacing w:after="0"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237971">
      <w:bodyDiv w:val="1"/>
      <w:marLeft w:val="0"/>
      <w:marRight w:val="0"/>
      <w:marTop w:val="0"/>
      <w:marBottom w:val="0"/>
      <w:divBdr>
        <w:top w:val="none" w:sz="0" w:space="0" w:color="auto"/>
        <w:left w:val="none" w:sz="0" w:space="0" w:color="auto"/>
        <w:bottom w:val="none" w:sz="0" w:space="0" w:color="auto"/>
        <w:right w:val="none" w:sz="0" w:space="0" w:color="auto"/>
      </w:divBdr>
    </w:div>
    <w:div w:id="179440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915</TotalTime>
  <Pages>3</Pages>
  <Words>1295</Words>
  <Characters>7252</Characters>
  <Application>Microsoft Office Word</Application>
  <DocSecurity>0</DocSecurity>
  <Lines>181</Lines>
  <Paragraphs>83</Paragraphs>
  <ScaleCrop>false</ScaleCrop>
  <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Tarrant</dc:creator>
  <cp:keywords/>
  <dc:description/>
  <cp:lastModifiedBy>Anna Tarrant</cp:lastModifiedBy>
  <cp:revision>76</cp:revision>
  <dcterms:created xsi:type="dcterms:W3CDTF">2021-06-21T16:56:00Z</dcterms:created>
  <dcterms:modified xsi:type="dcterms:W3CDTF">2021-06-22T10:06:00Z</dcterms:modified>
</cp:coreProperties>
</file>