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3691" w14:textId="1E48F5CD" w:rsidR="00010328" w:rsidRPr="000352A9" w:rsidRDefault="00750BF5" w:rsidP="00010328">
      <w:pPr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/>
          <w:b/>
          <w:noProof/>
          <w:sz w:val="28"/>
          <w:lang w:eastAsia="ar-SA"/>
        </w:rPr>
        <w:drawing>
          <wp:anchor distT="0" distB="0" distL="114300" distR="114300" simplePos="0" relativeHeight="251658240" behindDoc="1" locked="0" layoutInCell="1" allowOverlap="1" wp14:anchorId="4D655EB9" wp14:editId="46D7D49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Tight wrapText="bothSides">
              <wp:wrapPolygon edited="0">
                <wp:start x="0" y="0"/>
                <wp:lineTo x="0" y="21057"/>
                <wp:lineTo x="21246" y="21057"/>
                <wp:lineTo x="21246" y="0"/>
                <wp:lineTo x="0" y="0"/>
              </wp:wrapPolygon>
            </wp:wrapTight>
            <wp:docPr id="1" name="Picture 1" descr="Swinderby All Saints Primary School - Support - Lincoln Community ...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11378" w14:textId="481D1204" w:rsidR="008E6922" w:rsidRPr="005C71C2" w:rsidRDefault="008E6922" w:rsidP="008E6922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5C71C2">
        <w:rPr>
          <w:rFonts w:ascii="Segoe UI Semibold" w:hAnsi="Segoe UI Semibold" w:cs="Segoe UI Semibold"/>
          <w:b/>
          <w:sz w:val="28"/>
          <w:lang w:eastAsia="ar-SA"/>
        </w:rPr>
        <w:t>Swinderby All Saints Church of England Primary School</w:t>
      </w:r>
    </w:p>
    <w:p w14:paraId="1E8A3059" w14:textId="77777777" w:rsidR="008E6922" w:rsidRDefault="008E6922" w:rsidP="001B082D">
      <w:pPr>
        <w:jc w:val="center"/>
        <w:rPr>
          <w:rFonts w:asciiTheme="minorHAnsi" w:hAnsiTheme="minorHAnsi"/>
          <w:b/>
          <w:sz w:val="28"/>
          <w:szCs w:val="28"/>
        </w:rPr>
      </w:pPr>
    </w:p>
    <w:p w14:paraId="7ABA3692" w14:textId="366D78FC" w:rsidR="0067115A" w:rsidRPr="005C71C2" w:rsidRDefault="001B082D" w:rsidP="008E6922">
      <w:pPr>
        <w:rPr>
          <w:rFonts w:ascii="Segoe UI Semibold" w:hAnsi="Segoe UI Semibold" w:cs="Segoe UI Semibold"/>
          <w:b/>
          <w:sz w:val="28"/>
          <w:szCs w:val="28"/>
        </w:rPr>
      </w:pPr>
      <w:r w:rsidRPr="005C71C2">
        <w:rPr>
          <w:rFonts w:ascii="Segoe UI Semibold" w:hAnsi="Segoe UI Semibold" w:cs="Segoe UI Semibold"/>
          <w:b/>
          <w:sz w:val="28"/>
          <w:szCs w:val="28"/>
        </w:rPr>
        <w:t xml:space="preserve">Skills Audit and Training Matrix </w:t>
      </w:r>
    </w:p>
    <w:p w14:paraId="7ABA3693" w14:textId="77777777" w:rsidR="00C81C0C" w:rsidRDefault="00C81C0C" w:rsidP="00192295">
      <w:pPr>
        <w:tabs>
          <w:tab w:val="left" w:pos="1701"/>
          <w:tab w:val="left" w:pos="3402"/>
        </w:tabs>
        <w:rPr>
          <w:rFonts w:asciiTheme="minorHAnsi" w:hAnsiTheme="minorHAnsi"/>
        </w:rPr>
      </w:pPr>
    </w:p>
    <w:p w14:paraId="774074E5" w14:textId="77777777" w:rsidR="0014334E" w:rsidRDefault="0014334E" w:rsidP="0014334E">
      <w:pPr>
        <w:rPr>
          <w:rFonts w:asciiTheme="minorHAnsi" w:hAnsiTheme="minorHAnsi"/>
          <w:b/>
          <w:sz w:val="28"/>
          <w:szCs w:val="28"/>
        </w:rPr>
      </w:pPr>
    </w:p>
    <w:p w14:paraId="7ABA3697" w14:textId="04735409" w:rsidR="009120AD" w:rsidRPr="005C71C2" w:rsidRDefault="001B082D" w:rsidP="0014334E">
      <w:pPr>
        <w:rPr>
          <w:rFonts w:ascii="Segoe UI Light" w:hAnsi="Segoe UI Light" w:cs="Segoe UI Light"/>
          <w:b/>
          <w:sz w:val="22"/>
          <w:szCs w:val="22"/>
        </w:rPr>
      </w:pPr>
      <w:r w:rsidRPr="005C71C2">
        <w:rPr>
          <w:rFonts w:ascii="Segoe UI Light" w:hAnsi="Segoe UI Light" w:cs="Segoe UI Light"/>
          <w:b/>
        </w:rPr>
        <w:t>Skills Audit</w:t>
      </w:r>
      <w:r w:rsidR="002915E0" w:rsidRPr="005C71C2">
        <w:rPr>
          <w:rFonts w:ascii="Segoe UI Light" w:hAnsi="Segoe UI Light" w:cs="Segoe UI Light"/>
          <w:b/>
        </w:rPr>
        <w:t xml:space="preserve"> </w:t>
      </w:r>
      <w:r w:rsidR="002C16BE" w:rsidRPr="005C71C2">
        <w:rPr>
          <w:rFonts w:ascii="Segoe UI Light" w:hAnsi="Segoe UI Light" w:cs="Segoe UI Light"/>
          <w:b/>
        </w:rPr>
        <w:t xml:space="preserve">- </w:t>
      </w:r>
      <w:r w:rsidR="0014334E" w:rsidRPr="005C71C2">
        <w:rPr>
          <w:rFonts w:ascii="Segoe UI Light" w:hAnsi="Segoe UI Light" w:cs="Segoe UI Light"/>
          <w:b/>
        </w:rPr>
        <w:t>Using new NGA Dashboard</w:t>
      </w:r>
    </w:p>
    <w:p w14:paraId="7ABA3875" w14:textId="0789CEFF" w:rsidR="00934F1A" w:rsidRDefault="00934F1A" w:rsidP="00934F1A">
      <w:pPr>
        <w:rPr>
          <w:rFonts w:asciiTheme="minorHAnsi" w:hAnsiTheme="minorHAnsi"/>
          <w:b/>
        </w:rPr>
      </w:pPr>
    </w:p>
    <w:p w14:paraId="6A5AD0B6" w14:textId="002C4262" w:rsidR="006D4CA9" w:rsidRPr="009D5390" w:rsidRDefault="008775CA" w:rsidP="008775CA">
      <w:pPr>
        <w:rPr>
          <w:rFonts w:ascii="Segoe UI Light" w:hAnsi="Segoe UI Light" w:cs="Segoe UI Light"/>
          <w:bCs/>
          <w:sz w:val="22"/>
          <w:szCs w:val="18"/>
        </w:rPr>
      </w:pPr>
      <w:r w:rsidRPr="009D5390">
        <w:rPr>
          <w:rFonts w:ascii="Segoe UI Light" w:hAnsi="Segoe UI Light" w:cs="Segoe UI Light"/>
          <w:bCs/>
          <w:sz w:val="22"/>
          <w:szCs w:val="22"/>
        </w:rPr>
        <w:t xml:space="preserve">The current score is based on nine </w:t>
      </w:r>
      <w:r w:rsidR="009D5390" w:rsidRPr="009D5390">
        <w:rPr>
          <w:rFonts w:ascii="Segoe UI Light" w:hAnsi="Segoe UI Light" w:cs="Segoe UI Light"/>
          <w:bCs/>
          <w:sz w:val="22"/>
          <w:szCs w:val="22"/>
        </w:rPr>
        <w:t>responses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Look w:val="04A0" w:firstRow="1" w:lastRow="0" w:firstColumn="1" w:lastColumn="0" w:noHBand="0" w:noVBand="1"/>
      </w:tblPr>
      <w:tblGrid>
        <w:gridCol w:w="2068"/>
        <w:gridCol w:w="405"/>
        <w:gridCol w:w="2635"/>
        <w:gridCol w:w="849"/>
        <w:gridCol w:w="3059"/>
      </w:tblGrid>
      <w:tr w:rsidR="008775CA" w:rsidRPr="008775CA" w14:paraId="3A8552D2" w14:textId="77777777" w:rsidTr="009D5390">
        <w:trPr>
          <w:trHeight w:val="458"/>
        </w:trPr>
        <w:tc>
          <w:tcPr>
            <w:tcW w:w="2068" w:type="dxa"/>
            <w:shd w:val="clear" w:color="000000" w:fill="FFFFFF"/>
            <w:noWrap/>
            <w:hideMark/>
          </w:tcPr>
          <w:p w14:paraId="1E857A86" w14:textId="77777777" w:rsidR="008775CA" w:rsidRPr="008775CA" w:rsidRDefault="008775CA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shd w:val="clear" w:color="000000" w:fill="FFFFFF"/>
            <w:noWrap/>
            <w:hideMark/>
          </w:tcPr>
          <w:p w14:paraId="01BA2938" w14:textId="77777777" w:rsidR="008775CA" w:rsidRPr="008775CA" w:rsidRDefault="008775CA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35" w:type="dxa"/>
            <w:shd w:val="clear" w:color="000000" w:fill="FFFFFF"/>
            <w:noWrap/>
            <w:hideMark/>
          </w:tcPr>
          <w:p w14:paraId="5DCC0835" w14:textId="77777777" w:rsidR="008775CA" w:rsidRPr="008775CA" w:rsidRDefault="008775CA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Statement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7763C24D" w14:textId="77777777" w:rsidR="008775CA" w:rsidRPr="008775CA" w:rsidRDefault="008775CA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Overall score</w:t>
            </w:r>
          </w:p>
        </w:tc>
        <w:tc>
          <w:tcPr>
            <w:tcW w:w="3059" w:type="dxa"/>
            <w:shd w:val="clear" w:color="auto" w:fill="auto"/>
            <w:noWrap/>
            <w:hideMark/>
          </w:tcPr>
          <w:p w14:paraId="49220E24" w14:textId="77777777" w:rsidR="008775CA" w:rsidRPr="008775CA" w:rsidRDefault="008775CA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Development opportunities and resources</w:t>
            </w:r>
          </w:p>
        </w:tc>
      </w:tr>
      <w:tr w:rsidR="00CF0384" w:rsidRPr="008775CA" w14:paraId="399A4408" w14:textId="77777777" w:rsidTr="009D5390">
        <w:tc>
          <w:tcPr>
            <w:tcW w:w="2068" w:type="dxa"/>
            <w:shd w:val="clear" w:color="000000" w:fill="FFFFFF"/>
            <w:noWrap/>
          </w:tcPr>
          <w:p w14:paraId="2D16A17A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000000" w:fill="FFFFFF"/>
            <w:noWrap/>
          </w:tcPr>
          <w:p w14:paraId="583D9AAA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  <w:shd w:val="clear" w:color="000000" w:fill="FFFFFF"/>
            <w:noWrap/>
          </w:tcPr>
          <w:p w14:paraId="4E634153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849" w:type="dxa"/>
            <w:shd w:val="clear" w:color="000000" w:fill="FFFF00"/>
            <w:noWrap/>
          </w:tcPr>
          <w:p w14:paraId="50CDF7A0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14:paraId="08A1933D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</w:tr>
      <w:tr w:rsidR="009D5390" w:rsidRPr="008775CA" w14:paraId="23A93F06" w14:textId="77777777" w:rsidTr="009D5390">
        <w:tc>
          <w:tcPr>
            <w:tcW w:w="2068" w:type="dxa"/>
            <w:vMerge w:val="restart"/>
            <w:shd w:val="clear" w:color="000000" w:fill="FFFFFF"/>
            <w:hideMark/>
          </w:tcPr>
          <w:p w14:paraId="3A019A1A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Section 1a. Strategic leadership</w:t>
            </w: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br/>
              <w:t xml:space="preserve">These statements relate to the core function of boards to set vision and strategic direction. </w:t>
            </w:r>
          </w:p>
          <w:p w14:paraId="6A819E2D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  <w:p w14:paraId="099E102C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  <w:p w14:paraId="5145EB61" w14:textId="77777777" w:rsidR="009D5390" w:rsidRPr="008775CA" w:rsidRDefault="009D5390" w:rsidP="00FA2E98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  <w:p w14:paraId="27C710AA" w14:textId="0263D2DE" w:rsidR="009D5390" w:rsidRPr="008775CA" w:rsidRDefault="009D5390" w:rsidP="00825D4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shd w:val="clear" w:color="auto" w:fill="auto"/>
            <w:noWrap/>
            <w:hideMark/>
          </w:tcPr>
          <w:p w14:paraId="1AD72373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</w:t>
            </w:r>
          </w:p>
        </w:tc>
        <w:tc>
          <w:tcPr>
            <w:tcW w:w="2635" w:type="dxa"/>
            <w:shd w:val="clear" w:color="auto" w:fill="auto"/>
            <w:hideMark/>
          </w:tcPr>
          <w:p w14:paraId="4A77B683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have governing experience in a school or in a different sector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6DA1A138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hideMark/>
          </w:tcPr>
          <w:p w14:paraId="6CB2D52E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0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induction resources for new governors and trustees</w:t>
              </w:r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br/>
              </w:r>
              <w:r w:rsidRPr="008775CA">
                <w:rPr>
                  <w:rFonts w:ascii="Segoe UI Light" w:hAnsi="Segoe UI Light" w:cs="Segoe UI Light"/>
                  <w:sz w:val="18"/>
                  <w:szCs w:val="18"/>
                </w:rPr>
                <w:t>(includes advice for developing your induction programme)</w:t>
              </w:r>
            </w:hyperlink>
          </w:p>
        </w:tc>
      </w:tr>
      <w:tr w:rsidR="009D5390" w:rsidRPr="008775CA" w14:paraId="07AC30CC" w14:textId="77777777" w:rsidTr="009D5390">
        <w:tc>
          <w:tcPr>
            <w:tcW w:w="2068" w:type="dxa"/>
            <w:vMerge/>
            <w:shd w:val="clear" w:color="000000" w:fill="FFFFFF"/>
            <w:hideMark/>
          </w:tcPr>
          <w:p w14:paraId="2EE37FA7" w14:textId="4C2EE9D5" w:rsidR="009D5390" w:rsidRPr="008775CA" w:rsidRDefault="009D5390" w:rsidP="00825D4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68A50587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</w:t>
            </w:r>
          </w:p>
        </w:tc>
        <w:tc>
          <w:tcPr>
            <w:tcW w:w="2635" w:type="dxa"/>
            <w:shd w:val="clear" w:color="auto" w:fill="auto"/>
            <w:hideMark/>
          </w:tcPr>
          <w:p w14:paraId="1DD20069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I am/have been </w:t>
            </w:r>
            <w:proofErr w:type="gramStart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chair</w:t>
            </w:r>
            <w:proofErr w:type="gramEnd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 of a board or committee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1C6672FF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2156529E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1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guidance: Preparing your board for the future</w:t>
              </w:r>
            </w:hyperlink>
          </w:p>
        </w:tc>
      </w:tr>
      <w:tr w:rsidR="009D5390" w:rsidRPr="008775CA" w14:paraId="10408454" w14:textId="77777777" w:rsidTr="009D5390">
        <w:tc>
          <w:tcPr>
            <w:tcW w:w="2068" w:type="dxa"/>
            <w:vMerge/>
            <w:shd w:val="clear" w:color="000000" w:fill="FFFFFF"/>
            <w:hideMark/>
          </w:tcPr>
          <w:p w14:paraId="73D8BAD4" w14:textId="71191C8A" w:rsidR="009D5390" w:rsidRPr="008775CA" w:rsidRDefault="009D5390" w:rsidP="00825D4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5C84441C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3</w:t>
            </w:r>
          </w:p>
        </w:tc>
        <w:tc>
          <w:tcPr>
            <w:tcW w:w="2635" w:type="dxa"/>
            <w:shd w:val="clear" w:color="auto" w:fill="auto"/>
            <w:hideMark/>
          </w:tcPr>
          <w:p w14:paraId="5935D1FE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have experience and expertise in developing a strategy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00C5E5BA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430ACBFD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2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guidance: Being Strategic</w:t>
              </w:r>
            </w:hyperlink>
          </w:p>
        </w:tc>
      </w:tr>
      <w:tr w:rsidR="009D5390" w:rsidRPr="008775CA" w14:paraId="77F06CCB" w14:textId="77777777" w:rsidTr="009D5390">
        <w:tc>
          <w:tcPr>
            <w:tcW w:w="2068" w:type="dxa"/>
            <w:vMerge/>
            <w:shd w:val="clear" w:color="000000" w:fill="FFFFFF"/>
            <w:hideMark/>
          </w:tcPr>
          <w:p w14:paraId="16213A2C" w14:textId="6011C096" w:rsidR="009D5390" w:rsidRPr="008775CA" w:rsidRDefault="009D5390" w:rsidP="00825D4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13C1718B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4</w:t>
            </w:r>
          </w:p>
        </w:tc>
        <w:tc>
          <w:tcPr>
            <w:tcW w:w="2635" w:type="dxa"/>
            <w:shd w:val="clear" w:color="auto" w:fill="auto"/>
            <w:hideMark/>
          </w:tcPr>
          <w:p w14:paraId="7F2DA6E0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I know what the school’s strategic priorities are  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1567E739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4E1E3552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3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Learning Link e-learning: Strategy</w:t>
              </w:r>
            </w:hyperlink>
          </w:p>
        </w:tc>
      </w:tr>
      <w:tr w:rsidR="009D5390" w:rsidRPr="008775CA" w14:paraId="362B542D" w14:textId="77777777" w:rsidTr="009D5390">
        <w:tc>
          <w:tcPr>
            <w:tcW w:w="2068" w:type="dxa"/>
            <w:vMerge/>
            <w:shd w:val="clear" w:color="000000" w:fill="FFFFFF"/>
            <w:hideMark/>
          </w:tcPr>
          <w:p w14:paraId="5D8A9810" w14:textId="0CABB656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28F88271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5</w:t>
            </w:r>
          </w:p>
        </w:tc>
        <w:tc>
          <w:tcPr>
            <w:tcW w:w="2635" w:type="dxa"/>
            <w:shd w:val="clear" w:color="auto" w:fill="auto"/>
            <w:hideMark/>
          </w:tcPr>
          <w:p w14:paraId="60B100B7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can identify key risks and evaluate their potential impact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01755A41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0E142710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4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guidance: Risk management</w:t>
              </w:r>
            </w:hyperlink>
          </w:p>
        </w:tc>
      </w:tr>
      <w:tr w:rsidR="00CF0384" w:rsidRPr="008775CA" w14:paraId="632AA6AB" w14:textId="77777777" w:rsidTr="009D5390">
        <w:trPr>
          <w:trHeight w:val="721"/>
        </w:trPr>
        <w:tc>
          <w:tcPr>
            <w:tcW w:w="2068" w:type="dxa"/>
            <w:vMerge w:val="restart"/>
            <w:shd w:val="clear" w:color="000000" w:fill="FFFFFF"/>
            <w:hideMark/>
          </w:tcPr>
          <w:p w14:paraId="2CC01130" w14:textId="055C0758" w:rsidR="009D5390" w:rsidRPr="008775CA" w:rsidRDefault="00CF0384" w:rsidP="009D5390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Section 1b. Accountability</w:t>
            </w: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br/>
              <w:t xml:space="preserve">These are the competencies that the board needs </w:t>
            </w:r>
            <w:proofErr w:type="gramStart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in order to</w:t>
            </w:r>
            <w:proofErr w:type="gramEnd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 hold executive leaders to account for the educational and financial performance of the organisation.</w:t>
            </w:r>
          </w:p>
          <w:p w14:paraId="37490CA4" w14:textId="3C595077" w:rsidR="00CF0384" w:rsidRPr="008775CA" w:rsidRDefault="00CF0384" w:rsidP="00A8297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0876B9E9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6</w:t>
            </w:r>
          </w:p>
        </w:tc>
        <w:tc>
          <w:tcPr>
            <w:tcW w:w="2635" w:type="dxa"/>
            <w:shd w:val="clear" w:color="auto" w:fill="auto"/>
            <w:hideMark/>
          </w:tcPr>
          <w:p w14:paraId="4DC6DA50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am aware of how the school is funded and what the funding is spent on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60B21184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2A56E8B8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5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financial oversight resources</w:t>
              </w:r>
            </w:hyperlink>
          </w:p>
        </w:tc>
      </w:tr>
      <w:tr w:rsidR="00CF0384" w:rsidRPr="008775CA" w14:paraId="7F2820DB" w14:textId="77777777" w:rsidTr="009D5390">
        <w:trPr>
          <w:trHeight w:val="630"/>
        </w:trPr>
        <w:tc>
          <w:tcPr>
            <w:tcW w:w="2068" w:type="dxa"/>
            <w:vMerge/>
            <w:shd w:val="clear" w:color="000000" w:fill="FFFFFF"/>
            <w:hideMark/>
          </w:tcPr>
          <w:p w14:paraId="7648E76D" w14:textId="4E7B4577" w:rsidR="00CF0384" w:rsidRPr="008775CA" w:rsidRDefault="00CF0384" w:rsidP="00A8297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65E343B8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7</w:t>
            </w:r>
          </w:p>
        </w:tc>
        <w:tc>
          <w:tcPr>
            <w:tcW w:w="2635" w:type="dxa"/>
            <w:shd w:val="clear" w:color="auto" w:fill="auto"/>
            <w:hideMark/>
          </w:tcPr>
          <w:p w14:paraId="5AA9E540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can interpret budget monitoring reports and ask relevant questions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42CCA84F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4061B34B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6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Learning Link e-learning: finance modules</w:t>
              </w:r>
            </w:hyperlink>
          </w:p>
        </w:tc>
      </w:tr>
      <w:tr w:rsidR="00CF0384" w:rsidRPr="008775CA" w14:paraId="2941555A" w14:textId="77777777" w:rsidTr="009D5390">
        <w:trPr>
          <w:trHeight w:val="630"/>
        </w:trPr>
        <w:tc>
          <w:tcPr>
            <w:tcW w:w="2068" w:type="dxa"/>
            <w:vMerge/>
            <w:shd w:val="clear" w:color="000000" w:fill="FFFFFF"/>
            <w:hideMark/>
          </w:tcPr>
          <w:p w14:paraId="41815EE1" w14:textId="7864A514" w:rsidR="00CF0384" w:rsidRPr="008775CA" w:rsidRDefault="00CF0384" w:rsidP="00A8297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1B21B82E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8</w:t>
            </w:r>
          </w:p>
        </w:tc>
        <w:tc>
          <w:tcPr>
            <w:tcW w:w="2635" w:type="dxa"/>
            <w:shd w:val="clear" w:color="auto" w:fill="auto"/>
            <w:hideMark/>
          </w:tcPr>
          <w:p w14:paraId="77A37966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understand how the school’s curriculum meets the needs of all pupils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55754334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0E9FF331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7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curriculum resources</w:t>
              </w:r>
            </w:hyperlink>
          </w:p>
        </w:tc>
      </w:tr>
      <w:tr w:rsidR="00CF0384" w:rsidRPr="008775CA" w14:paraId="4F438783" w14:textId="77777777" w:rsidTr="009D5390">
        <w:trPr>
          <w:trHeight w:val="1249"/>
        </w:trPr>
        <w:tc>
          <w:tcPr>
            <w:tcW w:w="2068" w:type="dxa"/>
            <w:vMerge/>
            <w:shd w:val="clear" w:color="000000" w:fill="FFFFFF"/>
            <w:hideMark/>
          </w:tcPr>
          <w:p w14:paraId="4A741A2A" w14:textId="63878863" w:rsidR="00CF0384" w:rsidRPr="008775CA" w:rsidRDefault="00CF0384" w:rsidP="00A8297B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631C8723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9</w:t>
            </w:r>
          </w:p>
        </w:tc>
        <w:tc>
          <w:tcPr>
            <w:tcW w:w="2635" w:type="dxa"/>
            <w:shd w:val="clear" w:color="auto" w:fill="auto"/>
            <w:hideMark/>
          </w:tcPr>
          <w:p w14:paraId="5879274D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I understand how my governing board engages with stakeholders – pupils, parents, </w:t>
            </w:r>
            <w:proofErr w:type="gramStart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staff</w:t>
            </w:r>
            <w:proofErr w:type="gramEnd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 and the wider community – and how this informs decisions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3AE589CB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12E3FBE7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8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Learning Link e-learning module: stakeholder engagement</w:t>
              </w:r>
            </w:hyperlink>
          </w:p>
        </w:tc>
      </w:tr>
      <w:tr w:rsidR="00CF0384" w:rsidRPr="008775CA" w14:paraId="1EE8F0C9" w14:textId="77777777" w:rsidTr="009D5390">
        <w:trPr>
          <w:trHeight w:val="785"/>
        </w:trPr>
        <w:tc>
          <w:tcPr>
            <w:tcW w:w="2068" w:type="dxa"/>
            <w:vMerge/>
            <w:shd w:val="clear" w:color="000000" w:fill="FFFFFF"/>
            <w:hideMark/>
          </w:tcPr>
          <w:p w14:paraId="6CB28813" w14:textId="1F2969EF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181B38CA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10</w:t>
            </w:r>
          </w:p>
        </w:tc>
        <w:tc>
          <w:tcPr>
            <w:tcW w:w="2635" w:type="dxa"/>
            <w:shd w:val="clear" w:color="auto" w:fill="auto"/>
            <w:hideMark/>
          </w:tcPr>
          <w:p w14:paraId="675E68D5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feel confident being part of the panel that conducts headteacher appraisal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2BE8B036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18BCD2A0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19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guide to headteacher appraisal</w:t>
              </w:r>
            </w:hyperlink>
          </w:p>
        </w:tc>
      </w:tr>
      <w:tr w:rsidR="00CF0384" w:rsidRPr="008775CA" w14:paraId="1462084F" w14:textId="77777777" w:rsidTr="009D5390">
        <w:trPr>
          <w:trHeight w:val="938"/>
        </w:trPr>
        <w:tc>
          <w:tcPr>
            <w:tcW w:w="2068" w:type="dxa"/>
            <w:vMerge w:val="restart"/>
            <w:shd w:val="clear" w:color="000000" w:fill="FFFFFF"/>
            <w:hideMark/>
          </w:tcPr>
          <w:p w14:paraId="0FA4B759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1c. People</w:t>
            </w: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br/>
              <w:t xml:space="preserve">People that govern need to form positive working relationships with their colleagues to function well as part of a team. </w:t>
            </w:r>
          </w:p>
          <w:p w14:paraId="696A0C62" w14:textId="3D1A8781" w:rsidR="00CF0384" w:rsidRPr="008775CA" w:rsidRDefault="00CF0384" w:rsidP="00493EAA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shd w:val="clear" w:color="auto" w:fill="auto"/>
            <w:noWrap/>
            <w:hideMark/>
          </w:tcPr>
          <w:p w14:paraId="246A02BD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11</w:t>
            </w:r>
          </w:p>
        </w:tc>
        <w:tc>
          <w:tcPr>
            <w:tcW w:w="2635" w:type="dxa"/>
            <w:shd w:val="clear" w:color="auto" w:fill="auto"/>
            <w:hideMark/>
          </w:tcPr>
          <w:p w14:paraId="11F7DF29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know how to build the knowledge I need to be effective in my governance role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6D38DAD8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39307E17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0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induction guides</w:t>
              </w:r>
            </w:hyperlink>
          </w:p>
        </w:tc>
      </w:tr>
      <w:tr w:rsidR="00CF0384" w:rsidRPr="008775CA" w14:paraId="2D793A9D" w14:textId="77777777" w:rsidTr="009D5390">
        <w:trPr>
          <w:trHeight w:val="645"/>
        </w:trPr>
        <w:tc>
          <w:tcPr>
            <w:tcW w:w="2068" w:type="dxa"/>
            <w:vMerge/>
            <w:shd w:val="clear" w:color="000000" w:fill="FFFFFF"/>
            <w:hideMark/>
          </w:tcPr>
          <w:p w14:paraId="0FE56AE9" w14:textId="6306553F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6F432690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12</w:t>
            </w:r>
          </w:p>
        </w:tc>
        <w:tc>
          <w:tcPr>
            <w:tcW w:w="2635" w:type="dxa"/>
            <w:shd w:val="clear" w:color="auto" w:fill="auto"/>
            <w:hideMark/>
          </w:tcPr>
          <w:p w14:paraId="7E2B4BCF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can build positive, collaborative relationships with members of my board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5E083ACF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7CC505B7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1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guide to effective teamwork</w:t>
              </w:r>
            </w:hyperlink>
          </w:p>
        </w:tc>
      </w:tr>
      <w:tr w:rsidR="00CF0384" w:rsidRPr="008775CA" w14:paraId="792CFDE3" w14:textId="77777777" w:rsidTr="009D5390">
        <w:trPr>
          <w:trHeight w:val="1266"/>
        </w:trPr>
        <w:tc>
          <w:tcPr>
            <w:tcW w:w="2068" w:type="dxa"/>
            <w:vMerge w:val="restart"/>
            <w:shd w:val="clear" w:color="000000" w:fill="FFFFFF"/>
            <w:hideMark/>
          </w:tcPr>
          <w:p w14:paraId="2C9159B8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1d. Structures</w:t>
            </w: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br/>
              <w:t xml:space="preserve">Understanding governance structures is vital to avoid unclear and overlapping </w:t>
            </w: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lastRenderedPageBreak/>
              <w:t>responsibilities that can lead to dysfunctional or ineffective governance arrangements.</w:t>
            </w:r>
          </w:p>
          <w:p w14:paraId="5F2BB7F1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  <w:p w14:paraId="1ECA59B3" w14:textId="2B3C790F" w:rsidR="00CF0384" w:rsidRPr="008775CA" w:rsidRDefault="00CF0384" w:rsidP="00C728CC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shd w:val="clear" w:color="auto" w:fill="auto"/>
            <w:noWrap/>
            <w:hideMark/>
          </w:tcPr>
          <w:p w14:paraId="53DFF880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lastRenderedPageBreak/>
              <w:t>13</w:t>
            </w:r>
          </w:p>
        </w:tc>
        <w:tc>
          <w:tcPr>
            <w:tcW w:w="2635" w:type="dxa"/>
            <w:shd w:val="clear" w:color="auto" w:fill="auto"/>
            <w:hideMark/>
          </w:tcPr>
          <w:p w14:paraId="524D237C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understand the strategic nature of the board’s role and what governing boards and school leaders should expect from each other.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745735D8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hideMark/>
          </w:tcPr>
          <w:p w14:paraId="50B98B97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2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guidance: What governing boards and school leaders should expect from each other</w:t>
              </w:r>
            </w:hyperlink>
          </w:p>
        </w:tc>
      </w:tr>
      <w:tr w:rsidR="00CF0384" w:rsidRPr="008775CA" w14:paraId="175DC205" w14:textId="77777777" w:rsidTr="009D5390">
        <w:trPr>
          <w:trHeight w:val="630"/>
        </w:trPr>
        <w:tc>
          <w:tcPr>
            <w:tcW w:w="2068" w:type="dxa"/>
            <w:vMerge/>
            <w:shd w:val="clear" w:color="000000" w:fill="FFFFFF"/>
            <w:hideMark/>
          </w:tcPr>
          <w:p w14:paraId="4E14EC18" w14:textId="4CDE686E" w:rsidR="00CF0384" w:rsidRPr="008775CA" w:rsidRDefault="00CF0384" w:rsidP="00C728CC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13B22DA9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14</w:t>
            </w:r>
          </w:p>
        </w:tc>
        <w:tc>
          <w:tcPr>
            <w:tcW w:w="2635" w:type="dxa"/>
            <w:shd w:val="clear" w:color="auto" w:fill="auto"/>
            <w:hideMark/>
          </w:tcPr>
          <w:p w14:paraId="358E772D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know what the governing board’s core functions are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357EB777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hideMark/>
          </w:tcPr>
          <w:p w14:paraId="595119F5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3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training session: understanding your role and responsibilities</w:t>
              </w:r>
            </w:hyperlink>
          </w:p>
        </w:tc>
      </w:tr>
      <w:tr w:rsidR="00CF0384" w:rsidRPr="008775CA" w14:paraId="58DAF0D9" w14:textId="77777777" w:rsidTr="009D5390">
        <w:trPr>
          <w:trHeight w:val="626"/>
        </w:trPr>
        <w:tc>
          <w:tcPr>
            <w:tcW w:w="2068" w:type="dxa"/>
            <w:vMerge/>
            <w:shd w:val="clear" w:color="000000" w:fill="FFFFFF"/>
            <w:hideMark/>
          </w:tcPr>
          <w:p w14:paraId="02E8F085" w14:textId="34F9D6DE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3D5FC25B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15</w:t>
            </w:r>
          </w:p>
        </w:tc>
        <w:tc>
          <w:tcPr>
            <w:tcW w:w="2635" w:type="dxa"/>
            <w:shd w:val="clear" w:color="auto" w:fill="auto"/>
            <w:hideMark/>
          </w:tcPr>
          <w:p w14:paraId="1DB00510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understand how the board delegates its work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04BF05CA" w14:textId="77777777" w:rsidR="00CF0384" w:rsidRPr="008775CA" w:rsidRDefault="00CF0384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2F4DDB18" w14:textId="77777777" w:rsidR="00CF0384" w:rsidRPr="008775CA" w:rsidRDefault="00CF0384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4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 xml:space="preserve">Learning Link e-learning: your role, </w:t>
              </w:r>
              <w:proofErr w:type="gramStart"/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responsibilities</w:t>
              </w:r>
              <w:proofErr w:type="gramEnd"/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 xml:space="preserve"> and organisation</w:t>
              </w:r>
            </w:hyperlink>
          </w:p>
        </w:tc>
      </w:tr>
      <w:tr w:rsidR="009D5390" w:rsidRPr="008775CA" w14:paraId="56B1FCC4" w14:textId="77777777" w:rsidTr="009D5390">
        <w:trPr>
          <w:trHeight w:val="1034"/>
        </w:trPr>
        <w:tc>
          <w:tcPr>
            <w:tcW w:w="2068" w:type="dxa"/>
            <w:vMerge w:val="restart"/>
            <w:shd w:val="clear" w:color="000000" w:fill="FFFFFF"/>
            <w:hideMark/>
          </w:tcPr>
          <w:p w14:paraId="65F79FAC" w14:textId="77777777" w:rsidR="009D5390" w:rsidRPr="008775CA" w:rsidRDefault="009D5390" w:rsidP="00CF0384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1e. Compliance</w:t>
            </w: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br/>
            </w:r>
            <w:r w:rsidRPr="008775CA">
              <w:rPr>
                <w:rFonts w:ascii="Segoe UI Light" w:hAnsi="Segoe UI Light" w:cs="Segoe UI Light"/>
                <w:sz w:val="18"/>
                <w:szCs w:val="18"/>
              </w:rPr>
              <w:t xml:space="preserve">All those involved in governance need to understand the legal frameworks and context in which the organisation operates, and </w:t>
            </w:r>
            <w:proofErr w:type="gramStart"/>
            <w:r w:rsidRPr="008775CA">
              <w:rPr>
                <w:rFonts w:ascii="Segoe UI Light" w:hAnsi="Segoe UI Light" w:cs="Segoe UI Light"/>
                <w:sz w:val="18"/>
                <w:szCs w:val="18"/>
              </w:rPr>
              <w:t>all of</w:t>
            </w:r>
            <w:proofErr w:type="gramEnd"/>
            <w:r w:rsidRPr="008775CA">
              <w:rPr>
                <w:rFonts w:ascii="Segoe UI Light" w:hAnsi="Segoe UI Light" w:cs="Segoe UI Light"/>
                <w:sz w:val="18"/>
                <w:szCs w:val="18"/>
              </w:rPr>
              <w:t xml:space="preserve"> the requirements with which it must comply.</w:t>
            </w:r>
          </w:p>
          <w:p w14:paraId="67B575C1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  <w:p w14:paraId="65523ADC" w14:textId="77777777" w:rsidR="009D5390" w:rsidRPr="008775CA" w:rsidRDefault="009D5390" w:rsidP="00D55BA7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 </w:t>
            </w:r>
          </w:p>
          <w:p w14:paraId="62569975" w14:textId="1EA905B5" w:rsidR="009D5390" w:rsidRPr="008775CA" w:rsidRDefault="009D5390" w:rsidP="00040D14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 </w:t>
            </w:r>
          </w:p>
        </w:tc>
        <w:tc>
          <w:tcPr>
            <w:tcW w:w="405" w:type="dxa"/>
            <w:shd w:val="clear" w:color="auto" w:fill="auto"/>
            <w:noWrap/>
            <w:hideMark/>
          </w:tcPr>
          <w:p w14:paraId="2F4A1B89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16</w:t>
            </w:r>
          </w:p>
        </w:tc>
        <w:tc>
          <w:tcPr>
            <w:tcW w:w="2635" w:type="dxa"/>
            <w:shd w:val="clear" w:color="auto" w:fill="auto"/>
            <w:hideMark/>
          </w:tcPr>
          <w:p w14:paraId="490F1E2D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feel confident being part of a panel to make decisions (such as on pupil exclusions or complaints)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64058228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425F2241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5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Learning Link e-learning: an introduction to panel work</w:t>
              </w:r>
            </w:hyperlink>
          </w:p>
        </w:tc>
      </w:tr>
      <w:tr w:rsidR="009D5390" w:rsidRPr="008775CA" w14:paraId="31E8F3A4" w14:textId="77777777" w:rsidTr="009D5390">
        <w:trPr>
          <w:trHeight w:val="712"/>
        </w:trPr>
        <w:tc>
          <w:tcPr>
            <w:tcW w:w="2068" w:type="dxa"/>
            <w:vMerge/>
            <w:shd w:val="clear" w:color="auto" w:fill="auto"/>
            <w:noWrap/>
            <w:hideMark/>
          </w:tcPr>
          <w:p w14:paraId="053ACD4A" w14:textId="4D1146BC" w:rsidR="009D5390" w:rsidRPr="008775CA" w:rsidRDefault="009D5390" w:rsidP="00040D1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3BE23A71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17</w:t>
            </w:r>
          </w:p>
        </w:tc>
        <w:tc>
          <w:tcPr>
            <w:tcW w:w="2635" w:type="dxa"/>
            <w:shd w:val="clear" w:color="auto" w:fill="auto"/>
            <w:hideMark/>
          </w:tcPr>
          <w:p w14:paraId="70E8E17B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know how the board meets its legal and compliance responsibilities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311F231F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1293246C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6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Learning Link e-learning: compliance modules</w:t>
              </w:r>
            </w:hyperlink>
          </w:p>
        </w:tc>
      </w:tr>
      <w:tr w:rsidR="009D5390" w:rsidRPr="008775CA" w14:paraId="4088A394" w14:textId="77777777" w:rsidTr="009D5390">
        <w:trPr>
          <w:trHeight w:val="996"/>
        </w:trPr>
        <w:tc>
          <w:tcPr>
            <w:tcW w:w="2068" w:type="dxa"/>
            <w:vMerge/>
            <w:shd w:val="clear" w:color="000000" w:fill="FFFFFF"/>
            <w:noWrap/>
            <w:hideMark/>
          </w:tcPr>
          <w:p w14:paraId="50D79B17" w14:textId="75775D71" w:rsidR="009D5390" w:rsidRPr="008775CA" w:rsidRDefault="009D5390" w:rsidP="00040D14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7A65AA40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18</w:t>
            </w:r>
          </w:p>
        </w:tc>
        <w:tc>
          <w:tcPr>
            <w:tcW w:w="2635" w:type="dxa"/>
            <w:shd w:val="clear" w:color="auto" w:fill="auto"/>
            <w:hideMark/>
          </w:tcPr>
          <w:p w14:paraId="294164D8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feel able to speak up if I am concerned about non-compliance and unethical behaviour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4CC6753B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748C2C33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7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 xml:space="preserve">NGA ethical leadership resources: framework, </w:t>
              </w:r>
              <w:proofErr w:type="gramStart"/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podcast</w:t>
              </w:r>
              <w:proofErr w:type="gramEnd"/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 xml:space="preserve"> and e-learning</w:t>
              </w:r>
            </w:hyperlink>
          </w:p>
        </w:tc>
      </w:tr>
      <w:tr w:rsidR="009D5390" w:rsidRPr="008775CA" w14:paraId="0E6481AC" w14:textId="77777777" w:rsidTr="009D5390">
        <w:trPr>
          <w:trHeight w:val="535"/>
        </w:trPr>
        <w:tc>
          <w:tcPr>
            <w:tcW w:w="2068" w:type="dxa"/>
            <w:vMerge/>
            <w:shd w:val="clear" w:color="000000" w:fill="FFFFFF"/>
            <w:noWrap/>
            <w:hideMark/>
          </w:tcPr>
          <w:p w14:paraId="54F832C4" w14:textId="017C9B57" w:rsidR="009D5390" w:rsidRPr="008775CA" w:rsidRDefault="009D5390" w:rsidP="00CF0384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50C0666A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19</w:t>
            </w:r>
          </w:p>
        </w:tc>
        <w:tc>
          <w:tcPr>
            <w:tcW w:w="2635" w:type="dxa"/>
            <w:shd w:val="clear" w:color="auto" w:fill="auto"/>
            <w:hideMark/>
          </w:tcPr>
          <w:p w14:paraId="0025C8DA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can identify when independent, expert advice may be required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44970C97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71CADBF0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</w:tc>
      </w:tr>
      <w:tr w:rsidR="009D5390" w:rsidRPr="008775CA" w14:paraId="66F4882B" w14:textId="77777777" w:rsidTr="009D5390">
        <w:trPr>
          <w:trHeight w:val="341"/>
        </w:trPr>
        <w:tc>
          <w:tcPr>
            <w:tcW w:w="2068" w:type="dxa"/>
            <w:vMerge w:val="restart"/>
            <w:shd w:val="clear" w:color="000000" w:fill="FFFFFF"/>
            <w:hideMark/>
          </w:tcPr>
          <w:p w14:paraId="3F78A8D6" w14:textId="6D34D92C" w:rsidR="009D5390" w:rsidRPr="008775CA" w:rsidRDefault="009D5390" w:rsidP="009D5390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 xml:space="preserve">2. Equality, </w:t>
            </w:r>
            <w:proofErr w:type="gramStart"/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diversity</w:t>
            </w:r>
            <w:proofErr w:type="gramEnd"/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 xml:space="preserve"> and inclusion</w:t>
            </w: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br/>
            </w:r>
            <w:r w:rsidRPr="008775CA">
              <w:rPr>
                <w:rFonts w:ascii="Segoe UI Light" w:hAnsi="Segoe UI Light" w:cs="Segoe UI Light"/>
                <w:sz w:val="18"/>
                <w:szCs w:val="18"/>
              </w:rPr>
              <w:t xml:space="preserve">This section is about the board’s role in encouraging diversity and ensuring equality: in determining ethos and culture; when recruiting executive and senior leaders; as employers of all staff; and in evaluating the impact of decisions on pupils and other stakeholders. </w:t>
            </w:r>
          </w:p>
          <w:p w14:paraId="4F14A677" w14:textId="77777777" w:rsidR="009D5390" w:rsidRPr="008775CA" w:rsidRDefault="009D5390" w:rsidP="00CF0384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 </w:t>
            </w:r>
          </w:p>
          <w:p w14:paraId="6643065C" w14:textId="77777777" w:rsidR="009D5390" w:rsidRPr="008775CA" w:rsidRDefault="009D5390" w:rsidP="00CF0384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 </w:t>
            </w:r>
          </w:p>
          <w:p w14:paraId="40CF6426" w14:textId="3457DD2D" w:rsidR="009D5390" w:rsidRPr="008775CA" w:rsidRDefault="009D5390" w:rsidP="009D0FD7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shd w:val="clear" w:color="auto" w:fill="auto"/>
            <w:noWrap/>
            <w:hideMark/>
          </w:tcPr>
          <w:p w14:paraId="6F41D646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20</w:t>
            </w:r>
          </w:p>
        </w:tc>
        <w:tc>
          <w:tcPr>
            <w:tcW w:w="2635" w:type="dxa"/>
            <w:shd w:val="clear" w:color="auto" w:fill="auto"/>
            <w:hideMark/>
          </w:tcPr>
          <w:p w14:paraId="4BC63EC7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I know and empathise with the community served by the school 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0F63422C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hideMark/>
          </w:tcPr>
          <w:p w14:paraId="6DEE3858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8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research report: Increasing representation in school and trust governance</w:t>
              </w:r>
            </w:hyperlink>
          </w:p>
        </w:tc>
      </w:tr>
      <w:tr w:rsidR="009D5390" w:rsidRPr="008775CA" w14:paraId="7F9A5772" w14:textId="77777777" w:rsidTr="009D5390">
        <w:trPr>
          <w:trHeight w:val="638"/>
        </w:trPr>
        <w:tc>
          <w:tcPr>
            <w:tcW w:w="2068" w:type="dxa"/>
            <w:vMerge/>
            <w:shd w:val="clear" w:color="000000" w:fill="FFFFFF"/>
            <w:hideMark/>
          </w:tcPr>
          <w:p w14:paraId="4E18D1BB" w14:textId="0B9A9922" w:rsidR="009D5390" w:rsidRPr="008775CA" w:rsidRDefault="009D5390" w:rsidP="009D0FD7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2932D34B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21</w:t>
            </w:r>
          </w:p>
        </w:tc>
        <w:tc>
          <w:tcPr>
            <w:tcW w:w="2635" w:type="dxa"/>
            <w:shd w:val="clear" w:color="auto" w:fill="auto"/>
            <w:hideMark/>
          </w:tcPr>
          <w:p w14:paraId="1DE0AE5A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understand the legal responsibilities of governing boards in relation to equalities.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4F8D7ED2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hideMark/>
          </w:tcPr>
          <w:p w14:paraId="02472D1D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29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NGA guidance: equality and diversity</w:t>
              </w:r>
            </w:hyperlink>
          </w:p>
        </w:tc>
      </w:tr>
      <w:tr w:rsidR="009D5390" w:rsidRPr="008775CA" w14:paraId="3C4B93A5" w14:textId="77777777" w:rsidTr="009D5390">
        <w:trPr>
          <w:trHeight w:val="1722"/>
        </w:trPr>
        <w:tc>
          <w:tcPr>
            <w:tcW w:w="2068" w:type="dxa"/>
            <w:vMerge/>
            <w:shd w:val="clear" w:color="000000" w:fill="FFFFFF"/>
            <w:hideMark/>
          </w:tcPr>
          <w:p w14:paraId="5F19AD2C" w14:textId="3E6C6D08" w:rsidR="009D5390" w:rsidRPr="008775CA" w:rsidRDefault="009D5390" w:rsidP="009D0FD7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77154C05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22</w:t>
            </w:r>
          </w:p>
        </w:tc>
        <w:tc>
          <w:tcPr>
            <w:tcW w:w="2635" w:type="dxa"/>
            <w:shd w:val="clear" w:color="auto" w:fill="auto"/>
            <w:hideMark/>
          </w:tcPr>
          <w:p w14:paraId="07125042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have influenced an organisation’s culture of equality and diversity (through communication, appropriate challenge, awareness raising or developing policies and practices).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649DB1F1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hideMark/>
          </w:tcPr>
          <w:p w14:paraId="10C04CB6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hyperlink r:id="rId30" w:history="1">
              <w:r w:rsidRPr="008775CA">
                <w:rPr>
                  <w:rFonts w:ascii="Segoe UI Light" w:hAnsi="Segoe UI Light" w:cs="Segoe UI Light"/>
                  <w:color w:val="0563C1"/>
                  <w:sz w:val="18"/>
                  <w:szCs w:val="18"/>
                  <w:u w:val="single"/>
                </w:rPr>
                <w:t>Learning Link e-learning module: equality and diversity</w:t>
              </w:r>
            </w:hyperlink>
          </w:p>
        </w:tc>
      </w:tr>
      <w:tr w:rsidR="009D5390" w:rsidRPr="008775CA" w14:paraId="509CA013" w14:textId="77777777" w:rsidTr="009D5390">
        <w:trPr>
          <w:trHeight w:val="630"/>
        </w:trPr>
        <w:tc>
          <w:tcPr>
            <w:tcW w:w="2068" w:type="dxa"/>
            <w:vMerge/>
            <w:shd w:val="clear" w:color="000000" w:fill="FFFFFF"/>
            <w:hideMark/>
          </w:tcPr>
          <w:p w14:paraId="3A6BFD41" w14:textId="462ED51F" w:rsidR="009D5390" w:rsidRPr="008775CA" w:rsidRDefault="009D5390" w:rsidP="009D0FD7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5BDF780F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23</w:t>
            </w:r>
          </w:p>
        </w:tc>
        <w:tc>
          <w:tcPr>
            <w:tcW w:w="2635" w:type="dxa"/>
            <w:shd w:val="clear" w:color="auto" w:fill="auto"/>
            <w:hideMark/>
          </w:tcPr>
          <w:p w14:paraId="270DC24C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have knowledge, experience or training that will help me to promote diversity and inclusion.</w:t>
            </w: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55E3B832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hideMark/>
          </w:tcPr>
          <w:p w14:paraId="1C1E4729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r w:rsidRPr="008775CA"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  <w:t> </w:t>
            </w:r>
          </w:p>
        </w:tc>
      </w:tr>
      <w:tr w:rsidR="009D5390" w:rsidRPr="008775CA" w14:paraId="3CA625BA" w14:textId="77777777" w:rsidTr="009D5390">
        <w:trPr>
          <w:trHeight w:val="1233"/>
        </w:trPr>
        <w:tc>
          <w:tcPr>
            <w:tcW w:w="2068" w:type="dxa"/>
            <w:vMerge/>
            <w:shd w:val="clear" w:color="000000" w:fill="FFFFFF"/>
            <w:hideMark/>
          </w:tcPr>
          <w:p w14:paraId="23B5CAE0" w14:textId="2BA7231C" w:rsidR="009D5390" w:rsidRPr="008775CA" w:rsidRDefault="009D5390" w:rsidP="009D0FD7">
            <w:pPr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1034C247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24</w:t>
            </w:r>
          </w:p>
        </w:tc>
        <w:tc>
          <w:tcPr>
            <w:tcW w:w="2635" w:type="dxa"/>
            <w:shd w:val="clear" w:color="auto" w:fill="auto"/>
            <w:hideMark/>
          </w:tcPr>
          <w:p w14:paraId="530DDB88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I can recognise and challenge behaviour, attitudes, </w:t>
            </w:r>
            <w:proofErr w:type="gramStart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policy</w:t>
            </w:r>
            <w:proofErr w:type="gramEnd"/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 xml:space="preserve"> and practice which go against the inclusive culture we want for our school.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55ABE405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9" w:type="dxa"/>
            <w:shd w:val="clear" w:color="000000" w:fill="FFFFFF"/>
            <w:hideMark/>
          </w:tcPr>
          <w:p w14:paraId="3E577812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r w:rsidRPr="008775CA"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  <w:t> </w:t>
            </w:r>
          </w:p>
        </w:tc>
      </w:tr>
      <w:tr w:rsidR="009D5390" w:rsidRPr="008775CA" w14:paraId="6F75E87F" w14:textId="77777777" w:rsidTr="009D5390">
        <w:trPr>
          <w:trHeight w:val="630"/>
        </w:trPr>
        <w:tc>
          <w:tcPr>
            <w:tcW w:w="2068" w:type="dxa"/>
            <w:vMerge/>
            <w:shd w:val="clear" w:color="000000" w:fill="FFFFFF"/>
            <w:noWrap/>
            <w:hideMark/>
          </w:tcPr>
          <w:p w14:paraId="4D022C95" w14:textId="5CAF631E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noWrap/>
            <w:hideMark/>
          </w:tcPr>
          <w:p w14:paraId="67752C10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54078"/>
                <w:sz w:val="18"/>
                <w:szCs w:val="18"/>
              </w:rPr>
              <w:t>25</w:t>
            </w:r>
          </w:p>
        </w:tc>
        <w:tc>
          <w:tcPr>
            <w:tcW w:w="2635" w:type="dxa"/>
            <w:shd w:val="clear" w:color="auto" w:fill="auto"/>
            <w:hideMark/>
          </w:tcPr>
          <w:p w14:paraId="15285D26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color w:val="000000"/>
                <w:sz w:val="18"/>
                <w:szCs w:val="18"/>
              </w:rPr>
              <w:t>I understand how to use relevant data and insight to identify and resolve issues relating to inequality.</w:t>
            </w:r>
          </w:p>
        </w:tc>
        <w:tc>
          <w:tcPr>
            <w:tcW w:w="849" w:type="dxa"/>
            <w:shd w:val="clear" w:color="000000" w:fill="FFFF00"/>
            <w:noWrap/>
            <w:hideMark/>
          </w:tcPr>
          <w:p w14:paraId="488A2D88" w14:textId="77777777" w:rsidR="009D5390" w:rsidRPr="008775CA" w:rsidRDefault="009D5390" w:rsidP="00CF0384">
            <w:pPr>
              <w:jc w:val="center"/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</w:pPr>
            <w:r w:rsidRPr="008775CA">
              <w:rPr>
                <w:rFonts w:ascii="Segoe UI Light" w:hAnsi="Segoe UI Light" w:cs="Segoe U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9" w:type="dxa"/>
            <w:shd w:val="clear" w:color="000000" w:fill="FFFFFF"/>
            <w:hideMark/>
          </w:tcPr>
          <w:p w14:paraId="7801931E" w14:textId="77777777" w:rsidR="009D5390" w:rsidRPr="008775CA" w:rsidRDefault="009D5390" w:rsidP="00CF0384">
            <w:pPr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</w:pPr>
            <w:r w:rsidRPr="008775CA">
              <w:rPr>
                <w:rFonts w:ascii="Segoe UI Light" w:hAnsi="Segoe UI Light" w:cs="Segoe UI Light"/>
                <w:color w:val="0563C1"/>
                <w:sz w:val="18"/>
                <w:szCs w:val="18"/>
                <w:u w:val="single"/>
              </w:rPr>
              <w:t> </w:t>
            </w:r>
          </w:p>
        </w:tc>
      </w:tr>
    </w:tbl>
    <w:p w14:paraId="4A3DDDB7" w14:textId="77777777" w:rsidR="00EC4A93" w:rsidRDefault="00EC4A93" w:rsidP="00934F1A">
      <w:pPr>
        <w:spacing w:after="160" w:line="259" w:lineRule="auto"/>
        <w:rPr>
          <w:rFonts w:asciiTheme="minorHAnsi" w:hAnsiTheme="minorHAnsi"/>
          <w:szCs w:val="20"/>
        </w:rPr>
      </w:pPr>
    </w:p>
    <w:p w14:paraId="7ABA38B9" w14:textId="17E14251" w:rsidR="0067115A" w:rsidRPr="0012619D" w:rsidRDefault="009C0322" w:rsidP="00934F1A">
      <w:pPr>
        <w:spacing w:after="160" w:line="259" w:lineRule="auto"/>
        <w:rPr>
          <w:rFonts w:ascii="Segoe UI Light" w:hAnsi="Segoe UI Light" w:cs="Segoe UI Light"/>
          <w:b/>
          <w:bCs/>
          <w:szCs w:val="20"/>
        </w:rPr>
      </w:pPr>
      <w:r w:rsidRPr="0012619D">
        <w:rPr>
          <w:rFonts w:ascii="Segoe UI Light" w:hAnsi="Segoe UI Light" w:cs="Segoe UI Light"/>
          <w:b/>
          <w:bCs/>
          <w:szCs w:val="20"/>
        </w:rPr>
        <w:t>Training Matrix</w:t>
      </w:r>
    </w:p>
    <w:p w14:paraId="47FD0064" w14:textId="536BA03B" w:rsidR="002915E0" w:rsidRPr="00403D0C" w:rsidRDefault="005F79B0" w:rsidP="0012619D">
      <w:pPr>
        <w:spacing w:after="160" w:line="259" w:lineRule="auto"/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403D0C">
        <w:rPr>
          <w:rFonts w:ascii="Segoe UI Light" w:hAnsi="Segoe UI Light" w:cs="Segoe UI Light"/>
          <w:sz w:val="22"/>
          <w:szCs w:val="18"/>
        </w:rPr>
        <w:t>Training areas have been identified against the competency framework.</w:t>
      </w:r>
      <w:r w:rsidR="0012619D" w:rsidRPr="00403D0C">
        <w:rPr>
          <w:rFonts w:ascii="Segoe UI Light" w:hAnsi="Segoe UI Light" w:cs="Segoe UI Light"/>
          <w:sz w:val="22"/>
          <w:szCs w:val="22"/>
        </w:rPr>
        <w:t xml:space="preserve"> </w:t>
      </w:r>
      <w:r w:rsidR="0012619D" w:rsidRPr="00403D0C">
        <w:rPr>
          <w:rFonts w:ascii="Segoe UI Light" w:hAnsi="Segoe UI Light" w:cs="Segoe UI Light"/>
          <w:b/>
          <w:bCs/>
          <w:color w:val="0070C0"/>
          <w:sz w:val="22"/>
          <w:szCs w:val="22"/>
        </w:rPr>
        <w:t>Members are asked to agree</w:t>
      </w:r>
      <w:r w:rsidR="005013E5" w:rsidRPr="00403D0C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</w:p>
    <w:p w14:paraId="62EEE74D" w14:textId="6F13BC67" w:rsidR="005013E5" w:rsidRPr="00403D0C" w:rsidRDefault="005013E5" w:rsidP="005013E5">
      <w:pPr>
        <w:pStyle w:val="ListParagraph"/>
        <w:numPr>
          <w:ilvl w:val="0"/>
          <w:numId w:val="15"/>
        </w:numPr>
        <w:spacing w:after="160" w:line="259" w:lineRule="auto"/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403D0C">
        <w:rPr>
          <w:rFonts w:ascii="Segoe UI Light" w:hAnsi="Segoe UI Light" w:cs="Segoe UI Light"/>
          <w:b/>
          <w:bCs/>
          <w:color w:val="0070C0"/>
          <w:sz w:val="22"/>
          <w:szCs w:val="22"/>
        </w:rPr>
        <w:t>Priorities for training</w:t>
      </w:r>
    </w:p>
    <w:p w14:paraId="520D5F3F" w14:textId="5D8A6D06" w:rsidR="005013E5" w:rsidRPr="00403D0C" w:rsidRDefault="005013E5" w:rsidP="005013E5">
      <w:pPr>
        <w:pStyle w:val="ListParagraph"/>
        <w:numPr>
          <w:ilvl w:val="0"/>
          <w:numId w:val="15"/>
        </w:numPr>
        <w:spacing w:after="160" w:line="259" w:lineRule="auto"/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403D0C">
        <w:rPr>
          <w:rFonts w:ascii="Segoe UI Light" w:hAnsi="Segoe UI Light" w:cs="Segoe UI Light"/>
          <w:b/>
          <w:bCs/>
          <w:color w:val="0070C0"/>
          <w:sz w:val="22"/>
          <w:szCs w:val="22"/>
        </w:rPr>
        <w:t>Future monitoring teams</w:t>
      </w:r>
    </w:p>
    <w:p w14:paraId="228564A2" w14:textId="2C7D8866" w:rsidR="009A3CA2" w:rsidRPr="00403D0C" w:rsidRDefault="00403D0C" w:rsidP="005013E5">
      <w:pPr>
        <w:pStyle w:val="ListParagraph"/>
        <w:numPr>
          <w:ilvl w:val="0"/>
          <w:numId w:val="15"/>
        </w:numPr>
        <w:spacing w:after="160" w:line="259" w:lineRule="auto"/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 w:rsidRPr="00403D0C">
        <w:rPr>
          <w:rFonts w:ascii="Segoe UI Light" w:hAnsi="Segoe UI Light" w:cs="Segoe UI Light"/>
          <w:b/>
          <w:bCs/>
          <w:color w:val="0070C0"/>
          <w:sz w:val="22"/>
          <w:szCs w:val="22"/>
        </w:rPr>
        <w:t>Preferred training methods</w:t>
      </w:r>
    </w:p>
    <w:p w14:paraId="3F53870B" w14:textId="22E4DBB7" w:rsidR="0012619D" w:rsidRPr="0012619D" w:rsidRDefault="0012619D" w:rsidP="0012619D">
      <w:pPr>
        <w:spacing w:after="160" w:line="259" w:lineRule="auto"/>
        <w:rPr>
          <w:rFonts w:ascii="Segoe UI Light" w:hAnsi="Segoe UI Light" w:cs="Segoe UI Light"/>
          <w:b/>
        </w:rPr>
      </w:pPr>
    </w:p>
    <w:p w14:paraId="4733CE7C" w14:textId="24CE9FE0" w:rsidR="0012619D" w:rsidRPr="0012619D" w:rsidRDefault="0012619D" w:rsidP="0012619D">
      <w:pPr>
        <w:spacing w:after="160" w:line="259" w:lineRule="auto"/>
        <w:rPr>
          <w:rFonts w:ascii="Segoe UI Light" w:hAnsi="Segoe UI Light" w:cs="Segoe UI Light"/>
          <w:b/>
        </w:rPr>
        <w:sectPr w:rsidR="0012619D" w:rsidRPr="0012619D" w:rsidSect="0012619D">
          <w:headerReference w:type="default" r:id="rId31"/>
          <w:pgSz w:w="11906" w:h="16838"/>
          <w:pgMar w:top="1440" w:right="1440" w:bottom="993" w:left="1440" w:header="709" w:footer="306" w:gutter="0"/>
          <w:cols w:space="708"/>
          <w:docGrid w:linePitch="360"/>
        </w:sectPr>
      </w:pPr>
    </w:p>
    <w:p w14:paraId="7ABA38BC" w14:textId="584589D1" w:rsidR="0067115A" w:rsidRPr="002915E0" w:rsidRDefault="0067115A" w:rsidP="0067115A">
      <w:pPr>
        <w:jc w:val="center"/>
        <w:rPr>
          <w:rFonts w:asciiTheme="minorHAnsi" w:hAnsiTheme="minorHAnsi"/>
          <w:b/>
          <w:sz w:val="28"/>
          <w:szCs w:val="28"/>
        </w:rPr>
      </w:pPr>
      <w:r w:rsidRPr="002915E0">
        <w:rPr>
          <w:rFonts w:asciiTheme="minorHAnsi" w:hAnsiTheme="minorHAnsi"/>
          <w:b/>
          <w:sz w:val="28"/>
          <w:szCs w:val="28"/>
        </w:rPr>
        <w:lastRenderedPageBreak/>
        <w:t xml:space="preserve">Training Matrix </w:t>
      </w:r>
    </w:p>
    <w:p w14:paraId="7ABA38BD" w14:textId="77777777" w:rsidR="0067115A" w:rsidRDefault="0067115A" w:rsidP="0067115A">
      <w:pPr>
        <w:jc w:val="center"/>
        <w:rPr>
          <w:rFonts w:asciiTheme="minorHAnsi" w:hAnsiTheme="minorHAnsi"/>
          <w:b/>
        </w:rPr>
      </w:pPr>
    </w:p>
    <w:tbl>
      <w:tblPr>
        <w:tblStyle w:val="TableGridLight"/>
        <w:tblW w:w="158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1"/>
        <w:gridCol w:w="1562"/>
        <w:gridCol w:w="12"/>
        <w:gridCol w:w="613"/>
        <w:gridCol w:w="12"/>
        <w:gridCol w:w="1489"/>
        <w:gridCol w:w="12"/>
        <w:gridCol w:w="980"/>
        <w:gridCol w:w="12"/>
        <w:gridCol w:w="980"/>
        <w:gridCol w:w="12"/>
        <w:gridCol w:w="981"/>
        <w:gridCol w:w="12"/>
        <w:gridCol w:w="827"/>
        <w:gridCol w:w="12"/>
        <w:gridCol w:w="850"/>
        <w:gridCol w:w="12"/>
        <w:gridCol w:w="991"/>
        <w:gridCol w:w="12"/>
        <w:gridCol w:w="981"/>
        <w:gridCol w:w="12"/>
        <w:gridCol w:w="1011"/>
        <w:gridCol w:w="12"/>
        <w:gridCol w:w="1011"/>
        <w:gridCol w:w="12"/>
        <w:gridCol w:w="967"/>
        <w:gridCol w:w="12"/>
        <w:gridCol w:w="920"/>
        <w:gridCol w:w="12"/>
        <w:gridCol w:w="1122"/>
        <w:gridCol w:w="12"/>
      </w:tblGrid>
      <w:tr w:rsidR="0088267F" w:rsidRPr="008549E5" w14:paraId="71FF3AC3" w14:textId="77777777" w:rsidTr="009A3CA2">
        <w:tc>
          <w:tcPr>
            <w:tcW w:w="1995" w:type="dxa"/>
            <w:gridSpan w:val="3"/>
            <w:hideMark/>
          </w:tcPr>
          <w:p w14:paraId="104C7F7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Governor Competency Framework Area</w:t>
            </w:r>
          </w:p>
        </w:tc>
        <w:tc>
          <w:tcPr>
            <w:tcW w:w="625" w:type="dxa"/>
            <w:gridSpan w:val="2"/>
            <w:hideMark/>
          </w:tcPr>
          <w:p w14:paraId="61C2374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Skills Audit</w:t>
            </w:r>
          </w:p>
        </w:tc>
        <w:tc>
          <w:tcPr>
            <w:tcW w:w="1501" w:type="dxa"/>
            <w:gridSpan w:val="2"/>
            <w:hideMark/>
          </w:tcPr>
          <w:p w14:paraId="72CF196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Training </w:t>
            </w:r>
          </w:p>
        </w:tc>
        <w:tc>
          <w:tcPr>
            <w:tcW w:w="992" w:type="dxa"/>
            <w:gridSpan w:val="2"/>
            <w:hideMark/>
          </w:tcPr>
          <w:p w14:paraId="0E0E34E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Lynne Carter</w:t>
            </w:r>
          </w:p>
        </w:tc>
        <w:tc>
          <w:tcPr>
            <w:tcW w:w="992" w:type="dxa"/>
            <w:gridSpan w:val="2"/>
            <w:hideMark/>
          </w:tcPr>
          <w:p w14:paraId="5210231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Sue Marris</w:t>
            </w:r>
          </w:p>
        </w:tc>
        <w:tc>
          <w:tcPr>
            <w:tcW w:w="993" w:type="dxa"/>
            <w:gridSpan w:val="2"/>
            <w:hideMark/>
          </w:tcPr>
          <w:p w14:paraId="501FD4EB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Laura Warman</w:t>
            </w:r>
          </w:p>
        </w:tc>
        <w:tc>
          <w:tcPr>
            <w:tcW w:w="839" w:type="dxa"/>
            <w:gridSpan w:val="2"/>
            <w:hideMark/>
          </w:tcPr>
          <w:p w14:paraId="70381CDA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Hallie Whitton</w:t>
            </w:r>
          </w:p>
        </w:tc>
        <w:tc>
          <w:tcPr>
            <w:tcW w:w="862" w:type="dxa"/>
            <w:gridSpan w:val="2"/>
          </w:tcPr>
          <w:p w14:paraId="3FDC3D51" w14:textId="77777777" w:rsidR="0088267F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Heidi Adams</w:t>
            </w:r>
          </w:p>
          <w:p w14:paraId="7A3B09FA" w14:textId="796F59FD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33B7BD19" w14:textId="57BC9F60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Alison </w:t>
            </w:r>
            <w:proofErr w:type="spellStart"/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Hul</w:t>
            </w:r>
            <w:proofErr w:type="spellEnd"/>
          </w:p>
        </w:tc>
        <w:tc>
          <w:tcPr>
            <w:tcW w:w="993" w:type="dxa"/>
            <w:gridSpan w:val="2"/>
            <w:hideMark/>
          </w:tcPr>
          <w:p w14:paraId="2ADE431F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Zoe Longstaff</w:t>
            </w:r>
          </w:p>
        </w:tc>
        <w:tc>
          <w:tcPr>
            <w:tcW w:w="1023" w:type="dxa"/>
            <w:gridSpan w:val="2"/>
            <w:hideMark/>
          </w:tcPr>
          <w:p w14:paraId="2BC1CA5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Vanessa Laird</w:t>
            </w:r>
          </w:p>
        </w:tc>
        <w:tc>
          <w:tcPr>
            <w:tcW w:w="1023" w:type="dxa"/>
            <w:gridSpan w:val="2"/>
            <w:hideMark/>
          </w:tcPr>
          <w:p w14:paraId="447C296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Andrew Vaughan</w:t>
            </w:r>
          </w:p>
        </w:tc>
        <w:tc>
          <w:tcPr>
            <w:tcW w:w="979" w:type="dxa"/>
            <w:gridSpan w:val="2"/>
            <w:hideMark/>
          </w:tcPr>
          <w:p w14:paraId="6A4DE87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Gill Lloyd</w:t>
            </w:r>
          </w:p>
        </w:tc>
        <w:tc>
          <w:tcPr>
            <w:tcW w:w="932" w:type="dxa"/>
            <w:gridSpan w:val="2"/>
            <w:hideMark/>
          </w:tcPr>
          <w:p w14:paraId="49DB8A4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Training Provider</w:t>
            </w:r>
          </w:p>
        </w:tc>
        <w:tc>
          <w:tcPr>
            <w:tcW w:w="1134" w:type="dxa"/>
            <w:gridSpan w:val="2"/>
            <w:hideMark/>
          </w:tcPr>
          <w:p w14:paraId="06547AFF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Who Completes</w:t>
            </w:r>
          </w:p>
        </w:tc>
      </w:tr>
      <w:tr w:rsidR="0088267F" w:rsidRPr="008549E5" w14:paraId="4B0307DA" w14:textId="77777777" w:rsidTr="009A3CA2">
        <w:trPr>
          <w:gridAfter w:val="1"/>
          <w:wAfter w:w="12" w:type="dxa"/>
        </w:trPr>
        <w:tc>
          <w:tcPr>
            <w:tcW w:w="421" w:type="dxa"/>
            <w:hideMark/>
          </w:tcPr>
          <w:p w14:paraId="677E3888" w14:textId="443EA95A" w:rsidR="0088267F" w:rsidRPr="008549E5" w:rsidRDefault="0088267F" w:rsidP="0088267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704BB69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23A96C8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35B4E8E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7856F34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Vice Chair and Chair of Pay Comm</w:t>
            </w:r>
          </w:p>
        </w:tc>
        <w:tc>
          <w:tcPr>
            <w:tcW w:w="992" w:type="dxa"/>
            <w:gridSpan w:val="2"/>
            <w:hideMark/>
          </w:tcPr>
          <w:p w14:paraId="3ABFC81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Chair </w:t>
            </w:r>
          </w:p>
        </w:tc>
        <w:tc>
          <w:tcPr>
            <w:tcW w:w="993" w:type="dxa"/>
            <w:gridSpan w:val="2"/>
            <w:hideMark/>
          </w:tcPr>
          <w:p w14:paraId="6A6B86A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3A1970E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2"/>
          </w:tcPr>
          <w:p w14:paraId="1C1B5F8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3" w:type="dxa"/>
            <w:gridSpan w:val="2"/>
            <w:hideMark/>
          </w:tcPr>
          <w:p w14:paraId="7D0D75FB" w14:textId="6CC9FDD2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8740823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668D43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EA165D1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70CBF31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5B39B65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014DA2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8267F" w:rsidRPr="008549E5" w14:paraId="53B2BC26" w14:textId="77777777" w:rsidTr="009A3CA2">
        <w:trPr>
          <w:gridAfter w:val="1"/>
          <w:wAfter w:w="12" w:type="dxa"/>
        </w:trPr>
        <w:tc>
          <w:tcPr>
            <w:tcW w:w="421" w:type="dxa"/>
            <w:hideMark/>
          </w:tcPr>
          <w:p w14:paraId="4E511AAC" w14:textId="32F3C19B" w:rsidR="0088267F" w:rsidRPr="008549E5" w:rsidRDefault="0088267F" w:rsidP="0088267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1879289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7B16856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2A09109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38CD7B98" w14:textId="3E6714D8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Health and Safety and </w:t>
            </w: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Safeguarding</w:t>
            </w: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gridSpan w:val="2"/>
            <w:hideMark/>
          </w:tcPr>
          <w:p w14:paraId="3E0B45CB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Finance Safeguarding </w:t>
            </w:r>
          </w:p>
        </w:tc>
        <w:tc>
          <w:tcPr>
            <w:tcW w:w="993" w:type="dxa"/>
            <w:gridSpan w:val="2"/>
            <w:hideMark/>
          </w:tcPr>
          <w:p w14:paraId="518152D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Pupil Premium</w:t>
            </w:r>
          </w:p>
        </w:tc>
        <w:tc>
          <w:tcPr>
            <w:tcW w:w="839" w:type="dxa"/>
            <w:gridSpan w:val="2"/>
            <w:hideMark/>
          </w:tcPr>
          <w:p w14:paraId="6953D0A1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2" w:type="dxa"/>
            <w:gridSpan w:val="2"/>
          </w:tcPr>
          <w:p w14:paraId="2C9F092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03" w:type="dxa"/>
            <w:gridSpan w:val="2"/>
            <w:hideMark/>
          </w:tcPr>
          <w:p w14:paraId="4F77981D" w14:textId="2240D7AF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Staff Gov </w:t>
            </w:r>
          </w:p>
        </w:tc>
        <w:tc>
          <w:tcPr>
            <w:tcW w:w="993" w:type="dxa"/>
            <w:gridSpan w:val="2"/>
            <w:hideMark/>
          </w:tcPr>
          <w:p w14:paraId="3A13726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171848B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Finance </w:t>
            </w:r>
          </w:p>
        </w:tc>
        <w:tc>
          <w:tcPr>
            <w:tcW w:w="1023" w:type="dxa"/>
            <w:gridSpan w:val="2"/>
            <w:hideMark/>
          </w:tcPr>
          <w:p w14:paraId="19AA348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Foundation Gov Church </w:t>
            </w:r>
            <w:proofErr w:type="spellStart"/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Dist</w:t>
            </w:r>
            <w:proofErr w:type="spellEnd"/>
          </w:p>
        </w:tc>
        <w:tc>
          <w:tcPr>
            <w:tcW w:w="979" w:type="dxa"/>
            <w:gridSpan w:val="2"/>
            <w:hideMark/>
          </w:tcPr>
          <w:p w14:paraId="31AED52C" w14:textId="3AADBA08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Foundation Gov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/</w:t>
            </w:r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Church </w:t>
            </w:r>
            <w:proofErr w:type="spellStart"/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Dist</w:t>
            </w:r>
            <w:proofErr w:type="spellEnd"/>
            <w:r w:rsidRPr="008549E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SEND</w:t>
            </w:r>
          </w:p>
        </w:tc>
        <w:tc>
          <w:tcPr>
            <w:tcW w:w="932" w:type="dxa"/>
            <w:gridSpan w:val="2"/>
            <w:hideMark/>
          </w:tcPr>
          <w:p w14:paraId="1B34CB8F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371E6D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8267F" w:rsidRPr="008549E5" w14:paraId="16068359" w14:textId="77777777" w:rsidTr="009A3CA2">
        <w:trPr>
          <w:gridAfter w:val="1"/>
          <w:wAfter w:w="12" w:type="dxa"/>
        </w:trPr>
        <w:tc>
          <w:tcPr>
            <w:tcW w:w="421" w:type="dxa"/>
            <w:vMerge w:val="restart"/>
            <w:textDirection w:val="btLr"/>
            <w:hideMark/>
          </w:tcPr>
          <w:p w14:paraId="4EA84CFC" w14:textId="149CDEDF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trategic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leadership</w:t>
            </w:r>
          </w:p>
          <w:p w14:paraId="299E2F7F" w14:textId="45257195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490EDB5" w14:textId="48834DB3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6FC190A" w14:textId="7048AD6E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05957C6" w14:textId="2F325A42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AE8CE0E" w14:textId="39BD7536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035B72B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1a Setting Direction</w:t>
            </w:r>
          </w:p>
        </w:tc>
        <w:tc>
          <w:tcPr>
            <w:tcW w:w="625" w:type="dxa"/>
            <w:gridSpan w:val="2"/>
            <w:hideMark/>
          </w:tcPr>
          <w:p w14:paraId="47C0BC6B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48093FD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Visions Values and Strategic planning </w:t>
            </w:r>
          </w:p>
        </w:tc>
        <w:tc>
          <w:tcPr>
            <w:tcW w:w="992" w:type="dxa"/>
            <w:gridSpan w:val="2"/>
            <w:hideMark/>
          </w:tcPr>
          <w:p w14:paraId="25E4102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394D50B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61F139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513F52C8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2DF3BAD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0557B513" w14:textId="63C23EE5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10CA5B6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E20DBBA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D9A449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72461C6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06BCD3E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1519B37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Chair and Vice Chair</w:t>
            </w:r>
          </w:p>
        </w:tc>
      </w:tr>
      <w:tr w:rsidR="0088267F" w:rsidRPr="008549E5" w14:paraId="65A5D7C4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12E999C5" w14:textId="63E7041D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6BCC308" w14:textId="74B9EA35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1b Culture, 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values,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ethos</w:t>
            </w:r>
          </w:p>
        </w:tc>
        <w:tc>
          <w:tcPr>
            <w:tcW w:w="625" w:type="dxa"/>
            <w:gridSpan w:val="2"/>
            <w:hideMark/>
          </w:tcPr>
          <w:p w14:paraId="3292C0AE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42F6A49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Church School Dist.</w:t>
            </w:r>
          </w:p>
        </w:tc>
        <w:tc>
          <w:tcPr>
            <w:tcW w:w="992" w:type="dxa"/>
            <w:gridSpan w:val="2"/>
            <w:hideMark/>
          </w:tcPr>
          <w:p w14:paraId="0B14CC03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37E34770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5385DF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E78C09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726F127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9822D9C" w14:textId="7FF844A9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121CAD2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712AEE1B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16FD6C3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132D046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410E7A0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636CF2A7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Foundation Govs</w:t>
            </w:r>
          </w:p>
        </w:tc>
      </w:tr>
      <w:tr w:rsidR="0088267F" w:rsidRPr="008549E5" w14:paraId="63E4DB53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26537802" w14:textId="64F7CE35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6B2FBD97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1c Decision Making </w:t>
            </w:r>
          </w:p>
        </w:tc>
        <w:tc>
          <w:tcPr>
            <w:tcW w:w="625" w:type="dxa"/>
            <w:gridSpan w:val="2"/>
            <w:hideMark/>
          </w:tcPr>
          <w:p w14:paraId="21893408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279DD93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Chairing </w:t>
            </w:r>
          </w:p>
        </w:tc>
        <w:tc>
          <w:tcPr>
            <w:tcW w:w="992" w:type="dxa"/>
            <w:gridSpan w:val="2"/>
            <w:hideMark/>
          </w:tcPr>
          <w:p w14:paraId="6DA309AA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2B6B42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62AC7B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423D69A3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7BF0B73A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490A7319" w14:textId="73FAEA05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30EE5A9A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3169B9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55BBAEF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3B1F3CD0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386CD72C" w14:textId="4313D6C8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hideMark/>
          </w:tcPr>
          <w:p w14:paraId="4287842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Chair and Vice Chair</w:t>
            </w:r>
          </w:p>
        </w:tc>
      </w:tr>
      <w:tr w:rsidR="0088267F" w:rsidRPr="008549E5" w14:paraId="05A1380D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5DBEEA39" w14:textId="2999D2CC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002C7C3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45A59528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7C57F73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Panel Training </w:t>
            </w:r>
          </w:p>
        </w:tc>
        <w:tc>
          <w:tcPr>
            <w:tcW w:w="992" w:type="dxa"/>
            <w:gridSpan w:val="2"/>
            <w:hideMark/>
          </w:tcPr>
          <w:p w14:paraId="55B3355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71163E1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131877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4264960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202C4CB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BD9D8B7" w14:textId="12F01A44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F5BD39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0D17CCF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FADDE2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7C30468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630F54A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5E307FB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Chair</w:t>
            </w:r>
          </w:p>
        </w:tc>
      </w:tr>
      <w:tr w:rsidR="0088267F" w:rsidRPr="008549E5" w14:paraId="14E15E9A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14EFFBA7" w14:textId="4AD79C00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5596009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1d Collaborative working with stakeholders and partners</w:t>
            </w:r>
          </w:p>
        </w:tc>
        <w:tc>
          <w:tcPr>
            <w:tcW w:w="625" w:type="dxa"/>
            <w:gridSpan w:val="2"/>
            <w:hideMark/>
          </w:tcPr>
          <w:p w14:paraId="76A1B9A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355B63B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Stakeholder engagement</w:t>
            </w:r>
          </w:p>
        </w:tc>
        <w:tc>
          <w:tcPr>
            <w:tcW w:w="992" w:type="dxa"/>
            <w:gridSpan w:val="2"/>
            <w:hideMark/>
          </w:tcPr>
          <w:p w14:paraId="0E0CC0F1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A529B2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E1699C1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4156D9B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24C92BC3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51AD41B" w14:textId="2AB960F4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148194E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5FF84C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1696808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26CE26B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4DAF381B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56083B8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Chair and Vice Chair</w:t>
            </w:r>
          </w:p>
        </w:tc>
      </w:tr>
      <w:tr w:rsidR="0088267F" w:rsidRPr="008549E5" w14:paraId="3E50F4A0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24F6ED46" w14:textId="038B5EC7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FF95A2B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1e. Risk Management</w:t>
            </w:r>
          </w:p>
        </w:tc>
        <w:tc>
          <w:tcPr>
            <w:tcW w:w="625" w:type="dxa"/>
            <w:gridSpan w:val="2"/>
            <w:hideMark/>
          </w:tcPr>
          <w:p w14:paraId="0C04DEE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31E79E4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Living Values and Managing Risk</w:t>
            </w:r>
          </w:p>
        </w:tc>
        <w:tc>
          <w:tcPr>
            <w:tcW w:w="992" w:type="dxa"/>
            <w:gridSpan w:val="2"/>
            <w:hideMark/>
          </w:tcPr>
          <w:p w14:paraId="1DB0E92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6EC8C2E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BCA777B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0156A16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1CE8ACD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37B69BF" w14:textId="2F7454DF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094C97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70189A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210AF16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3BDC1AE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06007D3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5BCF648A" w14:textId="77777777" w:rsidR="0088267F" w:rsidRPr="008549E5" w:rsidRDefault="0088267F" w:rsidP="008549E5">
            <w:pPr>
              <w:rPr>
                <w:rFonts w:ascii="Calibri" w:hAnsi="Calibri" w:cs="Calibri"/>
                <w:sz w:val="18"/>
                <w:szCs w:val="18"/>
              </w:rPr>
            </w:pPr>
            <w:r w:rsidRPr="008549E5">
              <w:rPr>
                <w:rFonts w:ascii="Calibri" w:hAnsi="Calibri" w:cs="Calibri"/>
                <w:sz w:val="18"/>
                <w:szCs w:val="18"/>
              </w:rPr>
              <w:t xml:space="preserve">All </w:t>
            </w:r>
            <w:proofErr w:type="spellStart"/>
            <w:r w:rsidRPr="008549E5">
              <w:rPr>
                <w:rFonts w:ascii="Calibri" w:hAnsi="Calibri" w:cs="Calibri"/>
                <w:sz w:val="18"/>
                <w:szCs w:val="18"/>
              </w:rPr>
              <w:t>govs</w:t>
            </w:r>
            <w:proofErr w:type="spellEnd"/>
          </w:p>
        </w:tc>
      </w:tr>
      <w:tr w:rsidR="0088267F" w:rsidRPr="008549E5" w14:paraId="66F1B042" w14:textId="77777777" w:rsidTr="009A3CA2">
        <w:trPr>
          <w:gridAfter w:val="1"/>
          <w:wAfter w:w="12" w:type="dxa"/>
        </w:trPr>
        <w:tc>
          <w:tcPr>
            <w:tcW w:w="421" w:type="dxa"/>
            <w:vMerge w:val="restart"/>
            <w:textDirection w:val="btLr"/>
            <w:hideMark/>
          </w:tcPr>
          <w:p w14:paraId="191A9A94" w14:textId="0ACFBE0F" w:rsidR="0088267F" w:rsidRPr="008549E5" w:rsidRDefault="00651642" w:rsidP="0065164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Accountability</w:t>
            </w:r>
            <w:r w:rsidR="0088267F"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88267F"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Educational</w:t>
            </w:r>
            <w:r w:rsidR="0088267F"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Standards</w:t>
            </w:r>
          </w:p>
          <w:p w14:paraId="2CA8D497" w14:textId="34466D4A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3F080DE" w14:textId="0CDB6D1A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8CA097" w14:textId="58F54148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9F96F76" w14:textId="53D641E5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135DAF5" w14:textId="5DAAC6C1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24E86A3" w14:textId="7B97CEC6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2C56695" w14:textId="09E47B04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9FD2E6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2a Educational Improvement </w:t>
            </w:r>
          </w:p>
        </w:tc>
        <w:tc>
          <w:tcPr>
            <w:tcW w:w="625" w:type="dxa"/>
            <w:gridSpan w:val="2"/>
            <w:hideMark/>
          </w:tcPr>
          <w:p w14:paraId="70EA222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12DDC6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Governor Monitoring Visits </w:t>
            </w:r>
          </w:p>
        </w:tc>
        <w:tc>
          <w:tcPr>
            <w:tcW w:w="992" w:type="dxa"/>
            <w:gridSpan w:val="2"/>
            <w:hideMark/>
          </w:tcPr>
          <w:p w14:paraId="376C72BE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67AC661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3F194B88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4873878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2C755AA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13225DAC" w14:textId="35D44C06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87041F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75A04AB8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215F5D7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6290A7C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628103B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0A7934F7" w14:textId="77777777" w:rsidR="0088267F" w:rsidRPr="008549E5" w:rsidRDefault="0088267F" w:rsidP="008549E5">
            <w:pPr>
              <w:rPr>
                <w:rFonts w:ascii="Calibri" w:hAnsi="Calibri" w:cs="Calibri"/>
                <w:sz w:val="18"/>
                <w:szCs w:val="18"/>
              </w:rPr>
            </w:pPr>
            <w:r w:rsidRPr="008549E5">
              <w:rPr>
                <w:rFonts w:ascii="Calibri" w:hAnsi="Calibri" w:cs="Calibri"/>
                <w:sz w:val="18"/>
                <w:szCs w:val="18"/>
              </w:rPr>
              <w:t>All Govs</w:t>
            </w:r>
          </w:p>
        </w:tc>
      </w:tr>
      <w:tr w:rsidR="0088267F" w:rsidRPr="008549E5" w14:paraId="3BC7BE08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6103CD95" w14:textId="3BFB2D6E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69F2C5C3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1b Analysis of Data</w:t>
            </w:r>
          </w:p>
        </w:tc>
        <w:tc>
          <w:tcPr>
            <w:tcW w:w="625" w:type="dxa"/>
            <w:gridSpan w:val="2"/>
            <w:hideMark/>
          </w:tcPr>
          <w:p w14:paraId="2199B49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20B2BEA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Analysis of Data Dashboard and Fischer Family Trust</w:t>
            </w:r>
          </w:p>
        </w:tc>
        <w:tc>
          <w:tcPr>
            <w:tcW w:w="992" w:type="dxa"/>
            <w:gridSpan w:val="2"/>
            <w:hideMark/>
          </w:tcPr>
          <w:p w14:paraId="044901C9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7FD62BD2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65C132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25575606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27FB4D2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228BE705" w14:textId="3D1D4C0C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C2A5F30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092B35E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6F7EB9A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70162D3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1DD2632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In house or NGA</w:t>
            </w:r>
          </w:p>
        </w:tc>
        <w:tc>
          <w:tcPr>
            <w:tcW w:w="1134" w:type="dxa"/>
            <w:gridSpan w:val="2"/>
            <w:hideMark/>
          </w:tcPr>
          <w:p w14:paraId="2B3217C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Monitoring Govs</w:t>
            </w:r>
          </w:p>
        </w:tc>
      </w:tr>
      <w:tr w:rsidR="0088267F" w:rsidRPr="008549E5" w14:paraId="1BD530EC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78D21956" w14:textId="5D5DCC08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F22EFA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2c Financial Frameworks and accountability</w:t>
            </w:r>
          </w:p>
        </w:tc>
        <w:tc>
          <w:tcPr>
            <w:tcW w:w="625" w:type="dxa"/>
            <w:gridSpan w:val="2"/>
            <w:hideMark/>
          </w:tcPr>
          <w:p w14:paraId="6A51AE5D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5A9B22E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Financial Management and Monitoring</w:t>
            </w:r>
          </w:p>
        </w:tc>
        <w:tc>
          <w:tcPr>
            <w:tcW w:w="992" w:type="dxa"/>
            <w:gridSpan w:val="2"/>
            <w:hideMark/>
          </w:tcPr>
          <w:p w14:paraId="0C9751E3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42D340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7530C93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6BA49F1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4BB5931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25793537" w14:textId="3F5C1C4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35FB4770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3F05FF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79E5D20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516758A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04C1228A" w14:textId="73F09D75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LCC 16/6/22</w:t>
            </w:r>
          </w:p>
        </w:tc>
        <w:tc>
          <w:tcPr>
            <w:tcW w:w="1134" w:type="dxa"/>
            <w:gridSpan w:val="2"/>
            <w:hideMark/>
          </w:tcPr>
          <w:p w14:paraId="0056C52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Finance Team </w:t>
            </w:r>
          </w:p>
        </w:tc>
      </w:tr>
      <w:tr w:rsidR="0088267F" w:rsidRPr="008549E5" w14:paraId="1F62339E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5CC28E79" w14:textId="5FBBD8B6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EE09DC9" w14:textId="5D476678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2d Fi</w:t>
            </w:r>
            <w:r w:rsidR="00CE5AE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 </w:t>
            </w:r>
            <w:proofErr w:type="spellStart"/>
            <w:r w:rsidR="00CE5AEB">
              <w:rPr>
                <w:rFonts w:ascii="Calibri" w:hAnsi="Calibri" w:cs="Calibri"/>
                <w:color w:val="000000"/>
                <w:sz w:val="18"/>
                <w:szCs w:val="18"/>
              </w:rPr>
              <w:t>Mgt</w:t>
            </w:r>
            <w:proofErr w:type="spellEnd"/>
            <w:r w:rsidR="00CE5AE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and monitoring </w:t>
            </w:r>
          </w:p>
        </w:tc>
        <w:tc>
          <w:tcPr>
            <w:tcW w:w="625" w:type="dxa"/>
            <w:gridSpan w:val="2"/>
            <w:hideMark/>
          </w:tcPr>
          <w:p w14:paraId="7A11FC1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1F00D08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Grant Funding </w:t>
            </w:r>
          </w:p>
        </w:tc>
        <w:tc>
          <w:tcPr>
            <w:tcW w:w="992" w:type="dxa"/>
            <w:gridSpan w:val="2"/>
            <w:hideMark/>
          </w:tcPr>
          <w:p w14:paraId="7D4D951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45DE52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12CF9C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5776E1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69A2AEE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01C70236" w14:textId="2D211801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AAC785B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592116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FB18A4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3913CAE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03CE97BB" w14:textId="77777777" w:rsidR="00CE5AEB" w:rsidRDefault="00CE5AEB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LCC</w:t>
            </w:r>
          </w:p>
          <w:p w14:paraId="475B96FF" w14:textId="14D328BD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29/6/22</w:t>
            </w:r>
          </w:p>
        </w:tc>
        <w:tc>
          <w:tcPr>
            <w:tcW w:w="1134" w:type="dxa"/>
            <w:gridSpan w:val="2"/>
            <w:hideMark/>
          </w:tcPr>
          <w:p w14:paraId="1FBC8C6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Funds Impact Gov</w:t>
            </w:r>
          </w:p>
        </w:tc>
      </w:tr>
      <w:tr w:rsidR="0088267F" w:rsidRPr="008549E5" w14:paraId="6A751B7A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1562E7BA" w14:textId="0C1E922E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0E608E4F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294027F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1D4A2292" w14:textId="17F7C286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Financial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Planning </w:t>
            </w:r>
          </w:p>
        </w:tc>
        <w:tc>
          <w:tcPr>
            <w:tcW w:w="992" w:type="dxa"/>
            <w:gridSpan w:val="2"/>
            <w:hideMark/>
          </w:tcPr>
          <w:p w14:paraId="401D0DD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35A8999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0182CD0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5A7BF8EF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20E14B6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6109CCB4" w14:textId="30289B79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FFEF41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2E753B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7F82D41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590F5CEF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3D6D20DB" w14:textId="051A1E46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LCC 22/6/22</w:t>
            </w:r>
          </w:p>
        </w:tc>
        <w:tc>
          <w:tcPr>
            <w:tcW w:w="1134" w:type="dxa"/>
            <w:gridSpan w:val="2"/>
            <w:hideMark/>
          </w:tcPr>
          <w:p w14:paraId="1E9237D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Finance Team </w:t>
            </w:r>
          </w:p>
        </w:tc>
      </w:tr>
      <w:tr w:rsidR="0088267F" w:rsidRPr="008549E5" w14:paraId="72B9E6E8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29AC1880" w14:textId="363E0836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4A349FA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5FDE53A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F3C73D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SFVS</w:t>
            </w:r>
          </w:p>
        </w:tc>
        <w:tc>
          <w:tcPr>
            <w:tcW w:w="992" w:type="dxa"/>
            <w:gridSpan w:val="2"/>
            <w:hideMark/>
          </w:tcPr>
          <w:p w14:paraId="7D355CE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033989D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169F66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691F1D4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31E40E1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69B2CBF6" w14:textId="4D899348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B478BC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2CA7BA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CF79E00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2752D0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644D6D3C" w14:textId="3663AB18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24/6/22</w:t>
            </w:r>
          </w:p>
        </w:tc>
        <w:tc>
          <w:tcPr>
            <w:tcW w:w="1134" w:type="dxa"/>
            <w:gridSpan w:val="2"/>
            <w:hideMark/>
          </w:tcPr>
          <w:p w14:paraId="0964952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Finance Team </w:t>
            </w:r>
          </w:p>
        </w:tc>
      </w:tr>
      <w:tr w:rsidR="0088267F" w:rsidRPr="008549E5" w14:paraId="7A4D910C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60DC3CE7" w14:textId="2893D10D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7C195609" w14:textId="514DE24E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2e Staffing and performance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M</w:t>
            </w:r>
            <w:r w:rsidR="00A32EAA">
              <w:rPr>
                <w:rFonts w:ascii="Calibri" w:hAnsi="Calibri" w:cs="Calibri"/>
                <w:color w:val="000000"/>
                <w:sz w:val="18"/>
                <w:szCs w:val="18"/>
              </w:rPr>
              <w:t>gt</w:t>
            </w:r>
            <w:proofErr w:type="spellEnd"/>
          </w:p>
        </w:tc>
        <w:tc>
          <w:tcPr>
            <w:tcW w:w="625" w:type="dxa"/>
            <w:gridSpan w:val="2"/>
            <w:hideMark/>
          </w:tcPr>
          <w:p w14:paraId="73069B97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5F8BE7AA" w14:textId="5758E351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HT 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Appraisal</w:t>
            </w:r>
          </w:p>
        </w:tc>
        <w:tc>
          <w:tcPr>
            <w:tcW w:w="992" w:type="dxa"/>
            <w:gridSpan w:val="2"/>
            <w:hideMark/>
          </w:tcPr>
          <w:p w14:paraId="15434FAF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254A7C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14B4F714" w14:textId="492AD239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497AE6">
              <w:rPr>
                <w:rFonts w:ascii="Calibri" w:hAnsi="Calibri" w:cs="Calibri"/>
                <w:color w:val="000000"/>
                <w:sz w:val="18"/>
                <w:szCs w:val="18"/>
              </w:rPr>
              <w:t>21/9/</w:t>
            </w:r>
            <w:r w:rsidR="009C0322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39" w:type="dxa"/>
            <w:gridSpan w:val="2"/>
            <w:hideMark/>
          </w:tcPr>
          <w:p w14:paraId="7D776AD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7310600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6949C8BD" w14:textId="039E82E6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EA6DB6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723B784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E81F350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A6034D5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27D79118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13E604A9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Pay review Panel </w:t>
            </w:r>
          </w:p>
        </w:tc>
      </w:tr>
      <w:tr w:rsidR="0088267F" w:rsidRPr="008549E5" w14:paraId="6323C01C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0CC26868" w14:textId="5AA6632E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192C18C1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2f External Accountability</w:t>
            </w:r>
          </w:p>
        </w:tc>
        <w:tc>
          <w:tcPr>
            <w:tcW w:w="625" w:type="dxa"/>
            <w:gridSpan w:val="2"/>
            <w:hideMark/>
          </w:tcPr>
          <w:p w14:paraId="4BBE55B7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5FEB30C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Ofsted/New Framework</w:t>
            </w:r>
          </w:p>
        </w:tc>
        <w:tc>
          <w:tcPr>
            <w:tcW w:w="992" w:type="dxa"/>
            <w:gridSpan w:val="2"/>
            <w:hideMark/>
          </w:tcPr>
          <w:p w14:paraId="5CBA762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7854147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CA289C0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128B674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408B0E8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090641E0" w14:textId="2D0F570B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019E67F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CAC71DA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E987842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4A4A616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2288908E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6C1E5806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All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govs</w:t>
            </w:r>
            <w:proofErr w:type="spellEnd"/>
          </w:p>
        </w:tc>
      </w:tr>
      <w:tr w:rsidR="0088267F" w:rsidRPr="008549E5" w14:paraId="19E983FC" w14:textId="77777777" w:rsidTr="009A3CA2">
        <w:trPr>
          <w:gridAfter w:val="1"/>
          <w:wAfter w:w="12" w:type="dxa"/>
          <w:cantSplit/>
        </w:trPr>
        <w:tc>
          <w:tcPr>
            <w:tcW w:w="421" w:type="dxa"/>
            <w:textDirection w:val="btLr"/>
            <w:hideMark/>
          </w:tcPr>
          <w:p w14:paraId="6D8DDB98" w14:textId="1D501050" w:rsidR="0088267F" w:rsidRPr="008549E5" w:rsidRDefault="0088267F" w:rsidP="0088267F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762E45DC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683AFBA3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39D479A7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SIAMS/New Framework</w:t>
            </w:r>
          </w:p>
        </w:tc>
        <w:tc>
          <w:tcPr>
            <w:tcW w:w="992" w:type="dxa"/>
            <w:gridSpan w:val="2"/>
            <w:hideMark/>
          </w:tcPr>
          <w:p w14:paraId="274BC28D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0736E9F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767839C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2930B3D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606758E4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4C701379" w14:textId="4F5A908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2A7F708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0BC9ADE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E8DE987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544B755" w14:textId="77777777" w:rsidR="0088267F" w:rsidRPr="008549E5" w:rsidRDefault="0088267F" w:rsidP="008549E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3839EFB4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DBE</w:t>
            </w:r>
          </w:p>
        </w:tc>
        <w:tc>
          <w:tcPr>
            <w:tcW w:w="1134" w:type="dxa"/>
            <w:gridSpan w:val="2"/>
            <w:hideMark/>
          </w:tcPr>
          <w:p w14:paraId="21AD8C3B" w14:textId="77777777" w:rsidR="0088267F" w:rsidRPr="008549E5" w:rsidRDefault="0088267F" w:rsidP="008549E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Foundation Govs</w:t>
            </w:r>
          </w:p>
        </w:tc>
      </w:tr>
      <w:tr w:rsidR="009A3CA2" w:rsidRPr="008549E5" w14:paraId="63630C4F" w14:textId="77777777" w:rsidTr="009A3CA2">
        <w:trPr>
          <w:gridAfter w:val="1"/>
          <w:wAfter w:w="12" w:type="dxa"/>
          <w:cantSplit/>
        </w:trPr>
        <w:tc>
          <w:tcPr>
            <w:tcW w:w="421" w:type="dxa"/>
            <w:textDirection w:val="btLr"/>
          </w:tcPr>
          <w:p w14:paraId="7DA349FC" w14:textId="77777777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C5A4A2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gridSpan w:val="2"/>
          </w:tcPr>
          <w:p w14:paraId="2EDC5D1E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  <w:gridSpan w:val="2"/>
          </w:tcPr>
          <w:p w14:paraId="56ED075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5E404EDA" w14:textId="3A698A6C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Lynne Carter</w:t>
            </w:r>
          </w:p>
        </w:tc>
        <w:tc>
          <w:tcPr>
            <w:tcW w:w="992" w:type="dxa"/>
            <w:gridSpan w:val="2"/>
          </w:tcPr>
          <w:p w14:paraId="641DF9C1" w14:textId="7DF03350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Sue Marris</w:t>
            </w:r>
          </w:p>
        </w:tc>
        <w:tc>
          <w:tcPr>
            <w:tcW w:w="993" w:type="dxa"/>
            <w:gridSpan w:val="2"/>
          </w:tcPr>
          <w:p w14:paraId="6D0344EA" w14:textId="02ED7B5A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Laura Warman</w:t>
            </w:r>
          </w:p>
        </w:tc>
        <w:tc>
          <w:tcPr>
            <w:tcW w:w="839" w:type="dxa"/>
            <w:gridSpan w:val="2"/>
          </w:tcPr>
          <w:p w14:paraId="3177C31D" w14:textId="6BA1E5C3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Hallie Whitton</w:t>
            </w:r>
          </w:p>
        </w:tc>
        <w:tc>
          <w:tcPr>
            <w:tcW w:w="862" w:type="dxa"/>
            <w:gridSpan w:val="2"/>
          </w:tcPr>
          <w:p w14:paraId="3CF86147" w14:textId="77777777" w:rsidR="009A3CA2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Heidi Adams</w:t>
            </w:r>
          </w:p>
          <w:p w14:paraId="5A84FDFC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</w:tcPr>
          <w:p w14:paraId="3B108D34" w14:textId="1FB8BFE1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Alison </w:t>
            </w:r>
            <w:proofErr w:type="spellStart"/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Hul</w:t>
            </w:r>
            <w:proofErr w:type="spellEnd"/>
          </w:p>
        </w:tc>
        <w:tc>
          <w:tcPr>
            <w:tcW w:w="993" w:type="dxa"/>
            <w:gridSpan w:val="2"/>
          </w:tcPr>
          <w:p w14:paraId="0505E9DF" w14:textId="0DA5E179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Zoe Longstaff</w:t>
            </w:r>
          </w:p>
        </w:tc>
        <w:tc>
          <w:tcPr>
            <w:tcW w:w="1023" w:type="dxa"/>
            <w:gridSpan w:val="2"/>
          </w:tcPr>
          <w:p w14:paraId="4EE9CBA7" w14:textId="2FC7A46B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Vanessa Laird</w:t>
            </w:r>
          </w:p>
        </w:tc>
        <w:tc>
          <w:tcPr>
            <w:tcW w:w="1023" w:type="dxa"/>
            <w:gridSpan w:val="2"/>
          </w:tcPr>
          <w:p w14:paraId="7A36B5FB" w14:textId="18FB5EF6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Andrew Vaughan</w:t>
            </w:r>
          </w:p>
        </w:tc>
        <w:tc>
          <w:tcPr>
            <w:tcW w:w="979" w:type="dxa"/>
            <w:gridSpan w:val="2"/>
          </w:tcPr>
          <w:p w14:paraId="1FF0691A" w14:textId="7E76BEC8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Gill Lloyd</w:t>
            </w:r>
          </w:p>
        </w:tc>
        <w:tc>
          <w:tcPr>
            <w:tcW w:w="932" w:type="dxa"/>
            <w:gridSpan w:val="2"/>
          </w:tcPr>
          <w:p w14:paraId="64FCDB4A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5375A5B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A3CA2" w:rsidRPr="008549E5" w14:paraId="0560FCFF" w14:textId="77777777" w:rsidTr="009A3CA2">
        <w:trPr>
          <w:gridAfter w:val="1"/>
          <w:wAfter w:w="12" w:type="dxa"/>
          <w:cantSplit/>
          <w:trHeight w:val="889"/>
        </w:trPr>
        <w:tc>
          <w:tcPr>
            <w:tcW w:w="421" w:type="dxa"/>
            <w:textDirection w:val="btLr"/>
            <w:hideMark/>
          </w:tcPr>
          <w:p w14:paraId="2E791824" w14:textId="32D6EEA1" w:rsidR="009A3CA2" w:rsidRPr="008549E5" w:rsidRDefault="009A3CA2" w:rsidP="009A3CA2">
            <w:pPr>
              <w:ind w:left="113" w:righ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People</w:t>
            </w:r>
          </w:p>
        </w:tc>
        <w:tc>
          <w:tcPr>
            <w:tcW w:w="1562" w:type="dxa"/>
            <w:hideMark/>
          </w:tcPr>
          <w:p w14:paraId="769FDC6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3a Building an Effective team </w:t>
            </w:r>
          </w:p>
        </w:tc>
        <w:tc>
          <w:tcPr>
            <w:tcW w:w="625" w:type="dxa"/>
            <w:gridSpan w:val="2"/>
            <w:hideMark/>
          </w:tcPr>
          <w:p w14:paraId="6DD6D4D2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5AF7D1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Teamwork</w:t>
            </w:r>
          </w:p>
        </w:tc>
        <w:tc>
          <w:tcPr>
            <w:tcW w:w="992" w:type="dxa"/>
            <w:gridSpan w:val="2"/>
            <w:hideMark/>
          </w:tcPr>
          <w:p w14:paraId="185EBE7D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05BE80CE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78600592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16C2AEB9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0710DE0A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45B5AC46" w14:textId="2D96A3A6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59ED4B1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19526D49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A373AFA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3DE37CE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7F0F890A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12092F1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Chair and Vice Chair</w:t>
            </w:r>
          </w:p>
        </w:tc>
      </w:tr>
      <w:tr w:rsidR="009A3CA2" w:rsidRPr="008549E5" w14:paraId="1E9A1C68" w14:textId="77777777" w:rsidTr="009A3CA2">
        <w:trPr>
          <w:gridAfter w:val="1"/>
          <w:wAfter w:w="12" w:type="dxa"/>
        </w:trPr>
        <w:tc>
          <w:tcPr>
            <w:tcW w:w="421" w:type="dxa"/>
            <w:vMerge w:val="restart"/>
            <w:textDirection w:val="btLr"/>
            <w:hideMark/>
          </w:tcPr>
          <w:p w14:paraId="12A44425" w14:textId="1F1B1831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Structures</w:t>
            </w:r>
          </w:p>
          <w:p w14:paraId="74D68279" w14:textId="238E87F5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645852D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4a Roles and Responsibilities</w:t>
            </w:r>
          </w:p>
        </w:tc>
        <w:tc>
          <w:tcPr>
            <w:tcW w:w="625" w:type="dxa"/>
            <w:gridSpan w:val="2"/>
            <w:hideMark/>
          </w:tcPr>
          <w:p w14:paraId="2B6FF2AE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00BDC37F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Roles as Governor/Induction</w:t>
            </w:r>
          </w:p>
        </w:tc>
        <w:tc>
          <w:tcPr>
            <w:tcW w:w="992" w:type="dxa"/>
            <w:gridSpan w:val="2"/>
            <w:hideMark/>
          </w:tcPr>
          <w:p w14:paraId="0B01A127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890099E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8CDDD6F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CB4C430" w14:textId="3E26D478" w:rsidR="009A3CA2" w:rsidRPr="008549E5" w:rsidRDefault="009A3CA2" w:rsidP="009A3CA2">
            <w:pPr>
              <w:ind w:hanging="103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  <w:r w:rsidRPr="00C603AD">
              <w:rPr>
                <w:rFonts w:ascii="Calibri" w:hAnsi="Calibri" w:cs="Calibri"/>
                <w:color w:val="000000"/>
                <w:sz w:val="16"/>
                <w:szCs w:val="16"/>
              </w:rPr>
              <w:t>16/12/21</w:t>
            </w:r>
          </w:p>
        </w:tc>
        <w:tc>
          <w:tcPr>
            <w:tcW w:w="862" w:type="dxa"/>
            <w:gridSpan w:val="2"/>
          </w:tcPr>
          <w:p w14:paraId="4B1889D0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3DD74F9D" w14:textId="6A61F59D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815FC5A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E7EB2A8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D98A614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14283F4F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67117ED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253C8A8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All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govs</w:t>
            </w:r>
            <w:proofErr w:type="spellEnd"/>
          </w:p>
        </w:tc>
      </w:tr>
      <w:tr w:rsidR="009A3CA2" w:rsidRPr="008549E5" w14:paraId="758346B4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19407556" w14:textId="6B642790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58E2168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7486C195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70BD661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Being a staff governor</w:t>
            </w:r>
          </w:p>
        </w:tc>
        <w:tc>
          <w:tcPr>
            <w:tcW w:w="992" w:type="dxa"/>
            <w:gridSpan w:val="2"/>
            <w:hideMark/>
          </w:tcPr>
          <w:p w14:paraId="2D026F07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16A1DF5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F0C259B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400B90D6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377DBE40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16C04061" w14:textId="63A1210C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8728C86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D85CEDE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15DDA7C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6893BDF5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06EB43F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0A9AF3AF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Staff gov</w:t>
            </w:r>
          </w:p>
        </w:tc>
      </w:tr>
      <w:tr w:rsidR="009A3CA2" w:rsidRPr="008549E5" w14:paraId="268816C9" w14:textId="77777777" w:rsidTr="009A3CA2">
        <w:trPr>
          <w:gridAfter w:val="1"/>
          <w:wAfter w:w="12" w:type="dxa"/>
        </w:trPr>
        <w:tc>
          <w:tcPr>
            <w:tcW w:w="421" w:type="dxa"/>
            <w:vMerge w:val="restart"/>
            <w:textDirection w:val="btLr"/>
            <w:hideMark/>
          </w:tcPr>
          <w:p w14:paraId="27866B76" w14:textId="070BA336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Compliance</w:t>
            </w:r>
          </w:p>
          <w:p w14:paraId="6AD55D37" w14:textId="33CE4E67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665EE89" w14:textId="0CA2925F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F7CB271" w14:textId="53D60EE4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DD68D7D" w14:textId="56062C80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AFED897" w14:textId="45E60503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DC7ED13" w14:textId="245B2E1E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9DED209" w14:textId="5904E932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83C6831" w14:textId="2C731B20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507602E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5a Statutory And contractual requirements</w:t>
            </w:r>
          </w:p>
        </w:tc>
        <w:tc>
          <w:tcPr>
            <w:tcW w:w="625" w:type="dxa"/>
            <w:gridSpan w:val="2"/>
            <w:hideMark/>
          </w:tcPr>
          <w:p w14:paraId="5A5B4A36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F8DF350" w14:textId="77777777" w:rsidR="009A3CA2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Safeguar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ing:</w:t>
            </w:r>
          </w:p>
          <w:p w14:paraId="7B3AED14" w14:textId="33BC3E92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Keeping Children Safe in Education</w:t>
            </w:r>
          </w:p>
        </w:tc>
        <w:tc>
          <w:tcPr>
            <w:tcW w:w="992" w:type="dxa"/>
            <w:gridSpan w:val="2"/>
            <w:hideMark/>
          </w:tcPr>
          <w:p w14:paraId="1EA614F3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47E6B58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0E8EA3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626EBC69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1B45845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4D3F0653" w14:textId="20C75CF2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5E2738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B75A4B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B3C77D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69CF376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4D8CFCE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Clerks sends out annually</w:t>
            </w:r>
          </w:p>
        </w:tc>
        <w:tc>
          <w:tcPr>
            <w:tcW w:w="1134" w:type="dxa"/>
            <w:gridSpan w:val="2"/>
            <w:hideMark/>
          </w:tcPr>
          <w:p w14:paraId="34CFE4C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All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govs</w:t>
            </w:r>
            <w:proofErr w:type="spellEnd"/>
          </w:p>
        </w:tc>
      </w:tr>
      <w:tr w:rsidR="009A3CA2" w:rsidRPr="008549E5" w14:paraId="423D965A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4DDEDFDB" w14:textId="4091ED9F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7A3EAF4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51D7CF2D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78E3CA71" w14:textId="3748F24F" w:rsidR="009A3CA2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Safeguarding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  <w:p w14:paraId="5F33BFCC" w14:textId="57B9404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Briefing </w:t>
            </w:r>
          </w:p>
        </w:tc>
        <w:tc>
          <w:tcPr>
            <w:tcW w:w="992" w:type="dxa"/>
            <w:gridSpan w:val="2"/>
            <w:hideMark/>
          </w:tcPr>
          <w:p w14:paraId="5F51D5C4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992" w:type="dxa"/>
            <w:gridSpan w:val="2"/>
            <w:hideMark/>
          </w:tcPr>
          <w:p w14:paraId="6182A62E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993" w:type="dxa"/>
            <w:gridSpan w:val="2"/>
            <w:hideMark/>
          </w:tcPr>
          <w:p w14:paraId="6C2E14B7" w14:textId="5EDF2CDE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839" w:type="dxa"/>
            <w:gridSpan w:val="2"/>
            <w:hideMark/>
          </w:tcPr>
          <w:p w14:paraId="3EDDA0CC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862" w:type="dxa"/>
            <w:gridSpan w:val="2"/>
          </w:tcPr>
          <w:p w14:paraId="31E9D9B3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hideMark/>
          </w:tcPr>
          <w:p w14:paraId="576E96BD" w14:textId="5AC425C5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993" w:type="dxa"/>
            <w:gridSpan w:val="2"/>
            <w:hideMark/>
          </w:tcPr>
          <w:p w14:paraId="4899A853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1023" w:type="dxa"/>
            <w:gridSpan w:val="2"/>
            <w:hideMark/>
          </w:tcPr>
          <w:p w14:paraId="49DB65EC" w14:textId="6C87CB59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1023" w:type="dxa"/>
            <w:gridSpan w:val="2"/>
            <w:hideMark/>
          </w:tcPr>
          <w:p w14:paraId="00E1EC8C" w14:textId="219E9D38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08/07/2021</w:t>
            </w:r>
          </w:p>
        </w:tc>
        <w:tc>
          <w:tcPr>
            <w:tcW w:w="979" w:type="dxa"/>
            <w:gridSpan w:val="2"/>
            <w:hideMark/>
          </w:tcPr>
          <w:p w14:paraId="763C7A38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NGA 1/7/21</w:t>
            </w:r>
          </w:p>
        </w:tc>
        <w:tc>
          <w:tcPr>
            <w:tcW w:w="932" w:type="dxa"/>
            <w:gridSpan w:val="2"/>
            <w:hideMark/>
          </w:tcPr>
          <w:p w14:paraId="09299B8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Staff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breifing</w:t>
            </w:r>
            <w:proofErr w:type="spellEnd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14:paraId="1C3F44C2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All Govs</w:t>
            </w:r>
          </w:p>
        </w:tc>
      </w:tr>
      <w:tr w:rsidR="009A3CA2" w:rsidRPr="008549E5" w14:paraId="060D5106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4FBDC64C" w14:textId="7F64593E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3E6D360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7EBDFA36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D2C7D2F" w14:textId="69BCD6C2" w:rsidR="009A3CA2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Safeguarding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  <w:p w14:paraId="5934E3C0" w14:textId="048493F3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Overview NGA Module </w:t>
            </w:r>
          </w:p>
        </w:tc>
        <w:tc>
          <w:tcPr>
            <w:tcW w:w="992" w:type="dxa"/>
            <w:gridSpan w:val="2"/>
            <w:hideMark/>
          </w:tcPr>
          <w:p w14:paraId="5D121996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A6C6B5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C5F500F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F8F2CA8" w14:textId="44ECF413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color w:val="757171"/>
                <w:sz w:val="16"/>
                <w:szCs w:val="16"/>
              </w:rPr>
              <w:t>14/1/22</w:t>
            </w:r>
          </w:p>
        </w:tc>
        <w:tc>
          <w:tcPr>
            <w:tcW w:w="862" w:type="dxa"/>
            <w:gridSpan w:val="2"/>
          </w:tcPr>
          <w:p w14:paraId="29FC7D3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hideMark/>
          </w:tcPr>
          <w:p w14:paraId="32B127BC" w14:textId="393E66DA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14E3721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0A5D30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49E0F9C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2EC99982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NGA 1/7/21</w:t>
            </w:r>
          </w:p>
        </w:tc>
        <w:tc>
          <w:tcPr>
            <w:tcW w:w="932" w:type="dxa"/>
            <w:gridSpan w:val="2"/>
            <w:hideMark/>
          </w:tcPr>
          <w:p w14:paraId="0712CEC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77940EE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All Govs</w:t>
            </w:r>
          </w:p>
        </w:tc>
      </w:tr>
      <w:tr w:rsidR="009A3CA2" w:rsidRPr="008549E5" w14:paraId="6AB8A3FF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47EA0C33" w14:textId="2D947C16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78E2E321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33306AB1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379CBF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Safeguarding Essentials</w:t>
            </w:r>
          </w:p>
        </w:tc>
        <w:tc>
          <w:tcPr>
            <w:tcW w:w="992" w:type="dxa"/>
            <w:gridSpan w:val="2"/>
            <w:hideMark/>
          </w:tcPr>
          <w:p w14:paraId="52927708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7ED3F81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3AA0A49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6D5964DD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3B7C27A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197F6407" w14:textId="57A6F7C5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72D3031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2B9EA4DD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0277CB1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5E753F1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168BFC8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LCC 10/3/22</w:t>
            </w:r>
          </w:p>
        </w:tc>
        <w:tc>
          <w:tcPr>
            <w:tcW w:w="1134" w:type="dxa"/>
            <w:gridSpan w:val="2"/>
            <w:hideMark/>
          </w:tcPr>
          <w:p w14:paraId="13637CD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Safeguarding Team</w:t>
            </w:r>
          </w:p>
        </w:tc>
      </w:tr>
      <w:tr w:rsidR="009A3CA2" w:rsidRPr="008549E5" w14:paraId="67C4CBC5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48786110" w14:textId="44719D1F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4D3088D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59FF6F42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50328255" w14:textId="0B943061" w:rsidR="009A3CA2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Safeguarding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</w:p>
          <w:p w14:paraId="375C232D" w14:textId="0C87C8E4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Safer Recruitment </w:t>
            </w:r>
          </w:p>
        </w:tc>
        <w:tc>
          <w:tcPr>
            <w:tcW w:w="992" w:type="dxa"/>
            <w:gridSpan w:val="2"/>
            <w:hideMark/>
          </w:tcPr>
          <w:p w14:paraId="64BE33E9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FDA652E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868995D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4FD03DCE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757A9DE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02DFEA72" w14:textId="5FB67385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331CC63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87ADBE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C538AB4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5BFD0E67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161E7EB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AF0825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at least 2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govs</w:t>
            </w:r>
            <w:proofErr w:type="spellEnd"/>
          </w:p>
        </w:tc>
      </w:tr>
      <w:tr w:rsidR="009A3CA2" w:rsidRPr="008549E5" w14:paraId="005CEEA1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03CA3D0E" w14:textId="70B25B56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0094F89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6E1061CF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05853691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Equality and Diversity</w:t>
            </w:r>
          </w:p>
        </w:tc>
        <w:tc>
          <w:tcPr>
            <w:tcW w:w="992" w:type="dxa"/>
            <w:gridSpan w:val="2"/>
            <w:hideMark/>
          </w:tcPr>
          <w:p w14:paraId="628B1B23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0D9CEBF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8159CA0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502698E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1A0B4BD0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3C52D55" w14:textId="491DDF46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6E691E65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1C00718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4EDD0E0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11708C2C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25BE3519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0D07D401" w14:textId="5FD85AA9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SEND and 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Inclusion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Gov </w:t>
            </w:r>
          </w:p>
        </w:tc>
      </w:tr>
      <w:tr w:rsidR="009A3CA2" w:rsidRPr="008549E5" w14:paraId="5AC338B9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083B35D0" w14:textId="71F56F31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628C1D31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3448C499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6AAEA09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SEND and Inclusion</w:t>
            </w:r>
          </w:p>
        </w:tc>
        <w:tc>
          <w:tcPr>
            <w:tcW w:w="992" w:type="dxa"/>
            <w:gridSpan w:val="2"/>
            <w:hideMark/>
          </w:tcPr>
          <w:p w14:paraId="45E14DE9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F76BA09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38CBD5A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7ED0D842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4D4C9410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2D0565B2" w14:textId="1BB36C40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31B321C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55E2AD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89E9609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46EE8A85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4844F372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 or LCC 28/2/22</w:t>
            </w:r>
          </w:p>
        </w:tc>
        <w:tc>
          <w:tcPr>
            <w:tcW w:w="1134" w:type="dxa"/>
            <w:gridSpan w:val="2"/>
            <w:hideMark/>
          </w:tcPr>
          <w:p w14:paraId="183C422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SEND and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Inlusion</w:t>
            </w:r>
            <w:proofErr w:type="spellEnd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Gov </w:t>
            </w:r>
          </w:p>
        </w:tc>
      </w:tr>
      <w:tr w:rsidR="009A3CA2" w:rsidRPr="008549E5" w14:paraId="7D16F743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0E63E787" w14:textId="2324611B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29B5E31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41D6846F" w14:textId="77777777" w:rsidR="009A3CA2" w:rsidRPr="008549E5" w:rsidRDefault="009A3CA2" w:rsidP="009A3CA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5DA3794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Health and safety</w:t>
            </w:r>
          </w:p>
        </w:tc>
        <w:tc>
          <w:tcPr>
            <w:tcW w:w="992" w:type="dxa"/>
            <w:gridSpan w:val="2"/>
            <w:hideMark/>
          </w:tcPr>
          <w:p w14:paraId="63717D26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13DB1684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6FB7528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07CA6A02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4618E23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B518678" w14:textId="304AF154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1A0AF32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C6DBF8C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695A220B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41D8F093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2650084B" w14:textId="77777777" w:rsidR="009A3CA2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LCC</w:t>
            </w:r>
          </w:p>
          <w:p w14:paraId="3A922134" w14:textId="200621EB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18/5/22</w:t>
            </w:r>
          </w:p>
        </w:tc>
        <w:tc>
          <w:tcPr>
            <w:tcW w:w="1134" w:type="dxa"/>
            <w:gridSpan w:val="2"/>
            <w:hideMark/>
          </w:tcPr>
          <w:p w14:paraId="13108DA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H and S Gov</w:t>
            </w:r>
          </w:p>
        </w:tc>
      </w:tr>
      <w:tr w:rsidR="009A3CA2" w:rsidRPr="008549E5" w14:paraId="58195E2A" w14:textId="77777777" w:rsidTr="009A3CA2">
        <w:trPr>
          <w:gridAfter w:val="1"/>
          <w:wAfter w:w="12" w:type="dxa"/>
        </w:trPr>
        <w:tc>
          <w:tcPr>
            <w:tcW w:w="421" w:type="dxa"/>
            <w:vMerge/>
            <w:textDirection w:val="btLr"/>
            <w:hideMark/>
          </w:tcPr>
          <w:p w14:paraId="7518BCFF" w14:textId="56458C5C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511785F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0E7BFE6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45DC41F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Integrated Disease Surveillance and Response (Joint)</w:t>
            </w:r>
          </w:p>
        </w:tc>
        <w:tc>
          <w:tcPr>
            <w:tcW w:w="992" w:type="dxa"/>
            <w:gridSpan w:val="2"/>
            <w:hideMark/>
          </w:tcPr>
          <w:p w14:paraId="2DDB5435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15/01/2021</w:t>
            </w:r>
          </w:p>
        </w:tc>
        <w:tc>
          <w:tcPr>
            <w:tcW w:w="992" w:type="dxa"/>
            <w:gridSpan w:val="2"/>
            <w:hideMark/>
          </w:tcPr>
          <w:p w14:paraId="523A46ED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15/01/2021</w:t>
            </w:r>
          </w:p>
        </w:tc>
        <w:tc>
          <w:tcPr>
            <w:tcW w:w="993" w:type="dxa"/>
            <w:gridSpan w:val="2"/>
            <w:hideMark/>
          </w:tcPr>
          <w:p w14:paraId="20BFCB7D" w14:textId="3EE03713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6"/>
                <w:szCs w:val="16"/>
              </w:rPr>
            </w:pPr>
            <w:r w:rsidRPr="008549E5">
              <w:rPr>
                <w:rFonts w:ascii="Calibri" w:hAnsi="Calibri" w:cs="Calibri"/>
                <w:color w:val="757171"/>
                <w:sz w:val="16"/>
                <w:szCs w:val="16"/>
              </w:rPr>
              <w:t>15/01/2021</w:t>
            </w:r>
          </w:p>
        </w:tc>
        <w:tc>
          <w:tcPr>
            <w:tcW w:w="839" w:type="dxa"/>
            <w:gridSpan w:val="2"/>
            <w:hideMark/>
          </w:tcPr>
          <w:p w14:paraId="78EE48A2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6A1A376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686560F7" w14:textId="26B0DCFA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1445D626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635314A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51B0DAA5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8C0C1F6" w14:textId="77777777" w:rsidR="009A3CA2" w:rsidRPr="008549E5" w:rsidRDefault="009A3CA2" w:rsidP="009A3CA2">
            <w:pPr>
              <w:rPr>
                <w:rFonts w:ascii="Calibri" w:hAnsi="Calibri" w:cs="Calibri"/>
                <w:color w:val="757171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757171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65DDC1E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765667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9A3CA2" w:rsidRPr="008549E5" w14:paraId="36684A86" w14:textId="77777777" w:rsidTr="009A3CA2">
        <w:trPr>
          <w:gridAfter w:val="1"/>
          <w:wAfter w:w="12" w:type="dxa"/>
        </w:trPr>
        <w:tc>
          <w:tcPr>
            <w:tcW w:w="421" w:type="dxa"/>
            <w:vMerge w:val="restart"/>
            <w:textDirection w:val="btLr"/>
            <w:hideMark/>
          </w:tcPr>
          <w:p w14:paraId="77154F5D" w14:textId="4459C2F8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Evaluation</w:t>
            </w:r>
          </w:p>
          <w:p w14:paraId="07929907" w14:textId="56E46D0C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03E5729" w14:textId="143837B5" w:rsidR="009A3CA2" w:rsidRPr="008549E5" w:rsidRDefault="009A3CA2" w:rsidP="009A3CA2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52A29AEE" w14:textId="38A8A623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elf-review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development</w:t>
            </w:r>
          </w:p>
        </w:tc>
        <w:tc>
          <w:tcPr>
            <w:tcW w:w="625" w:type="dxa"/>
            <w:gridSpan w:val="2"/>
            <w:hideMark/>
          </w:tcPr>
          <w:p w14:paraId="431E90E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06A9ABB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Impact </w:t>
            </w:r>
          </w:p>
        </w:tc>
        <w:tc>
          <w:tcPr>
            <w:tcW w:w="992" w:type="dxa"/>
            <w:gridSpan w:val="2"/>
            <w:hideMark/>
          </w:tcPr>
          <w:p w14:paraId="362E1F8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27BEB1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06F6868F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3A94CE1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3FCCEFF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79B29C98" w14:textId="6C8184B4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42E706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149BCD28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381A3CEA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619FBE7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485BA75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NGA</w:t>
            </w:r>
          </w:p>
        </w:tc>
        <w:tc>
          <w:tcPr>
            <w:tcW w:w="1134" w:type="dxa"/>
            <w:gridSpan w:val="2"/>
            <w:hideMark/>
          </w:tcPr>
          <w:p w14:paraId="7F2E8319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All </w:t>
            </w:r>
            <w:proofErr w:type="spellStart"/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govs</w:t>
            </w:r>
            <w:proofErr w:type="spellEnd"/>
          </w:p>
        </w:tc>
      </w:tr>
      <w:tr w:rsidR="009A3CA2" w:rsidRPr="008549E5" w14:paraId="78E64BD8" w14:textId="77777777" w:rsidTr="009A3CA2">
        <w:trPr>
          <w:gridAfter w:val="1"/>
          <w:wAfter w:w="12" w:type="dxa"/>
        </w:trPr>
        <w:tc>
          <w:tcPr>
            <w:tcW w:w="421" w:type="dxa"/>
            <w:vMerge/>
            <w:hideMark/>
          </w:tcPr>
          <w:p w14:paraId="59FFB4A5" w14:textId="0BE6F499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41C20019" w14:textId="274230B5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6b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eveloping Boards effectiveness</w:t>
            </w:r>
          </w:p>
        </w:tc>
        <w:tc>
          <w:tcPr>
            <w:tcW w:w="625" w:type="dxa"/>
            <w:gridSpan w:val="2"/>
            <w:hideMark/>
          </w:tcPr>
          <w:p w14:paraId="4A8A96F9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41CEAAC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Governor Partnerships Briefings</w:t>
            </w:r>
          </w:p>
        </w:tc>
        <w:tc>
          <w:tcPr>
            <w:tcW w:w="992" w:type="dxa"/>
            <w:gridSpan w:val="2"/>
            <w:hideMark/>
          </w:tcPr>
          <w:p w14:paraId="307A190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571E72F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462C3BC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29FE0BEC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40A1ABC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121C3348" w14:textId="7AE50FF2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5EE7FCC3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4D8BA1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09685B8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038CFD7A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52E4EF3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LCC Termly</w:t>
            </w:r>
          </w:p>
        </w:tc>
        <w:tc>
          <w:tcPr>
            <w:tcW w:w="1134" w:type="dxa"/>
            <w:gridSpan w:val="2"/>
            <w:hideMark/>
          </w:tcPr>
          <w:p w14:paraId="33B9C5C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Chair and Vice Chair</w:t>
            </w:r>
          </w:p>
        </w:tc>
      </w:tr>
      <w:tr w:rsidR="009A3CA2" w:rsidRPr="008549E5" w14:paraId="2B42ECB2" w14:textId="77777777" w:rsidTr="009A3CA2">
        <w:trPr>
          <w:gridAfter w:val="1"/>
          <w:wAfter w:w="12" w:type="dxa"/>
        </w:trPr>
        <w:tc>
          <w:tcPr>
            <w:tcW w:w="421" w:type="dxa"/>
            <w:vMerge/>
            <w:hideMark/>
          </w:tcPr>
          <w:p w14:paraId="35F89FC5" w14:textId="69551905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hideMark/>
          </w:tcPr>
          <w:p w14:paraId="1E161D9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" w:type="dxa"/>
            <w:gridSpan w:val="2"/>
            <w:hideMark/>
          </w:tcPr>
          <w:p w14:paraId="517AC9BB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1" w:type="dxa"/>
            <w:gridSpan w:val="2"/>
            <w:hideMark/>
          </w:tcPr>
          <w:p w14:paraId="6E99DF8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Weekly Briefings</w:t>
            </w:r>
          </w:p>
        </w:tc>
        <w:tc>
          <w:tcPr>
            <w:tcW w:w="992" w:type="dxa"/>
            <w:gridSpan w:val="2"/>
            <w:hideMark/>
          </w:tcPr>
          <w:p w14:paraId="20211AA8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310865FD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2A3D7546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2"/>
            <w:hideMark/>
          </w:tcPr>
          <w:p w14:paraId="12C8DA8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2" w:type="dxa"/>
            <w:gridSpan w:val="2"/>
          </w:tcPr>
          <w:p w14:paraId="4EE8D779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14:paraId="3E73DCDC" w14:textId="541BF091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hideMark/>
          </w:tcPr>
          <w:p w14:paraId="7DECB4C4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7CDFC307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" w:type="dxa"/>
            <w:gridSpan w:val="2"/>
            <w:hideMark/>
          </w:tcPr>
          <w:p w14:paraId="2F49DF40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gridSpan w:val="2"/>
            <w:hideMark/>
          </w:tcPr>
          <w:p w14:paraId="40066FE5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gridSpan w:val="2"/>
            <w:hideMark/>
          </w:tcPr>
          <w:p w14:paraId="51FF6F45" w14:textId="66CCE56D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Clerk sends out</w:t>
            </w:r>
          </w:p>
        </w:tc>
        <w:tc>
          <w:tcPr>
            <w:tcW w:w="1134" w:type="dxa"/>
            <w:gridSpan w:val="2"/>
            <w:hideMark/>
          </w:tcPr>
          <w:p w14:paraId="4F5C840E" w14:textId="77777777" w:rsidR="009A3CA2" w:rsidRPr="008549E5" w:rsidRDefault="009A3CA2" w:rsidP="009A3CA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549E5">
              <w:rPr>
                <w:rFonts w:ascii="Calibri" w:hAnsi="Calibri" w:cs="Calibri"/>
                <w:color w:val="000000"/>
                <w:sz w:val="18"/>
                <w:szCs w:val="18"/>
              </w:rPr>
              <w:t>All Govs</w:t>
            </w:r>
          </w:p>
        </w:tc>
      </w:tr>
    </w:tbl>
    <w:p w14:paraId="071DF6FF" w14:textId="77777777" w:rsidR="00EC4A93" w:rsidRDefault="00EC4A93" w:rsidP="002E097F">
      <w:pPr>
        <w:rPr>
          <w:rFonts w:asciiTheme="minorHAnsi" w:hAnsiTheme="minorHAnsi"/>
          <w:b/>
        </w:rPr>
      </w:pPr>
    </w:p>
    <w:sectPr w:rsidR="00EC4A93" w:rsidSect="002E097F">
      <w:pgSz w:w="16838" w:h="11906" w:orient="landscape"/>
      <w:pgMar w:top="720" w:right="720" w:bottom="568" w:left="720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7A42" w14:textId="77777777" w:rsidR="003354BA" w:rsidRDefault="003354BA" w:rsidP="00177D49">
      <w:r>
        <w:separator/>
      </w:r>
    </w:p>
  </w:endnote>
  <w:endnote w:type="continuationSeparator" w:id="0">
    <w:p w14:paraId="0C64FC6D" w14:textId="77777777" w:rsidR="003354BA" w:rsidRDefault="003354BA" w:rsidP="0017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1B43A" w14:textId="77777777" w:rsidR="003354BA" w:rsidRDefault="003354BA" w:rsidP="00177D49">
      <w:r>
        <w:separator/>
      </w:r>
    </w:p>
  </w:footnote>
  <w:footnote w:type="continuationSeparator" w:id="0">
    <w:p w14:paraId="60BC6935" w14:textId="77777777" w:rsidR="003354BA" w:rsidRDefault="003354BA" w:rsidP="00177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3A0B" w14:textId="77777777" w:rsidR="00BE228C" w:rsidRDefault="00BE228C" w:rsidP="009120A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9EE"/>
    <w:multiLevelType w:val="hybridMultilevel"/>
    <w:tmpl w:val="CD56E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3C8"/>
    <w:multiLevelType w:val="hybridMultilevel"/>
    <w:tmpl w:val="67E89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2A2122"/>
    <w:multiLevelType w:val="hybridMultilevel"/>
    <w:tmpl w:val="7DF47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E2945"/>
    <w:multiLevelType w:val="hybridMultilevel"/>
    <w:tmpl w:val="F0DA8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B11F9"/>
    <w:multiLevelType w:val="hybridMultilevel"/>
    <w:tmpl w:val="BF1636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A5189A"/>
    <w:multiLevelType w:val="hybridMultilevel"/>
    <w:tmpl w:val="ED9AE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95580A"/>
    <w:multiLevelType w:val="hybridMultilevel"/>
    <w:tmpl w:val="872C0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A210CF"/>
    <w:multiLevelType w:val="hybridMultilevel"/>
    <w:tmpl w:val="EEC24D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114E66"/>
    <w:multiLevelType w:val="hybridMultilevel"/>
    <w:tmpl w:val="EC4CD7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13"/>
  </w:num>
  <w:num w:numId="13">
    <w:abstractNumId w:val="11"/>
  </w:num>
  <w:num w:numId="14">
    <w:abstractNumId w:val="10"/>
  </w:num>
  <w:num w:numId="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28"/>
    <w:rsid w:val="000002AE"/>
    <w:rsid w:val="00002030"/>
    <w:rsid w:val="00005A36"/>
    <w:rsid w:val="00007E5D"/>
    <w:rsid w:val="00010328"/>
    <w:rsid w:val="000105EA"/>
    <w:rsid w:val="00011F97"/>
    <w:rsid w:val="00012026"/>
    <w:rsid w:val="0002182A"/>
    <w:rsid w:val="0002389E"/>
    <w:rsid w:val="000262FA"/>
    <w:rsid w:val="000272AB"/>
    <w:rsid w:val="0003213A"/>
    <w:rsid w:val="00034A62"/>
    <w:rsid w:val="000352A9"/>
    <w:rsid w:val="00035A2B"/>
    <w:rsid w:val="00036FA6"/>
    <w:rsid w:val="00040450"/>
    <w:rsid w:val="00040D40"/>
    <w:rsid w:val="00041600"/>
    <w:rsid w:val="0004237A"/>
    <w:rsid w:val="00042802"/>
    <w:rsid w:val="00047E5D"/>
    <w:rsid w:val="000525BC"/>
    <w:rsid w:val="00052F96"/>
    <w:rsid w:val="00053AFF"/>
    <w:rsid w:val="000558D2"/>
    <w:rsid w:val="00063C94"/>
    <w:rsid w:val="0006539B"/>
    <w:rsid w:val="0006578A"/>
    <w:rsid w:val="00067CDA"/>
    <w:rsid w:val="000720AE"/>
    <w:rsid w:val="0007325F"/>
    <w:rsid w:val="000736BB"/>
    <w:rsid w:val="000811BF"/>
    <w:rsid w:val="000841F4"/>
    <w:rsid w:val="00085A3C"/>
    <w:rsid w:val="000860C2"/>
    <w:rsid w:val="000863F5"/>
    <w:rsid w:val="00090B3B"/>
    <w:rsid w:val="00092009"/>
    <w:rsid w:val="00093D94"/>
    <w:rsid w:val="00096421"/>
    <w:rsid w:val="000965C4"/>
    <w:rsid w:val="000A156D"/>
    <w:rsid w:val="000A1C14"/>
    <w:rsid w:val="000B1530"/>
    <w:rsid w:val="000C1ADF"/>
    <w:rsid w:val="000C2DB6"/>
    <w:rsid w:val="000C4E99"/>
    <w:rsid w:val="000C783D"/>
    <w:rsid w:val="000D0058"/>
    <w:rsid w:val="000D18BB"/>
    <w:rsid w:val="000D51B0"/>
    <w:rsid w:val="000D7CE6"/>
    <w:rsid w:val="000E0B7E"/>
    <w:rsid w:val="000E2063"/>
    <w:rsid w:val="000E76DF"/>
    <w:rsid w:val="000F0111"/>
    <w:rsid w:val="000F0D0C"/>
    <w:rsid w:val="000F4473"/>
    <w:rsid w:val="000F4F3C"/>
    <w:rsid w:val="00103961"/>
    <w:rsid w:val="001042AF"/>
    <w:rsid w:val="00104448"/>
    <w:rsid w:val="001060E6"/>
    <w:rsid w:val="001161DA"/>
    <w:rsid w:val="001165DC"/>
    <w:rsid w:val="0012619D"/>
    <w:rsid w:val="00127E8C"/>
    <w:rsid w:val="001365F9"/>
    <w:rsid w:val="0013762C"/>
    <w:rsid w:val="001401B2"/>
    <w:rsid w:val="001421DD"/>
    <w:rsid w:val="0014334E"/>
    <w:rsid w:val="00143D97"/>
    <w:rsid w:val="001447E5"/>
    <w:rsid w:val="0014615B"/>
    <w:rsid w:val="00146579"/>
    <w:rsid w:val="00151116"/>
    <w:rsid w:val="00151445"/>
    <w:rsid w:val="001565E7"/>
    <w:rsid w:val="001607A5"/>
    <w:rsid w:val="00161D99"/>
    <w:rsid w:val="00163B90"/>
    <w:rsid w:val="001641D9"/>
    <w:rsid w:val="0016545B"/>
    <w:rsid w:val="00165E6A"/>
    <w:rsid w:val="00171552"/>
    <w:rsid w:val="0017658B"/>
    <w:rsid w:val="00177D49"/>
    <w:rsid w:val="00181881"/>
    <w:rsid w:val="00181AA1"/>
    <w:rsid w:val="001821E9"/>
    <w:rsid w:val="0018589B"/>
    <w:rsid w:val="00192295"/>
    <w:rsid w:val="0019282F"/>
    <w:rsid w:val="0019474F"/>
    <w:rsid w:val="00195464"/>
    <w:rsid w:val="001A24D6"/>
    <w:rsid w:val="001A68D9"/>
    <w:rsid w:val="001A6FED"/>
    <w:rsid w:val="001B082D"/>
    <w:rsid w:val="001B0F64"/>
    <w:rsid w:val="001B379B"/>
    <w:rsid w:val="001C166B"/>
    <w:rsid w:val="001C1BBE"/>
    <w:rsid w:val="001C3CB0"/>
    <w:rsid w:val="001D203B"/>
    <w:rsid w:val="001D3D58"/>
    <w:rsid w:val="001D6651"/>
    <w:rsid w:val="001F13E5"/>
    <w:rsid w:val="00200D08"/>
    <w:rsid w:val="002012EC"/>
    <w:rsid w:val="002063BC"/>
    <w:rsid w:val="00207AD3"/>
    <w:rsid w:val="00212132"/>
    <w:rsid w:val="002125A0"/>
    <w:rsid w:val="00215FA0"/>
    <w:rsid w:val="00217062"/>
    <w:rsid w:val="00220E3D"/>
    <w:rsid w:val="00224D02"/>
    <w:rsid w:val="002273DA"/>
    <w:rsid w:val="00231D1E"/>
    <w:rsid w:val="002348FC"/>
    <w:rsid w:val="00235A80"/>
    <w:rsid w:val="002362A5"/>
    <w:rsid w:val="00243005"/>
    <w:rsid w:val="002433FE"/>
    <w:rsid w:val="00243759"/>
    <w:rsid w:val="002441BE"/>
    <w:rsid w:val="0025142F"/>
    <w:rsid w:val="00251F22"/>
    <w:rsid w:val="00254D26"/>
    <w:rsid w:val="00255E67"/>
    <w:rsid w:val="002604CA"/>
    <w:rsid w:val="00266F56"/>
    <w:rsid w:val="00267183"/>
    <w:rsid w:val="002671E1"/>
    <w:rsid w:val="002678E7"/>
    <w:rsid w:val="00270C97"/>
    <w:rsid w:val="00270D97"/>
    <w:rsid w:val="002730F8"/>
    <w:rsid w:val="00273104"/>
    <w:rsid w:val="00273C78"/>
    <w:rsid w:val="002761EC"/>
    <w:rsid w:val="00277D02"/>
    <w:rsid w:val="00287DF5"/>
    <w:rsid w:val="002915E0"/>
    <w:rsid w:val="0029402A"/>
    <w:rsid w:val="00294948"/>
    <w:rsid w:val="00295011"/>
    <w:rsid w:val="00295416"/>
    <w:rsid w:val="002B061D"/>
    <w:rsid w:val="002B39E2"/>
    <w:rsid w:val="002B4C49"/>
    <w:rsid w:val="002B63AD"/>
    <w:rsid w:val="002C0D9A"/>
    <w:rsid w:val="002C16BE"/>
    <w:rsid w:val="002C2B86"/>
    <w:rsid w:val="002C5B33"/>
    <w:rsid w:val="002C6CFE"/>
    <w:rsid w:val="002C7A03"/>
    <w:rsid w:val="002D522B"/>
    <w:rsid w:val="002E097F"/>
    <w:rsid w:val="002E19C2"/>
    <w:rsid w:val="002E3032"/>
    <w:rsid w:val="002F10DD"/>
    <w:rsid w:val="002F4045"/>
    <w:rsid w:val="002F6603"/>
    <w:rsid w:val="002F68CD"/>
    <w:rsid w:val="002F6D6D"/>
    <w:rsid w:val="00300037"/>
    <w:rsid w:val="00301B47"/>
    <w:rsid w:val="00303786"/>
    <w:rsid w:val="00304103"/>
    <w:rsid w:val="0031119A"/>
    <w:rsid w:val="0031123C"/>
    <w:rsid w:val="0031141F"/>
    <w:rsid w:val="00313BA7"/>
    <w:rsid w:val="00314E87"/>
    <w:rsid w:val="00317F60"/>
    <w:rsid w:val="003229FE"/>
    <w:rsid w:val="00323E4C"/>
    <w:rsid w:val="00323F5D"/>
    <w:rsid w:val="00326808"/>
    <w:rsid w:val="003322DD"/>
    <w:rsid w:val="003354BA"/>
    <w:rsid w:val="00344784"/>
    <w:rsid w:val="003454F2"/>
    <w:rsid w:val="0035371E"/>
    <w:rsid w:val="00353D3E"/>
    <w:rsid w:val="00355F49"/>
    <w:rsid w:val="00356EDD"/>
    <w:rsid w:val="00361B3C"/>
    <w:rsid w:val="00365519"/>
    <w:rsid w:val="00367062"/>
    <w:rsid w:val="003713C9"/>
    <w:rsid w:val="003754BC"/>
    <w:rsid w:val="00376A61"/>
    <w:rsid w:val="0038214C"/>
    <w:rsid w:val="00387817"/>
    <w:rsid w:val="00392363"/>
    <w:rsid w:val="00396A37"/>
    <w:rsid w:val="003971B0"/>
    <w:rsid w:val="003A1221"/>
    <w:rsid w:val="003A12CF"/>
    <w:rsid w:val="003A184D"/>
    <w:rsid w:val="003A24EB"/>
    <w:rsid w:val="003A25DA"/>
    <w:rsid w:val="003A6E47"/>
    <w:rsid w:val="003A78FC"/>
    <w:rsid w:val="003B3623"/>
    <w:rsid w:val="003B476E"/>
    <w:rsid w:val="003B5212"/>
    <w:rsid w:val="003B7A16"/>
    <w:rsid w:val="003C1CFF"/>
    <w:rsid w:val="003C33A6"/>
    <w:rsid w:val="003C493E"/>
    <w:rsid w:val="003C656F"/>
    <w:rsid w:val="003C79CF"/>
    <w:rsid w:val="003D2BF5"/>
    <w:rsid w:val="003D3E43"/>
    <w:rsid w:val="003D43E0"/>
    <w:rsid w:val="003D458F"/>
    <w:rsid w:val="003D46A7"/>
    <w:rsid w:val="003E03CE"/>
    <w:rsid w:val="003E5C5E"/>
    <w:rsid w:val="003E5FC3"/>
    <w:rsid w:val="003E75A7"/>
    <w:rsid w:val="003F0919"/>
    <w:rsid w:val="003F1FA2"/>
    <w:rsid w:val="003F2496"/>
    <w:rsid w:val="003F4CAD"/>
    <w:rsid w:val="003F7309"/>
    <w:rsid w:val="003F79A3"/>
    <w:rsid w:val="00403D0C"/>
    <w:rsid w:val="00406C64"/>
    <w:rsid w:val="00407272"/>
    <w:rsid w:val="0041239B"/>
    <w:rsid w:val="004137D4"/>
    <w:rsid w:val="00420A6C"/>
    <w:rsid w:val="00427494"/>
    <w:rsid w:val="00430AED"/>
    <w:rsid w:val="0043558C"/>
    <w:rsid w:val="00441096"/>
    <w:rsid w:val="0044470F"/>
    <w:rsid w:val="00444D39"/>
    <w:rsid w:val="0044622E"/>
    <w:rsid w:val="00450A92"/>
    <w:rsid w:val="00451C51"/>
    <w:rsid w:val="004527CB"/>
    <w:rsid w:val="004530EF"/>
    <w:rsid w:val="004552EB"/>
    <w:rsid w:val="004553F9"/>
    <w:rsid w:val="00456274"/>
    <w:rsid w:val="00460439"/>
    <w:rsid w:val="00461415"/>
    <w:rsid w:val="004635E1"/>
    <w:rsid w:val="004672BB"/>
    <w:rsid w:val="004719C1"/>
    <w:rsid w:val="00473761"/>
    <w:rsid w:val="004751D6"/>
    <w:rsid w:val="00475E05"/>
    <w:rsid w:val="00480668"/>
    <w:rsid w:val="004807C6"/>
    <w:rsid w:val="004821B2"/>
    <w:rsid w:val="004857F3"/>
    <w:rsid w:val="00492156"/>
    <w:rsid w:val="00493561"/>
    <w:rsid w:val="00494539"/>
    <w:rsid w:val="0049680C"/>
    <w:rsid w:val="00497AE6"/>
    <w:rsid w:val="00497E7B"/>
    <w:rsid w:val="004A2A78"/>
    <w:rsid w:val="004B009B"/>
    <w:rsid w:val="004B1295"/>
    <w:rsid w:val="004B2872"/>
    <w:rsid w:val="004B5606"/>
    <w:rsid w:val="004B5C41"/>
    <w:rsid w:val="004B6562"/>
    <w:rsid w:val="004C4521"/>
    <w:rsid w:val="004C4CC8"/>
    <w:rsid w:val="004C721A"/>
    <w:rsid w:val="004C7382"/>
    <w:rsid w:val="004D0427"/>
    <w:rsid w:val="004D1D2F"/>
    <w:rsid w:val="004D2774"/>
    <w:rsid w:val="004D4583"/>
    <w:rsid w:val="004D4A7F"/>
    <w:rsid w:val="004E2C36"/>
    <w:rsid w:val="004F060E"/>
    <w:rsid w:val="004F064E"/>
    <w:rsid w:val="004F075A"/>
    <w:rsid w:val="004F304B"/>
    <w:rsid w:val="005009CF"/>
    <w:rsid w:val="005013E5"/>
    <w:rsid w:val="00501650"/>
    <w:rsid w:val="00501BA1"/>
    <w:rsid w:val="005020EE"/>
    <w:rsid w:val="00505AD7"/>
    <w:rsid w:val="005106BC"/>
    <w:rsid w:val="005114BF"/>
    <w:rsid w:val="00515995"/>
    <w:rsid w:val="00521410"/>
    <w:rsid w:val="00523F2B"/>
    <w:rsid w:val="005268D9"/>
    <w:rsid w:val="00527EA9"/>
    <w:rsid w:val="00530D31"/>
    <w:rsid w:val="00536A75"/>
    <w:rsid w:val="00537ADD"/>
    <w:rsid w:val="00540709"/>
    <w:rsid w:val="005472C2"/>
    <w:rsid w:val="00547DCC"/>
    <w:rsid w:val="005509FC"/>
    <w:rsid w:val="00551266"/>
    <w:rsid w:val="00555BFA"/>
    <w:rsid w:val="00557388"/>
    <w:rsid w:val="00561C49"/>
    <w:rsid w:val="00562F95"/>
    <w:rsid w:val="00565BB6"/>
    <w:rsid w:val="0056629C"/>
    <w:rsid w:val="00570575"/>
    <w:rsid w:val="00572E09"/>
    <w:rsid w:val="0057528A"/>
    <w:rsid w:val="0057575B"/>
    <w:rsid w:val="005765F8"/>
    <w:rsid w:val="00577296"/>
    <w:rsid w:val="00580264"/>
    <w:rsid w:val="005836E7"/>
    <w:rsid w:val="0058453F"/>
    <w:rsid w:val="005875C0"/>
    <w:rsid w:val="00592F89"/>
    <w:rsid w:val="00593150"/>
    <w:rsid w:val="00594683"/>
    <w:rsid w:val="00595119"/>
    <w:rsid w:val="005A5DD3"/>
    <w:rsid w:val="005A6C4D"/>
    <w:rsid w:val="005A7DE2"/>
    <w:rsid w:val="005B77C5"/>
    <w:rsid w:val="005C1E0E"/>
    <w:rsid w:val="005C29C9"/>
    <w:rsid w:val="005C2F99"/>
    <w:rsid w:val="005C30F5"/>
    <w:rsid w:val="005C35B3"/>
    <w:rsid w:val="005C4171"/>
    <w:rsid w:val="005C71C2"/>
    <w:rsid w:val="005D113A"/>
    <w:rsid w:val="005D7214"/>
    <w:rsid w:val="005D78B6"/>
    <w:rsid w:val="005E11EF"/>
    <w:rsid w:val="005E3794"/>
    <w:rsid w:val="005E4558"/>
    <w:rsid w:val="005E6A66"/>
    <w:rsid w:val="005E71AA"/>
    <w:rsid w:val="005E78F2"/>
    <w:rsid w:val="005E796E"/>
    <w:rsid w:val="005F078F"/>
    <w:rsid w:val="005F2D0A"/>
    <w:rsid w:val="005F5153"/>
    <w:rsid w:val="005F79B0"/>
    <w:rsid w:val="0060043D"/>
    <w:rsid w:val="00601BE5"/>
    <w:rsid w:val="006023A4"/>
    <w:rsid w:val="006031A9"/>
    <w:rsid w:val="00604F3E"/>
    <w:rsid w:val="00607B2A"/>
    <w:rsid w:val="0061057B"/>
    <w:rsid w:val="0061337A"/>
    <w:rsid w:val="00613CA7"/>
    <w:rsid w:val="006144A7"/>
    <w:rsid w:val="006205C5"/>
    <w:rsid w:val="006218EE"/>
    <w:rsid w:val="0062387B"/>
    <w:rsid w:val="00625E9E"/>
    <w:rsid w:val="0063078A"/>
    <w:rsid w:val="00630C0A"/>
    <w:rsid w:val="00632AD2"/>
    <w:rsid w:val="00632E57"/>
    <w:rsid w:val="0063348A"/>
    <w:rsid w:val="00633A09"/>
    <w:rsid w:val="00634214"/>
    <w:rsid w:val="00634F8A"/>
    <w:rsid w:val="0064168E"/>
    <w:rsid w:val="006458AD"/>
    <w:rsid w:val="00646C09"/>
    <w:rsid w:val="00651642"/>
    <w:rsid w:val="006534A2"/>
    <w:rsid w:val="00656904"/>
    <w:rsid w:val="006609F8"/>
    <w:rsid w:val="00661340"/>
    <w:rsid w:val="00661E77"/>
    <w:rsid w:val="00663E21"/>
    <w:rsid w:val="00667ED9"/>
    <w:rsid w:val="0067115A"/>
    <w:rsid w:val="006740BC"/>
    <w:rsid w:val="006742E5"/>
    <w:rsid w:val="0067451F"/>
    <w:rsid w:val="0067735E"/>
    <w:rsid w:val="00677B70"/>
    <w:rsid w:val="00681220"/>
    <w:rsid w:val="00685E7E"/>
    <w:rsid w:val="00686B36"/>
    <w:rsid w:val="00690A17"/>
    <w:rsid w:val="00692802"/>
    <w:rsid w:val="00692AFF"/>
    <w:rsid w:val="00692CEC"/>
    <w:rsid w:val="006932EB"/>
    <w:rsid w:val="00694DB5"/>
    <w:rsid w:val="00695F40"/>
    <w:rsid w:val="006969A0"/>
    <w:rsid w:val="006A0A75"/>
    <w:rsid w:val="006A1C58"/>
    <w:rsid w:val="006A60CD"/>
    <w:rsid w:val="006B39D8"/>
    <w:rsid w:val="006B444D"/>
    <w:rsid w:val="006B48EC"/>
    <w:rsid w:val="006B4DF5"/>
    <w:rsid w:val="006B5262"/>
    <w:rsid w:val="006B6264"/>
    <w:rsid w:val="006C0255"/>
    <w:rsid w:val="006D0860"/>
    <w:rsid w:val="006D3819"/>
    <w:rsid w:val="006D4CA9"/>
    <w:rsid w:val="006D79B3"/>
    <w:rsid w:val="006E0BA9"/>
    <w:rsid w:val="006E21CE"/>
    <w:rsid w:val="006E4872"/>
    <w:rsid w:val="006E4B24"/>
    <w:rsid w:val="006E54FD"/>
    <w:rsid w:val="006E7038"/>
    <w:rsid w:val="006F3E07"/>
    <w:rsid w:val="006F4665"/>
    <w:rsid w:val="006F62E4"/>
    <w:rsid w:val="006F7B96"/>
    <w:rsid w:val="00700E48"/>
    <w:rsid w:val="007036B5"/>
    <w:rsid w:val="00704258"/>
    <w:rsid w:val="0070477A"/>
    <w:rsid w:val="00704FE3"/>
    <w:rsid w:val="0071340D"/>
    <w:rsid w:val="00714E76"/>
    <w:rsid w:val="0071775D"/>
    <w:rsid w:val="00717FA3"/>
    <w:rsid w:val="00720439"/>
    <w:rsid w:val="00721E26"/>
    <w:rsid w:val="00723A56"/>
    <w:rsid w:val="00724407"/>
    <w:rsid w:val="00724724"/>
    <w:rsid w:val="00725DE1"/>
    <w:rsid w:val="00726D87"/>
    <w:rsid w:val="00733DDA"/>
    <w:rsid w:val="0073445D"/>
    <w:rsid w:val="00737E0C"/>
    <w:rsid w:val="007400BB"/>
    <w:rsid w:val="00740251"/>
    <w:rsid w:val="00742D34"/>
    <w:rsid w:val="007432CB"/>
    <w:rsid w:val="00745C73"/>
    <w:rsid w:val="00750BF5"/>
    <w:rsid w:val="00755953"/>
    <w:rsid w:val="00755FE2"/>
    <w:rsid w:val="0075642C"/>
    <w:rsid w:val="00765422"/>
    <w:rsid w:val="00767C32"/>
    <w:rsid w:val="007711A9"/>
    <w:rsid w:val="0077591D"/>
    <w:rsid w:val="00776391"/>
    <w:rsid w:val="00777D43"/>
    <w:rsid w:val="007806F2"/>
    <w:rsid w:val="007814B4"/>
    <w:rsid w:val="0078696D"/>
    <w:rsid w:val="0078711C"/>
    <w:rsid w:val="00787BC9"/>
    <w:rsid w:val="007901AD"/>
    <w:rsid w:val="007906B9"/>
    <w:rsid w:val="007972C1"/>
    <w:rsid w:val="007A0330"/>
    <w:rsid w:val="007A1988"/>
    <w:rsid w:val="007A2312"/>
    <w:rsid w:val="007A3576"/>
    <w:rsid w:val="007A5752"/>
    <w:rsid w:val="007A6784"/>
    <w:rsid w:val="007A6798"/>
    <w:rsid w:val="007B05C3"/>
    <w:rsid w:val="007B06F5"/>
    <w:rsid w:val="007B1841"/>
    <w:rsid w:val="007B2CEC"/>
    <w:rsid w:val="007B3135"/>
    <w:rsid w:val="007B5A0E"/>
    <w:rsid w:val="007B640C"/>
    <w:rsid w:val="007B66F9"/>
    <w:rsid w:val="007C1636"/>
    <w:rsid w:val="007C21EB"/>
    <w:rsid w:val="007C30DE"/>
    <w:rsid w:val="007C6346"/>
    <w:rsid w:val="007C7B32"/>
    <w:rsid w:val="007D0EFB"/>
    <w:rsid w:val="007D638D"/>
    <w:rsid w:val="007E2A6F"/>
    <w:rsid w:val="007E52F3"/>
    <w:rsid w:val="007E654C"/>
    <w:rsid w:val="007F3FBD"/>
    <w:rsid w:val="007F4E92"/>
    <w:rsid w:val="008154E6"/>
    <w:rsid w:val="00816139"/>
    <w:rsid w:val="00816194"/>
    <w:rsid w:val="00816EF1"/>
    <w:rsid w:val="00822E64"/>
    <w:rsid w:val="00822E71"/>
    <w:rsid w:val="008246D8"/>
    <w:rsid w:val="00827EC9"/>
    <w:rsid w:val="00833FCD"/>
    <w:rsid w:val="0083484E"/>
    <w:rsid w:val="008359A4"/>
    <w:rsid w:val="008373B1"/>
    <w:rsid w:val="008378DA"/>
    <w:rsid w:val="00840AAC"/>
    <w:rsid w:val="0084647B"/>
    <w:rsid w:val="00851745"/>
    <w:rsid w:val="00851DBB"/>
    <w:rsid w:val="008549E5"/>
    <w:rsid w:val="008557CF"/>
    <w:rsid w:val="0085614C"/>
    <w:rsid w:val="0085654B"/>
    <w:rsid w:val="00856F31"/>
    <w:rsid w:val="0085703E"/>
    <w:rsid w:val="0086191E"/>
    <w:rsid w:val="00865965"/>
    <w:rsid w:val="008748DD"/>
    <w:rsid w:val="008775CA"/>
    <w:rsid w:val="0088267F"/>
    <w:rsid w:val="00884D8C"/>
    <w:rsid w:val="00884EDC"/>
    <w:rsid w:val="008857F0"/>
    <w:rsid w:val="00885EB8"/>
    <w:rsid w:val="0089055E"/>
    <w:rsid w:val="008927E9"/>
    <w:rsid w:val="00892F66"/>
    <w:rsid w:val="0089339B"/>
    <w:rsid w:val="00894A23"/>
    <w:rsid w:val="008967D2"/>
    <w:rsid w:val="0089791F"/>
    <w:rsid w:val="008A053E"/>
    <w:rsid w:val="008A06B9"/>
    <w:rsid w:val="008A1F8F"/>
    <w:rsid w:val="008A3682"/>
    <w:rsid w:val="008A3E4E"/>
    <w:rsid w:val="008A4231"/>
    <w:rsid w:val="008B0475"/>
    <w:rsid w:val="008B1C25"/>
    <w:rsid w:val="008B28CF"/>
    <w:rsid w:val="008B3A47"/>
    <w:rsid w:val="008B5B09"/>
    <w:rsid w:val="008C0ACA"/>
    <w:rsid w:val="008C4B27"/>
    <w:rsid w:val="008C6DCC"/>
    <w:rsid w:val="008C7449"/>
    <w:rsid w:val="008C7AA5"/>
    <w:rsid w:val="008D33B9"/>
    <w:rsid w:val="008D6919"/>
    <w:rsid w:val="008E0B83"/>
    <w:rsid w:val="008E148D"/>
    <w:rsid w:val="008E2352"/>
    <w:rsid w:val="008E2F23"/>
    <w:rsid w:val="008E35D8"/>
    <w:rsid w:val="008E5974"/>
    <w:rsid w:val="008E6922"/>
    <w:rsid w:val="008E704E"/>
    <w:rsid w:val="008F01DD"/>
    <w:rsid w:val="008F05EE"/>
    <w:rsid w:val="00900498"/>
    <w:rsid w:val="0090151C"/>
    <w:rsid w:val="00904D56"/>
    <w:rsid w:val="00906128"/>
    <w:rsid w:val="009120AD"/>
    <w:rsid w:val="009164E2"/>
    <w:rsid w:val="00922E97"/>
    <w:rsid w:val="00923D06"/>
    <w:rsid w:val="0092416C"/>
    <w:rsid w:val="0092786B"/>
    <w:rsid w:val="009335AD"/>
    <w:rsid w:val="00934F1A"/>
    <w:rsid w:val="009355BD"/>
    <w:rsid w:val="009370FB"/>
    <w:rsid w:val="00944223"/>
    <w:rsid w:val="00950FB1"/>
    <w:rsid w:val="009516C4"/>
    <w:rsid w:val="009536A8"/>
    <w:rsid w:val="009600CE"/>
    <w:rsid w:val="00961A43"/>
    <w:rsid w:val="009626A8"/>
    <w:rsid w:val="00965381"/>
    <w:rsid w:val="009676CB"/>
    <w:rsid w:val="009712C4"/>
    <w:rsid w:val="009873AB"/>
    <w:rsid w:val="00990522"/>
    <w:rsid w:val="009926A8"/>
    <w:rsid w:val="009939B0"/>
    <w:rsid w:val="009A372C"/>
    <w:rsid w:val="009A3BEA"/>
    <w:rsid w:val="009A3CA2"/>
    <w:rsid w:val="009B23A0"/>
    <w:rsid w:val="009B6931"/>
    <w:rsid w:val="009B78F6"/>
    <w:rsid w:val="009C0322"/>
    <w:rsid w:val="009C06B5"/>
    <w:rsid w:val="009C4927"/>
    <w:rsid w:val="009D0464"/>
    <w:rsid w:val="009D1753"/>
    <w:rsid w:val="009D221B"/>
    <w:rsid w:val="009D2FB7"/>
    <w:rsid w:val="009D5390"/>
    <w:rsid w:val="009D71EC"/>
    <w:rsid w:val="009E1DE2"/>
    <w:rsid w:val="009E253C"/>
    <w:rsid w:val="009E27F6"/>
    <w:rsid w:val="009E3E3D"/>
    <w:rsid w:val="009E7743"/>
    <w:rsid w:val="009F64C0"/>
    <w:rsid w:val="00A02702"/>
    <w:rsid w:val="00A150C9"/>
    <w:rsid w:val="00A16B97"/>
    <w:rsid w:val="00A16E0D"/>
    <w:rsid w:val="00A21D14"/>
    <w:rsid w:val="00A2212A"/>
    <w:rsid w:val="00A2338A"/>
    <w:rsid w:val="00A244B0"/>
    <w:rsid w:val="00A24E8D"/>
    <w:rsid w:val="00A27BE0"/>
    <w:rsid w:val="00A32EAA"/>
    <w:rsid w:val="00A3349F"/>
    <w:rsid w:val="00A33CB5"/>
    <w:rsid w:val="00A357FF"/>
    <w:rsid w:val="00A42815"/>
    <w:rsid w:val="00A42832"/>
    <w:rsid w:val="00A441D6"/>
    <w:rsid w:val="00A44DBA"/>
    <w:rsid w:val="00A452BD"/>
    <w:rsid w:val="00A46F57"/>
    <w:rsid w:val="00A5336F"/>
    <w:rsid w:val="00A54AC6"/>
    <w:rsid w:val="00A56925"/>
    <w:rsid w:val="00A60A49"/>
    <w:rsid w:val="00A64B8A"/>
    <w:rsid w:val="00A6650F"/>
    <w:rsid w:val="00A66E6A"/>
    <w:rsid w:val="00A71523"/>
    <w:rsid w:val="00A71F4F"/>
    <w:rsid w:val="00A72562"/>
    <w:rsid w:val="00A72BE5"/>
    <w:rsid w:val="00A732BC"/>
    <w:rsid w:val="00A75BF3"/>
    <w:rsid w:val="00A76C86"/>
    <w:rsid w:val="00A778AF"/>
    <w:rsid w:val="00A80739"/>
    <w:rsid w:val="00A83638"/>
    <w:rsid w:val="00A83B67"/>
    <w:rsid w:val="00A87AFF"/>
    <w:rsid w:val="00A91258"/>
    <w:rsid w:val="00A91374"/>
    <w:rsid w:val="00A92FAB"/>
    <w:rsid w:val="00A96944"/>
    <w:rsid w:val="00A96EA1"/>
    <w:rsid w:val="00A97EB9"/>
    <w:rsid w:val="00AB296A"/>
    <w:rsid w:val="00AB6AB2"/>
    <w:rsid w:val="00AB71E8"/>
    <w:rsid w:val="00AB743D"/>
    <w:rsid w:val="00AB7A4C"/>
    <w:rsid w:val="00AC5342"/>
    <w:rsid w:val="00AC6731"/>
    <w:rsid w:val="00AD2687"/>
    <w:rsid w:val="00AD68D6"/>
    <w:rsid w:val="00AD7233"/>
    <w:rsid w:val="00AE5566"/>
    <w:rsid w:val="00AE5FD7"/>
    <w:rsid w:val="00AE641C"/>
    <w:rsid w:val="00AE670C"/>
    <w:rsid w:val="00AE687D"/>
    <w:rsid w:val="00AE6A23"/>
    <w:rsid w:val="00AF3F00"/>
    <w:rsid w:val="00AF7E50"/>
    <w:rsid w:val="00B0461A"/>
    <w:rsid w:val="00B064EC"/>
    <w:rsid w:val="00B07DFE"/>
    <w:rsid w:val="00B104DB"/>
    <w:rsid w:val="00B141A7"/>
    <w:rsid w:val="00B1603C"/>
    <w:rsid w:val="00B25145"/>
    <w:rsid w:val="00B3389F"/>
    <w:rsid w:val="00B3427D"/>
    <w:rsid w:val="00B35C13"/>
    <w:rsid w:val="00B403BD"/>
    <w:rsid w:val="00B47E3A"/>
    <w:rsid w:val="00B61B0D"/>
    <w:rsid w:val="00B6274C"/>
    <w:rsid w:val="00B62F2F"/>
    <w:rsid w:val="00B62FF7"/>
    <w:rsid w:val="00B65706"/>
    <w:rsid w:val="00B659E7"/>
    <w:rsid w:val="00B75807"/>
    <w:rsid w:val="00B76E4F"/>
    <w:rsid w:val="00B814F4"/>
    <w:rsid w:val="00B82044"/>
    <w:rsid w:val="00B82958"/>
    <w:rsid w:val="00B870C7"/>
    <w:rsid w:val="00B876DA"/>
    <w:rsid w:val="00B917FA"/>
    <w:rsid w:val="00B942B9"/>
    <w:rsid w:val="00B94631"/>
    <w:rsid w:val="00BA0873"/>
    <w:rsid w:val="00BA791A"/>
    <w:rsid w:val="00BB03DA"/>
    <w:rsid w:val="00BB1743"/>
    <w:rsid w:val="00BB7B41"/>
    <w:rsid w:val="00BC1CA8"/>
    <w:rsid w:val="00BC25C1"/>
    <w:rsid w:val="00BC2861"/>
    <w:rsid w:val="00BC3FA1"/>
    <w:rsid w:val="00BC5872"/>
    <w:rsid w:val="00BC70B2"/>
    <w:rsid w:val="00BD3373"/>
    <w:rsid w:val="00BD5F98"/>
    <w:rsid w:val="00BE228C"/>
    <w:rsid w:val="00BE53AB"/>
    <w:rsid w:val="00C00D84"/>
    <w:rsid w:val="00C00E80"/>
    <w:rsid w:val="00C0363B"/>
    <w:rsid w:val="00C044DD"/>
    <w:rsid w:val="00C0513D"/>
    <w:rsid w:val="00C06A6C"/>
    <w:rsid w:val="00C10F23"/>
    <w:rsid w:val="00C121B7"/>
    <w:rsid w:val="00C158F5"/>
    <w:rsid w:val="00C22C3D"/>
    <w:rsid w:val="00C25257"/>
    <w:rsid w:val="00C25F68"/>
    <w:rsid w:val="00C2629C"/>
    <w:rsid w:val="00C30219"/>
    <w:rsid w:val="00C32F71"/>
    <w:rsid w:val="00C34CB0"/>
    <w:rsid w:val="00C3557A"/>
    <w:rsid w:val="00C42AD4"/>
    <w:rsid w:val="00C42DCF"/>
    <w:rsid w:val="00C4582E"/>
    <w:rsid w:val="00C5019D"/>
    <w:rsid w:val="00C5697C"/>
    <w:rsid w:val="00C571D8"/>
    <w:rsid w:val="00C57353"/>
    <w:rsid w:val="00C60381"/>
    <w:rsid w:val="00C603AD"/>
    <w:rsid w:val="00C6308A"/>
    <w:rsid w:val="00C7386E"/>
    <w:rsid w:val="00C73FC5"/>
    <w:rsid w:val="00C81C0C"/>
    <w:rsid w:val="00C84303"/>
    <w:rsid w:val="00C878F7"/>
    <w:rsid w:val="00C92C81"/>
    <w:rsid w:val="00C955DB"/>
    <w:rsid w:val="00C95F89"/>
    <w:rsid w:val="00C960AE"/>
    <w:rsid w:val="00CA0EF3"/>
    <w:rsid w:val="00CA12DF"/>
    <w:rsid w:val="00CB1987"/>
    <w:rsid w:val="00CB1B2A"/>
    <w:rsid w:val="00CB3C80"/>
    <w:rsid w:val="00CB5308"/>
    <w:rsid w:val="00CC0441"/>
    <w:rsid w:val="00CC1ED3"/>
    <w:rsid w:val="00CC5D0B"/>
    <w:rsid w:val="00CD1634"/>
    <w:rsid w:val="00CD16C3"/>
    <w:rsid w:val="00CD3B5C"/>
    <w:rsid w:val="00CD4E26"/>
    <w:rsid w:val="00CD4E71"/>
    <w:rsid w:val="00CE0179"/>
    <w:rsid w:val="00CE17C2"/>
    <w:rsid w:val="00CE21CA"/>
    <w:rsid w:val="00CE3BEF"/>
    <w:rsid w:val="00CE53A1"/>
    <w:rsid w:val="00CE5AEB"/>
    <w:rsid w:val="00CE7307"/>
    <w:rsid w:val="00CF0384"/>
    <w:rsid w:val="00CF2BD1"/>
    <w:rsid w:val="00CF5D3F"/>
    <w:rsid w:val="00D00419"/>
    <w:rsid w:val="00D01866"/>
    <w:rsid w:val="00D0407E"/>
    <w:rsid w:val="00D050E8"/>
    <w:rsid w:val="00D0558F"/>
    <w:rsid w:val="00D117A0"/>
    <w:rsid w:val="00D12F9A"/>
    <w:rsid w:val="00D16839"/>
    <w:rsid w:val="00D16CE1"/>
    <w:rsid w:val="00D1727D"/>
    <w:rsid w:val="00D25E1D"/>
    <w:rsid w:val="00D26392"/>
    <w:rsid w:val="00D3291D"/>
    <w:rsid w:val="00D3793C"/>
    <w:rsid w:val="00D4294C"/>
    <w:rsid w:val="00D42EC5"/>
    <w:rsid w:val="00D42F2C"/>
    <w:rsid w:val="00D43119"/>
    <w:rsid w:val="00D4609C"/>
    <w:rsid w:val="00D53485"/>
    <w:rsid w:val="00D54BCD"/>
    <w:rsid w:val="00D54BDB"/>
    <w:rsid w:val="00D564AE"/>
    <w:rsid w:val="00D575B6"/>
    <w:rsid w:val="00D61CD6"/>
    <w:rsid w:val="00D6255C"/>
    <w:rsid w:val="00D667D7"/>
    <w:rsid w:val="00D70548"/>
    <w:rsid w:val="00D71ADF"/>
    <w:rsid w:val="00D71D08"/>
    <w:rsid w:val="00D72D18"/>
    <w:rsid w:val="00D73716"/>
    <w:rsid w:val="00D73D17"/>
    <w:rsid w:val="00D749EB"/>
    <w:rsid w:val="00D75B26"/>
    <w:rsid w:val="00D84B22"/>
    <w:rsid w:val="00D85435"/>
    <w:rsid w:val="00D86FD0"/>
    <w:rsid w:val="00D86FE0"/>
    <w:rsid w:val="00D93163"/>
    <w:rsid w:val="00D93C50"/>
    <w:rsid w:val="00D9492C"/>
    <w:rsid w:val="00D95F54"/>
    <w:rsid w:val="00D97C42"/>
    <w:rsid w:val="00DA0E69"/>
    <w:rsid w:val="00DA2C43"/>
    <w:rsid w:val="00DA44A1"/>
    <w:rsid w:val="00DA7005"/>
    <w:rsid w:val="00DB0777"/>
    <w:rsid w:val="00DB0F23"/>
    <w:rsid w:val="00DB1EF1"/>
    <w:rsid w:val="00DB2898"/>
    <w:rsid w:val="00DB2E06"/>
    <w:rsid w:val="00DB61B4"/>
    <w:rsid w:val="00DB6D51"/>
    <w:rsid w:val="00DB7838"/>
    <w:rsid w:val="00DC08DF"/>
    <w:rsid w:val="00DC0FC2"/>
    <w:rsid w:val="00DC4130"/>
    <w:rsid w:val="00DC4ACA"/>
    <w:rsid w:val="00DD4809"/>
    <w:rsid w:val="00DD49F7"/>
    <w:rsid w:val="00DD4AEA"/>
    <w:rsid w:val="00DF0D8F"/>
    <w:rsid w:val="00DF339E"/>
    <w:rsid w:val="00DF5A50"/>
    <w:rsid w:val="00DF600E"/>
    <w:rsid w:val="00DF608E"/>
    <w:rsid w:val="00DF6210"/>
    <w:rsid w:val="00E00E57"/>
    <w:rsid w:val="00E0226C"/>
    <w:rsid w:val="00E024D2"/>
    <w:rsid w:val="00E061D1"/>
    <w:rsid w:val="00E0673B"/>
    <w:rsid w:val="00E13B59"/>
    <w:rsid w:val="00E140DC"/>
    <w:rsid w:val="00E164A0"/>
    <w:rsid w:val="00E20201"/>
    <w:rsid w:val="00E20FC1"/>
    <w:rsid w:val="00E22D21"/>
    <w:rsid w:val="00E26C45"/>
    <w:rsid w:val="00E26D86"/>
    <w:rsid w:val="00E272A1"/>
    <w:rsid w:val="00E32295"/>
    <w:rsid w:val="00E33CFD"/>
    <w:rsid w:val="00E378A4"/>
    <w:rsid w:val="00E41A9D"/>
    <w:rsid w:val="00E41DE0"/>
    <w:rsid w:val="00E42441"/>
    <w:rsid w:val="00E55B9E"/>
    <w:rsid w:val="00E56FF1"/>
    <w:rsid w:val="00E607AF"/>
    <w:rsid w:val="00E6487A"/>
    <w:rsid w:val="00E675A8"/>
    <w:rsid w:val="00E701FA"/>
    <w:rsid w:val="00E71361"/>
    <w:rsid w:val="00E72141"/>
    <w:rsid w:val="00E74C5A"/>
    <w:rsid w:val="00E76CC8"/>
    <w:rsid w:val="00E87178"/>
    <w:rsid w:val="00E9166F"/>
    <w:rsid w:val="00E918E9"/>
    <w:rsid w:val="00E91AB4"/>
    <w:rsid w:val="00E95400"/>
    <w:rsid w:val="00EA1919"/>
    <w:rsid w:val="00EA3BCA"/>
    <w:rsid w:val="00EA6957"/>
    <w:rsid w:val="00EA728D"/>
    <w:rsid w:val="00EB0223"/>
    <w:rsid w:val="00EB46E5"/>
    <w:rsid w:val="00EB4AF4"/>
    <w:rsid w:val="00EB4E27"/>
    <w:rsid w:val="00EB5724"/>
    <w:rsid w:val="00EC3494"/>
    <w:rsid w:val="00EC4167"/>
    <w:rsid w:val="00EC4A93"/>
    <w:rsid w:val="00EC51E8"/>
    <w:rsid w:val="00EC5357"/>
    <w:rsid w:val="00ED0C06"/>
    <w:rsid w:val="00ED349E"/>
    <w:rsid w:val="00EE0747"/>
    <w:rsid w:val="00EE1EA7"/>
    <w:rsid w:val="00EE5511"/>
    <w:rsid w:val="00EE5C96"/>
    <w:rsid w:val="00EE5CBA"/>
    <w:rsid w:val="00EE677D"/>
    <w:rsid w:val="00EE7090"/>
    <w:rsid w:val="00EF0167"/>
    <w:rsid w:val="00EF1550"/>
    <w:rsid w:val="00EF1BC5"/>
    <w:rsid w:val="00EF2067"/>
    <w:rsid w:val="00EF4534"/>
    <w:rsid w:val="00EF6404"/>
    <w:rsid w:val="00F0045C"/>
    <w:rsid w:val="00F0103F"/>
    <w:rsid w:val="00F013CD"/>
    <w:rsid w:val="00F0288F"/>
    <w:rsid w:val="00F104C5"/>
    <w:rsid w:val="00F106F5"/>
    <w:rsid w:val="00F17AB5"/>
    <w:rsid w:val="00F200BC"/>
    <w:rsid w:val="00F226E7"/>
    <w:rsid w:val="00F2343F"/>
    <w:rsid w:val="00F239CC"/>
    <w:rsid w:val="00F24119"/>
    <w:rsid w:val="00F251C6"/>
    <w:rsid w:val="00F256B3"/>
    <w:rsid w:val="00F25AE5"/>
    <w:rsid w:val="00F26EF5"/>
    <w:rsid w:val="00F27109"/>
    <w:rsid w:val="00F30340"/>
    <w:rsid w:val="00F34A0B"/>
    <w:rsid w:val="00F35565"/>
    <w:rsid w:val="00F36393"/>
    <w:rsid w:val="00F4593E"/>
    <w:rsid w:val="00F46B2A"/>
    <w:rsid w:val="00F52ECD"/>
    <w:rsid w:val="00F550ED"/>
    <w:rsid w:val="00F55937"/>
    <w:rsid w:val="00F6115D"/>
    <w:rsid w:val="00F61BEA"/>
    <w:rsid w:val="00F636D8"/>
    <w:rsid w:val="00F66961"/>
    <w:rsid w:val="00F71377"/>
    <w:rsid w:val="00F725D6"/>
    <w:rsid w:val="00F73289"/>
    <w:rsid w:val="00F745BF"/>
    <w:rsid w:val="00F845FB"/>
    <w:rsid w:val="00F91CEA"/>
    <w:rsid w:val="00F91EAD"/>
    <w:rsid w:val="00F93056"/>
    <w:rsid w:val="00F93ED8"/>
    <w:rsid w:val="00F94D10"/>
    <w:rsid w:val="00F9671E"/>
    <w:rsid w:val="00FA0ADC"/>
    <w:rsid w:val="00FA23FC"/>
    <w:rsid w:val="00FA242F"/>
    <w:rsid w:val="00FA62BE"/>
    <w:rsid w:val="00FA7595"/>
    <w:rsid w:val="00FB4AC3"/>
    <w:rsid w:val="00FB63B0"/>
    <w:rsid w:val="00FB71CB"/>
    <w:rsid w:val="00FC1A7A"/>
    <w:rsid w:val="00FC2612"/>
    <w:rsid w:val="00FC2A59"/>
    <w:rsid w:val="00FC2E08"/>
    <w:rsid w:val="00FC4187"/>
    <w:rsid w:val="00FC4AE0"/>
    <w:rsid w:val="00FC65A1"/>
    <w:rsid w:val="00FC6E4D"/>
    <w:rsid w:val="00FD7AE3"/>
    <w:rsid w:val="00FE0E03"/>
    <w:rsid w:val="00FE19F5"/>
    <w:rsid w:val="00FE32AB"/>
    <w:rsid w:val="00FE49E1"/>
    <w:rsid w:val="00FE7928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ABA3690"/>
  <w15:docId w15:val="{E16D0AE4-3F30-4BE3-A73E-5FC7EAE3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32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"/>
    <w:qFormat/>
    <w:rsid w:val="00224D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3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7D4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77D4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7D4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77D49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A66E6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46F57"/>
  </w:style>
  <w:style w:type="character" w:customStyle="1" w:styleId="BodyText2Char">
    <w:name w:val="Body Text 2 Char"/>
    <w:link w:val="BodyText2"/>
    <w:uiPriority w:val="99"/>
    <w:rsid w:val="00A46F57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rsid w:val="00E675A8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5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55B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6A1C5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DF6210"/>
    <w:pPr>
      <w:spacing w:before="100" w:beforeAutospacing="1" w:after="100" w:afterAutospacing="1"/>
    </w:pPr>
  </w:style>
  <w:style w:type="paragraph" w:customStyle="1" w:styleId="Default">
    <w:name w:val="Default"/>
    <w:rsid w:val="006B4D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2A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F104C5"/>
    <w:pPr>
      <w:spacing w:before="100" w:beforeAutospacing="1" w:after="100" w:afterAutospacing="1"/>
    </w:pPr>
  </w:style>
  <w:style w:type="table" w:styleId="TableGridLight">
    <w:name w:val="Grid Table Light"/>
    <w:basedOn w:val="TableNormal"/>
    <w:uiPriority w:val="40"/>
    <w:rsid w:val="005E45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irection-ltr">
    <w:name w:val="direction-ltr"/>
    <w:basedOn w:val="Normal"/>
    <w:rsid w:val="00856F31"/>
    <w:pPr>
      <w:spacing w:before="100" w:beforeAutospacing="1" w:after="100" w:afterAutospacing="1"/>
    </w:pPr>
  </w:style>
  <w:style w:type="character" w:customStyle="1" w:styleId="1bodycopyTheKeyChar">
    <w:name w:val="1 body copy The Key Char"/>
    <w:link w:val="1bodycopyTheKey"/>
    <w:locked/>
    <w:rsid w:val="00224D02"/>
    <w:rPr>
      <w:rFonts w:ascii="Arial" w:eastAsia="MS Mincho" w:hAnsi="Arial" w:cs="Arial"/>
      <w:szCs w:val="24"/>
      <w:lang w:val="en-US" w:eastAsia="en-US"/>
    </w:rPr>
  </w:style>
  <w:style w:type="paragraph" w:customStyle="1" w:styleId="1bodycopyTheKey">
    <w:name w:val="1 body copy The Key"/>
    <w:basedOn w:val="Normal"/>
    <w:link w:val="1bodycopyTheKeyChar"/>
    <w:qFormat/>
    <w:rsid w:val="00224D02"/>
    <w:pPr>
      <w:spacing w:after="120"/>
    </w:pPr>
    <w:rPr>
      <w:rFonts w:ascii="Arial" w:eastAsia="MS Mincho" w:hAnsi="Arial" w:cs="Arial"/>
      <w:sz w:val="20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224D02"/>
    <w:pPr>
      <w:keepNext w:val="0"/>
      <w:keepLines w:val="0"/>
      <w:spacing w:before="0" w:after="480"/>
    </w:pPr>
    <w:rPr>
      <w:rFonts w:ascii="Arial" w:eastAsia="Calibri" w:hAnsi="Arial" w:cs="Arial"/>
      <w:b/>
      <w:color w:val="FF1F64"/>
      <w:sz w:val="60"/>
      <w:szCs w:val="36"/>
      <w:lang w:eastAsia="en-US"/>
    </w:rPr>
  </w:style>
  <w:style w:type="character" w:customStyle="1" w:styleId="7TableHeadingChar">
    <w:name w:val="7 Table Heading Char"/>
    <w:link w:val="7TableHeading"/>
    <w:locked/>
    <w:rsid w:val="00224D02"/>
    <w:rPr>
      <w:rFonts w:ascii="Arial" w:eastAsia="MS Mincho" w:hAnsi="Arial" w:cs="Arial"/>
      <w:color w:val="FFFFFF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224D02"/>
    <w:rPr>
      <w:rFonts w:ascii="Arial" w:eastAsia="MS Mincho" w:hAnsi="Arial" w:cs="Arial"/>
      <w:color w:val="FFFFFF"/>
      <w:sz w:val="20"/>
      <w:szCs w:val="20"/>
      <w:lang w:val="en-US" w:eastAsia="en-US"/>
    </w:rPr>
  </w:style>
  <w:style w:type="paragraph" w:customStyle="1" w:styleId="7Tablebodycopy">
    <w:name w:val="7 Table body copy"/>
    <w:basedOn w:val="1bodycopyTheKey"/>
    <w:qFormat/>
    <w:rsid w:val="00224D02"/>
    <w:pPr>
      <w:spacing w:after="60"/>
    </w:pPr>
  </w:style>
  <w:style w:type="paragraph" w:customStyle="1" w:styleId="7Tablecopybulleted">
    <w:name w:val="7 Table copy bulleted"/>
    <w:basedOn w:val="7Tablebodycopy"/>
    <w:qFormat/>
    <w:rsid w:val="00224D02"/>
    <w:pPr>
      <w:numPr>
        <w:numId w:val="9"/>
      </w:numPr>
      <w:tabs>
        <w:tab w:val="num" w:pos="360"/>
      </w:tabs>
      <w:ind w:left="1854" w:hanging="360"/>
    </w:pPr>
  </w:style>
  <w:style w:type="character" w:customStyle="1" w:styleId="Heading1Char1">
    <w:name w:val="Heading 1 Char1"/>
    <w:basedOn w:val="DefaultParagraphFont"/>
    <w:link w:val="Heading1"/>
    <w:uiPriority w:val="9"/>
    <w:rsid w:val="00224D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1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43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5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5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5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9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24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820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598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788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916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830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7013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5419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9973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2294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89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917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395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432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5134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5787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6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90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0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60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46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579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4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989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966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283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518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366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833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1540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6055">
          <w:marLeft w:val="0"/>
          <w:marRight w:val="0"/>
          <w:marTop w:val="0"/>
          <w:marBottom w:val="0"/>
          <w:divBdr>
            <w:top w:val="single" w:sz="6" w:space="4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262">
      <w:bodyDiv w:val="1"/>
      <w:marLeft w:val="134"/>
      <w:marRight w:val="134"/>
      <w:marTop w:val="0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ga.org.uk/Training-and-Development/NGA-Learning-Link-e-learning/Collections/Vision,-ethos-and-strategic-direction/Strategy-living-your-values,-reaching-your-vision,.aspx" TargetMode="External"/><Relationship Id="rId18" Type="http://schemas.openxmlformats.org/officeDocument/2006/relationships/hyperlink" Target="https://www.nga.org.uk/Training-and-Development/NGA-Learning-Link-e-learning/Collections/Stakeholder-engagement.aspx" TargetMode="External"/><Relationship Id="rId26" Type="http://schemas.openxmlformats.org/officeDocument/2006/relationships/hyperlink" Target="https://www.nga.org.uk/Training-and-Development/NGA-Learning-Link-e-learning/Collections/Compliance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ga.org.uk/Knowledge-Centre/Good-governance/Effective-governance/Board-Dynamics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ga.org.uk/Knowledge-Centre/Vision-ethos-and-strategic-direction/Being-Strategic-A-guide-for-governing-boards.aspx" TargetMode="External"/><Relationship Id="rId17" Type="http://schemas.openxmlformats.org/officeDocument/2006/relationships/hyperlink" Target="https://www.nga.org.uk/Knowledge-Centre/Pupil-success-and-wellbeing/Curriculum.aspx" TargetMode="External"/><Relationship Id="rId25" Type="http://schemas.openxmlformats.org/officeDocument/2006/relationships/hyperlink" Target="https://www.nga.org.uk/Training-and-Development/NGA-Learning-Link-e-learning/Collections/Pupil-success-and-wellbeing/Panel-work-An-introduction.asp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ga.org.uk/Training-and-Development/NGA-Learning-Link-e-learning/Collections/The-best-use-of-resources.aspx" TargetMode="External"/><Relationship Id="rId20" Type="http://schemas.openxmlformats.org/officeDocument/2006/relationships/hyperlink" Target="https://www.nga.org.uk/Membership/Publications.aspx" TargetMode="External"/><Relationship Id="rId29" Type="http://schemas.openxmlformats.org/officeDocument/2006/relationships/hyperlink" Target="https://www.nga.org.uk/Knowledge-Centre/Vision-ethos-and-strategic-direction/Equality-and-diversity-responsibilities,-culture-a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ga.org.uk/Knowledge-Centre/Governance-structure-roles-and-responsibilities/Roles-and-responsibilities/Chairing/Preparing-your-board-for-the-future.aspx" TargetMode="External"/><Relationship Id="rId24" Type="http://schemas.openxmlformats.org/officeDocument/2006/relationships/hyperlink" Target="https://www.nga.org.uk/Training-and-Development/NGA-Learning-Link-e-learning/Collections/Structures,-roles-and-responsibilities/Governance-Your-role,-responsibilities-and-organis.asp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ga.org.uk/Knowledge-Centre/Best-use-of-Resources/Finance.aspx" TargetMode="External"/><Relationship Id="rId23" Type="http://schemas.openxmlformats.org/officeDocument/2006/relationships/hyperlink" Target="https://www.nga.org.uk/Training-and-Development/Training-Modules/Governance-structures,-roles,-responsibilities/Understanding-your-role-and-responsibilities.aspx" TargetMode="External"/><Relationship Id="rId28" Type="http://schemas.openxmlformats.org/officeDocument/2006/relationships/hyperlink" Target="https://www.nga.org.uk/Knowledge-Centre/research-(1)/Increasing-participation-in-school-and-trust-gover.aspx" TargetMode="External"/><Relationship Id="rId10" Type="http://schemas.openxmlformats.org/officeDocument/2006/relationships/hyperlink" Target="https://www.nga.org.uk/Knowledge-Centre/Governance-structure-roles-and-responsibilities/Induction.aspx" TargetMode="External"/><Relationship Id="rId19" Type="http://schemas.openxmlformats.org/officeDocument/2006/relationships/hyperlink" Target="https://www.nga.org.uk/Knowledge-Centre/Executive-leaders-and-the-governing-boards/Performance-management/Headteacher-Appraisal-A-Practical-Guide.aspx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nga.org.uk/Knowledge-Centre/Vision-ethos-and-strategic-direction/Managing-Risk-A-guide-for-governing-boards.aspx" TargetMode="External"/><Relationship Id="rId22" Type="http://schemas.openxmlformats.org/officeDocument/2006/relationships/hyperlink" Target="https://www.nga.org.uk/Knowledge-Centre/Leaders-governing-boards/What-governing-boards-and-school-leaders-should-expect-from-each-other.aspx" TargetMode="External"/><Relationship Id="rId27" Type="http://schemas.openxmlformats.org/officeDocument/2006/relationships/hyperlink" Target="https://www.nga.org.uk/ethicalleadership.aspx" TargetMode="External"/><Relationship Id="rId30" Type="http://schemas.openxmlformats.org/officeDocument/2006/relationships/hyperlink" Target="https://www.nga.org.uk/Training-and-Development/NGA-Learning-Link-e-learning/Collections/Compliance/Equality-and-diversity.aspx" TargetMode="External"/><Relationship Id="rId8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F5391-1700-4EF6-B0FD-26F77B37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Grosseteste University College</Company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</dc:creator>
  <cp:lastModifiedBy>Imogen Lemon</cp:lastModifiedBy>
  <cp:revision>34</cp:revision>
  <cp:lastPrinted>2015-11-10T13:40:00Z</cp:lastPrinted>
  <dcterms:created xsi:type="dcterms:W3CDTF">2022-01-24T15:23:00Z</dcterms:created>
  <dcterms:modified xsi:type="dcterms:W3CDTF">2022-01-24T16:29:00Z</dcterms:modified>
</cp:coreProperties>
</file>