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A23F" w14:textId="7F60DD4D" w:rsidR="00F26609" w:rsidRPr="003B401D" w:rsidRDefault="00F26609" w:rsidP="00F26609">
      <w:pPr>
        <w:rPr>
          <w:rFonts w:ascii="SassoonPrimaryInfant" w:eastAsia="MS Mincho" w:hAnsi="SassoonPrimaryInfant" w:cs="Times New Roman"/>
          <w:b/>
          <w:bCs/>
        </w:rPr>
      </w:pPr>
      <w:r w:rsidRPr="003B401D">
        <w:rPr>
          <w:rFonts w:ascii="SassoonPrimaryInfant" w:eastAsia="MS Mincho" w:hAnsi="SassoonPrimaryInfant" w:cs="Times New Roman"/>
          <w:b/>
          <w:bCs/>
        </w:rPr>
        <w:t>Swinderby All Saints’ Peer Review</w:t>
      </w:r>
      <w:r w:rsidRPr="003B401D">
        <w:rPr>
          <w:rFonts w:ascii="SassoonPrimaryInfant" w:eastAsia="MS Mincho" w:hAnsi="SassoonPrimaryInfant" w:cs="Times New Roman"/>
          <w:b/>
          <w:bCs/>
        </w:rPr>
        <w:tab/>
      </w:r>
      <w:r w:rsidRPr="003B401D">
        <w:rPr>
          <w:rFonts w:ascii="SassoonPrimaryInfant" w:eastAsia="MS Mincho" w:hAnsi="SassoonPrimaryInfant" w:cs="Times New Roman"/>
          <w:b/>
          <w:bCs/>
        </w:rPr>
        <w:tab/>
      </w:r>
    </w:p>
    <w:tbl>
      <w:tblPr>
        <w:tblpPr w:leftFromText="180" w:rightFromText="180" w:vertAnchor="page" w:horzAnchor="margin" w:tblpY="2611"/>
        <w:tblW w:w="14319" w:type="dxa"/>
        <w:tblCellMar>
          <w:left w:w="0" w:type="dxa"/>
          <w:right w:w="0" w:type="dxa"/>
        </w:tblCellMar>
        <w:tblLook w:val="0600" w:firstRow="0" w:lastRow="0" w:firstColumn="0" w:lastColumn="0" w:noHBand="1" w:noVBand="1"/>
      </w:tblPr>
      <w:tblGrid>
        <w:gridCol w:w="1422"/>
        <w:gridCol w:w="1612"/>
        <w:gridCol w:w="1612"/>
        <w:gridCol w:w="1612"/>
        <w:gridCol w:w="1541"/>
        <w:gridCol w:w="1683"/>
        <w:gridCol w:w="1612"/>
        <w:gridCol w:w="1612"/>
        <w:gridCol w:w="1613"/>
      </w:tblGrid>
      <w:tr w:rsidR="0060537B" w:rsidRPr="003B401D" w14:paraId="31FFCF9F" w14:textId="77777777" w:rsidTr="0060537B">
        <w:trPr>
          <w:trHeight w:val="500"/>
        </w:trPr>
        <w:tc>
          <w:tcPr>
            <w:tcW w:w="4646" w:type="dxa"/>
            <w:gridSpan w:val="3"/>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C54591D" w14:textId="7D488FB3" w:rsidR="0060537B" w:rsidRPr="003B401D" w:rsidRDefault="0060537B" w:rsidP="0060537B">
            <w:pPr>
              <w:spacing w:after="74" w:line="280" w:lineRule="exact"/>
              <w:rPr>
                <w:rFonts w:ascii="SassoonPrimaryInfant" w:eastAsia="MS Mincho" w:hAnsi="SassoonPrimaryInfant" w:cs="Arial"/>
                <w:lang w:val="en-US"/>
              </w:rPr>
            </w:pPr>
            <w:r w:rsidRPr="003B401D">
              <w:rPr>
                <w:rFonts w:ascii="SassoonPrimaryInfant" w:eastAsia="MS Mincho" w:hAnsi="SassoonPrimaryInfant" w:cs="Arial"/>
                <w:lang w:val="en-US"/>
              </w:rPr>
              <w:t>Host school: Swinderby All Saints Primary</w:t>
            </w:r>
          </w:p>
        </w:tc>
        <w:tc>
          <w:tcPr>
            <w:tcW w:w="3153" w:type="dxa"/>
            <w:gridSpan w:val="2"/>
            <w:tcBorders>
              <w:top w:val="single" w:sz="8" w:space="0" w:color="000000"/>
              <w:left w:val="single" w:sz="8" w:space="0" w:color="000000"/>
              <w:bottom w:val="single" w:sz="8" w:space="0" w:color="000000"/>
              <w:right w:val="single" w:sz="8" w:space="0" w:color="000000"/>
            </w:tcBorders>
            <w:hideMark/>
          </w:tcPr>
          <w:p w14:paraId="7AEBACD6" w14:textId="21E28D6E" w:rsidR="0060537B" w:rsidRPr="003B401D" w:rsidRDefault="0060537B" w:rsidP="0060537B">
            <w:pPr>
              <w:spacing w:after="74" w:line="280" w:lineRule="exact"/>
              <w:ind w:left="142"/>
              <w:rPr>
                <w:rFonts w:ascii="SassoonPrimaryInfant" w:eastAsia="MS Mincho" w:hAnsi="SassoonPrimaryInfant" w:cs="Arial"/>
              </w:rPr>
            </w:pPr>
            <w:r w:rsidRPr="003B401D">
              <w:rPr>
                <w:rFonts w:ascii="SassoonPrimaryInfant" w:eastAsia="MS Mincho" w:hAnsi="SassoonPrimaryInfant" w:cs="Arial"/>
              </w:rPr>
              <w:t xml:space="preserve">Review date: </w:t>
            </w:r>
            <w:r w:rsidR="003B401D">
              <w:rPr>
                <w:rFonts w:ascii="SassoonPrimaryInfant" w:eastAsia="MS Mincho" w:hAnsi="SassoonPrimaryInfant" w:cs="Arial"/>
              </w:rPr>
              <w:t>8</w:t>
            </w:r>
            <w:r w:rsidR="003B401D" w:rsidRPr="003B401D">
              <w:rPr>
                <w:rFonts w:ascii="SassoonPrimaryInfant" w:eastAsia="MS Mincho" w:hAnsi="SassoonPrimaryInfant" w:cs="Arial"/>
                <w:vertAlign w:val="superscript"/>
              </w:rPr>
              <w:t>th</w:t>
            </w:r>
            <w:r w:rsidR="003B401D">
              <w:rPr>
                <w:rFonts w:ascii="SassoonPrimaryInfant" w:eastAsia="MS Mincho" w:hAnsi="SassoonPrimaryInfant" w:cs="Arial"/>
              </w:rPr>
              <w:t xml:space="preserve"> March 2022</w:t>
            </w:r>
          </w:p>
        </w:tc>
        <w:tc>
          <w:tcPr>
            <w:tcW w:w="3295" w:type="dxa"/>
            <w:gridSpan w:val="2"/>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hideMark/>
          </w:tcPr>
          <w:p w14:paraId="3E527EF6" w14:textId="16A84D63" w:rsidR="0060537B" w:rsidRPr="003B401D" w:rsidRDefault="0060537B" w:rsidP="0060537B">
            <w:pPr>
              <w:spacing w:after="74" w:line="280" w:lineRule="exact"/>
              <w:rPr>
                <w:rFonts w:ascii="SassoonPrimaryInfant" w:eastAsia="MS Mincho" w:hAnsi="SassoonPrimaryInfant" w:cs="Arial"/>
              </w:rPr>
            </w:pPr>
            <w:r w:rsidRPr="003B401D">
              <w:rPr>
                <w:rFonts w:ascii="SassoonPrimaryInfant" w:eastAsia="MS Mincho" w:hAnsi="SassoonPrimaryInfant" w:cs="Arial"/>
              </w:rPr>
              <w:t>Review team:</w:t>
            </w:r>
            <w:r w:rsidR="00727BB5" w:rsidRPr="003B401D">
              <w:rPr>
                <w:rFonts w:ascii="SassoonPrimaryInfant" w:eastAsia="MS Mincho" w:hAnsi="SassoonPrimaryInfant" w:cs="Arial"/>
              </w:rPr>
              <w:t xml:space="preserve"> Georgina Day (KOB) and Jo Irving (</w:t>
            </w:r>
            <w:proofErr w:type="spellStart"/>
            <w:r w:rsidR="00727BB5" w:rsidRPr="003B401D">
              <w:rPr>
                <w:rFonts w:ascii="SassoonPrimaryInfant" w:eastAsia="MS Mincho" w:hAnsi="SassoonPrimaryInfant" w:cs="Arial"/>
              </w:rPr>
              <w:t>Wadd</w:t>
            </w:r>
            <w:proofErr w:type="spellEnd"/>
            <w:r w:rsidR="00727BB5" w:rsidRPr="003B401D">
              <w:rPr>
                <w:rFonts w:ascii="SassoonPrimaryInfant" w:eastAsia="MS Mincho" w:hAnsi="SassoonPrimaryInfant" w:cs="Arial"/>
              </w:rPr>
              <w:t>)</w:t>
            </w:r>
          </w:p>
        </w:tc>
        <w:tc>
          <w:tcPr>
            <w:tcW w:w="3225"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DDD6886" w14:textId="3CA844B7" w:rsidR="0060537B" w:rsidRPr="003B401D" w:rsidRDefault="0060537B" w:rsidP="0060537B">
            <w:pPr>
              <w:spacing w:after="74" w:line="280" w:lineRule="exact"/>
              <w:rPr>
                <w:rFonts w:ascii="SassoonPrimaryInfant" w:eastAsia="MS Mincho" w:hAnsi="SassoonPrimaryInfant" w:cs="Arial"/>
              </w:rPr>
            </w:pPr>
            <w:r w:rsidRPr="003B401D">
              <w:rPr>
                <w:rFonts w:ascii="SassoonPrimaryInfant" w:eastAsia="MS Mincho" w:hAnsi="SassoonPrimaryInfant" w:cs="Arial"/>
              </w:rPr>
              <w:t>ICs:</w:t>
            </w:r>
            <w:r w:rsidR="00727BB5" w:rsidRPr="003B401D">
              <w:rPr>
                <w:rFonts w:ascii="SassoonPrimaryInfant" w:eastAsia="MS Mincho" w:hAnsi="SassoonPrimaryInfant" w:cs="Arial"/>
              </w:rPr>
              <w:t xml:space="preserve"> Emily Dowland (KOB) and Laura Ward (KOB)</w:t>
            </w:r>
          </w:p>
        </w:tc>
      </w:tr>
      <w:tr w:rsidR="00F50879" w:rsidRPr="003B401D" w14:paraId="62217B74" w14:textId="77777777" w:rsidTr="0060537B">
        <w:trPr>
          <w:trHeight w:val="500"/>
        </w:trPr>
        <w:tc>
          <w:tcPr>
            <w:tcW w:w="142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CCD2D0" w14:textId="77777777" w:rsidR="0060537B" w:rsidRPr="003B401D" w:rsidRDefault="0060537B" w:rsidP="0060537B">
            <w:pPr>
              <w:spacing w:after="74" w:line="280" w:lineRule="exact"/>
              <w:rPr>
                <w:rFonts w:ascii="SassoonPrimaryInfant" w:eastAsia="MS Mincho" w:hAnsi="SassoonPrimaryInfant" w:cs="Arial"/>
              </w:rPr>
            </w:pPr>
          </w:p>
        </w:tc>
        <w:tc>
          <w:tcPr>
            <w:tcW w:w="16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5C05D69" w14:textId="77777777" w:rsidR="0060537B" w:rsidRPr="003B401D" w:rsidRDefault="0060537B" w:rsidP="0060537B">
            <w:pPr>
              <w:spacing w:after="74" w:line="280" w:lineRule="exact"/>
              <w:rPr>
                <w:rFonts w:ascii="SassoonPrimaryInfant" w:eastAsia="MS Mincho" w:hAnsi="SassoonPrimaryInfant" w:cs="Arial"/>
              </w:rPr>
            </w:pPr>
            <w:r w:rsidRPr="003B401D">
              <w:rPr>
                <w:rFonts w:ascii="SassoonPrimaryInfant" w:eastAsia="MS Mincho" w:hAnsi="SassoonPrimaryInfant" w:cs="Arial"/>
                <w:lang w:val="en-US"/>
              </w:rPr>
              <w:t>Our Impact</w:t>
            </w:r>
          </w:p>
        </w:tc>
        <w:tc>
          <w:tcPr>
            <w:tcW w:w="16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CC7BE7" w14:textId="4EE51772" w:rsidR="0060537B" w:rsidRPr="003B401D" w:rsidRDefault="00F50879" w:rsidP="0060537B">
            <w:pPr>
              <w:spacing w:after="74" w:line="280" w:lineRule="exact"/>
              <w:rPr>
                <w:rFonts w:ascii="SassoonPrimaryInfant" w:eastAsia="MS Mincho" w:hAnsi="SassoonPrimaryInfant" w:cs="Arial"/>
              </w:rPr>
            </w:pPr>
            <w:r w:rsidRPr="00F50879">
              <w:rPr>
                <w:rFonts w:ascii="SassoonPrimaryInfant" w:eastAsia="MS Mincho" w:hAnsi="SassoonPrimaryInfant" w:cs="Arial"/>
                <w:noProof/>
                <w:lang w:eastAsia="en-GB"/>
              </w:rPr>
              <w:drawing>
                <wp:inline distT="0" distB="0" distL="0" distR="0" wp14:anchorId="45C15A70" wp14:editId="097BE01C">
                  <wp:extent cx="177800" cy="163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5008" cy="170253"/>
                          </a:xfrm>
                          <a:prstGeom prst="rect">
                            <a:avLst/>
                          </a:prstGeom>
                        </pic:spPr>
                      </pic:pic>
                    </a:graphicData>
                  </a:graphic>
                </wp:inline>
              </w:drawing>
            </w:r>
          </w:p>
        </w:tc>
        <w:tc>
          <w:tcPr>
            <w:tcW w:w="16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BA4961" w14:textId="77777777" w:rsidR="0060537B" w:rsidRPr="003B401D" w:rsidRDefault="0060537B" w:rsidP="0060537B">
            <w:pPr>
              <w:spacing w:after="74" w:line="280" w:lineRule="exact"/>
              <w:rPr>
                <w:rFonts w:ascii="SassoonPrimaryInfant" w:eastAsia="MS Mincho" w:hAnsi="SassoonPrimaryInfant" w:cs="Arial"/>
              </w:rPr>
            </w:pPr>
            <w:r w:rsidRPr="003B401D">
              <w:rPr>
                <w:rFonts w:ascii="SassoonPrimaryInfant" w:eastAsia="MS Mincho" w:hAnsi="SassoonPrimaryInfant" w:cs="Arial"/>
                <w:lang w:val="en-US"/>
              </w:rPr>
              <w:t>Looking Forward</w:t>
            </w:r>
          </w:p>
        </w:tc>
        <w:tc>
          <w:tcPr>
            <w:tcW w:w="154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9DB67A" w14:textId="6EBEA28D" w:rsidR="0060537B" w:rsidRPr="003B401D" w:rsidRDefault="00F50879" w:rsidP="0060537B">
            <w:pPr>
              <w:spacing w:after="74" w:line="280" w:lineRule="exact"/>
              <w:rPr>
                <w:rFonts w:ascii="SassoonPrimaryInfant" w:eastAsia="MS Mincho" w:hAnsi="SassoonPrimaryInfant" w:cs="Arial"/>
              </w:rPr>
            </w:pPr>
            <w:r w:rsidRPr="00F50879">
              <w:rPr>
                <w:rFonts w:ascii="SassoonPrimaryInfant" w:eastAsia="MS Mincho" w:hAnsi="SassoonPrimaryInfant" w:cs="Arial"/>
                <w:noProof/>
                <w:lang w:eastAsia="en-GB"/>
              </w:rPr>
              <w:drawing>
                <wp:inline distT="0" distB="0" distL="0" distR="0" wp14:anchorId="226EFFFF" wp14:editId="175FAE62">
                  <wp:extent cx="177800" cy="163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5008" cy="170253"/>
                          </a:xfrm>
                          <a:prstGeom prst="rect">
                            <a:avLst/>
                          </a:prstGeom>
                        </pic:spPr>
                      </pic:pic>
                    </a:graphicData>
                  </a:graphic>
                </wp:inline>
              </w:drawing>
            </w:r>
          </w:p>
        </w:tc>
        <w:tc>
          <w:tcPr>
            <w:tcW w:w="168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06E2E8D" w14:textId="77777777" w:rsidR="0060537B" w:rsidRPr="003B401D" w:rsidRDefault="0060537B" w:rsidP="0060537B">
            <w:pPr>
              <w:spacing w:after="74" w:line="280" w:lineRule="exact"/>
              <w:rPr>
                <w:rFonts w:ascii="SassoonPrimaryInfant" w:eastAsia="MS Mincho" w:hAnsi="SassoonPrimaryInfant" w:cs="Arial"/>
              </w:rPr>
            </w:pPr>
            <w:r w:rsidRPr="003B401D">
              <w:rPr>
                <w:rFonts w:ascii="SassoonPrimaryInfant" w:eastAsia="MS Mincho" w:hAnsi="SassoonPrimaryInfant" w:cs="Arial"/>
                <w:lang w:val="en-US"/>
              </w:rPr>
              <w:t>Looking Inward</w:t>
            </w:r>
          </w:p>
        </w:tc>
        <w:tc>
          <w:tcPr>
            <w:tcW w:w="16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FCB4F6" w14:textId="4CB1A9C9" w:rsidR="0060537B" w:rsidRPr="003B401D" w:rsidRDefault="00F50879" w:rsidP="0060537B">
            <w:pPr>
              <w:spacing w:after="74" w:line="280" w:lineRule="exact"/>
              <w:rPr>
                <w:rFonts w:ascii="SassoonPrimaryInfant" w:eastAsia="MS Mincho" w:hAnsi="SassoonPrimaryInfant" w:cs="Arial"/>
              </w:rPr>
            </w:pPr>
            <w:r w:rsidRPr="00F50879">
              <w:rPr>
                <w:rFonts w:ascii="SassoonPrimaryInfant" w:eastAsia="MS Mincho" w:hAnsi="SassoonPrimaryInfant" w:cs="Arial"/>
                <w:noProof/>
                <w:lang w:eastAsia="en-GB"/>
              </w:rPr>
              <w:drawing>
                <wp:inline distT="0" distB="0" distL="0" distR="0" wp14:anchorId="56CB6919" wp14:editId="548BBF32">
                  <wp:extent cx="177800" cy="163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5008" cy="170253"/>
                          </a:xfrm>
                          <a:prstGeom prst="rect">
                            <a:avLst/>
                          </a:prstGeom>
                        </pic:spPr>
                      </pic:pic>
                    </a:graphicData>
                  </a:graphic>
                </wp:inline>
              </w:drawing>
            </w:r>
          </w:p>
        </w:tc>
        <w:tc>
          <w:tcPr>
            <w:tcW w:w="16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2B6FDC3" w14:textId="77777777" w:rsidR="0060537B" w:rsidRPr="003B401D" w:rsidRDefault="0060537B" w:rsidP="0060537B">
            <w:pPr>
              <w:spacing w:after="74" w:line="280" w:lineRule="exact"/>
              <w:rPr>
                <w:rFonts w:ascii="SassoonPrimaryInfant" w:eastAsia="MS Mincho" w:hAnsi="SassoonPrimaryInfant" w:cs="Arial"/>
              </w:rPr>
            </w:pPr>
            <w:r w:rsidRPr="003B401D">
              <w:rPr>
                <w:rFonts w:ascii="SassoonPrimaryInfant" w:eastAsia="MS Mincho" w:hAnsi="SassoonPrimaryInfant" w:cs="Arial"/>
                <w:lang w:val="en-US"/>
              </w:rPr>
              <w:t>Looking Outward</w:t>
            </w:r>
          </w:p>
        </w:tc>
        <w:tc>
          <w:tcPr>
            <w:tcW w:w="16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131E4C1" w14:textId="77777777" w:rsidR="0060537B" w:rsidRPr="003B401D" w:rsidRDefault="0060537B" w:rsidP="0060537B">
            <w:pPr>
              <w:spacing w:after="74" w:line="280" w:lineRule="exact"/>
              <w:rPr>
                <w:rFonts w:ascii="SassoonPrimaryInfant" w:eastAsia="MS Mincho" w:hAnsi="SassoonPrimaryInfant" w:cs="Arial"/>
              </w:rPr>
            </w:pPr>
          </w:p>
        </w:tc>
      </w:tr>
      <w:tr w:rsidR="0060537B" w:rsidRPr="003B401D" w14:paraId="7FF937F3" w14:textId="77777777" w:rsidTr="0060537B">
        <w:trPr>
          <w:trHeight w:val="862"/>
        </w:trPr>
        <w:tc>
          <w:tcPr>
            <w:tcW w:w="14319" w:type="dxa"/>
            <w:gridSpan w:val="9"/>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B90998" w14:textId="77777777" w:rsidR="0060537B" w:rsidRPr="003B401D" w:rsidRDefault="0060537B" w:rsidP="0060537B">
            <w:pPr>
              <w:spacing w:after="74" w:line="280" w:lineRule="exact"/>
              <w:rPr>
                <w:rFonts w:ascii="SassoonPrimaryInfant" w:eastAsia="MS Mincho" w:hAnsi="SassoonPrimaryInfant" w:cs="Arial"/>
                <w:lang w:val="en-US"/>
              </w:rPr>
            </w:pPr>
            <w:r w:rsidRPr="003B401D">
              <w:rPr>
                <w:rFonts w:ascii="SassoonPrimaryInfant" w:eastAsia="MS Mincho" w:hAnsi="SassoonPrimaryInfant" w:cs="Arial"/>
                <w:lang w:val="en-US"/>
              </w:rPr>
              <w:t>What were our specific enquiry questions?</w:t>
            </w:r>
          </w:p>
          <w:p w14:paraId="12ACAB51" w14:textId="37665EFC" w:rsidR="00070EFA" w:rsidRDefault="00070EFA" w:rsidP="00070EFA">
            <w:pPr>
              <w:spacing w:after="0" w:line="240" w:lineRule="auto"/>
              <w:rPr>
                <w:rFonts w:ascii="SassoonPrimaryInfant" w:eastAsia="Calibri" w:hAnsi="SassoonPrimaryInfant" w:cs="Calibri"/>
              </w:rPr>
            </w:pPr>
            <w:r w:rsidRPr="00070EFA">
              <w:rPr>
                <w:rFonts w:ascii="SassoonPrimaryInfant" w:eastAsia="Calibri" w:hAnsi="SassoonPrimaryInfant" w:cs="Calibri"/>
              </w:rPr>
              <w:t>How effective is the reading journey in helping the children to become engaged, articulate and fluent readers?</w:t>
            </w:r>
          </w:p>
          <w:p w14:paraId="6D56AD34" w14:textId="77777777" w:rsidR="0000565E" w:rsidRPr="003B401D" w:rsidRDefault="0000565E" w:rsidP="00070EFA">
            <w:pPr>
              <w:spacing w:after="0" w:line="240" w:lineRule="auto"/>
              <w:rPr>
                <w:rFonts w:ascii="SassoonPrimaryInfant" w:eastAsia="Calibri" w:hAnsi="SassoonPrimaryInfant" w:cs="Calibri"/>
              </w:rPr>
            </w:pPr>
          </w:p>
          <w:p w14:paraId="43A39ADF" w14:textId="313FA4EB" w:rsidR="00070EFA" w:rsidRPr="0000565E" w:rsidRDefault="00070EFA" w:rsidP="0000565E">
            <w:pPr>
              <w:spacing w:after="0" w:line="240" w:lineRule="auto"/>
              <w:rPr>
                <w:rFonts w:ascii="SassoonPrimaryInfant" w:eastAsia="Calibri" w:hAnsi="SassoonPrimaryInfant" w:cs="Calibri"/>
              </w:rPr>
            </w:pPr>
            <w:r w:rsidRPr="003B401D">
              <w:rPr>
                <w:rFonts w:ascii="SassoonPrimaryInfant" w:eastAsia="Calibri" w:hAnsi="SassoonPrimaryInfant" w:cs="Calibri"/>
              </w:rPr>
              <w:t>Alongside this, leaders asked us to observe some phonics lessons as they had adopted RWI in September of this year.</w:t>
            </w:r>
          </w:p>
          <w:p w14:paraId="398A0BF3" w14:textId="49B1C371" w:rsidR="00070EFA" w:rsidRPr="003B401D" w:rsidRDefault="00070EFA" w:rsidP="00070EFA">
            <w:pPr>
              <w:rPr>
                <w:rFonts w:ascii="SassoonPrimaryInfant" w:eastAsia="MS Mincho" w:hAnsi="SassoonPrimaryInfant" w:cs="Arial"/>
                <w:lang w:val="en-US"/>
              </w:rPr>
            </w:pPr>
          </w:p>
        </w:tc>
      </w:tr>
      <w:tr w:rsidR="0060537B" w:rsidRPr="003B401D" w14:paraId="517DC3CB" w14:textId="77777777" w:rsidTr="0060537B">
        <w:trPr>
          <w:trHeight w:val="820"/>
        </w:trPr>
        <w:tc>
          <w:tcPr>
            <w:tcW w:w="14319" w:type="dxa"/>
            <w:gridSpan w:val="9"/>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8333E2" w14:textId="77777777" w:rsidR="0060537B" w:rsidRPr="003B401D" w:rsidRDefault="0060537B" w:rsidP="0060537B">
            <w:pPr>
              <w:spacing w:after="74" w:line="280" w:lineRule="exact"/>
              <w:rPr>
                <w:rFonts w:ascii="SassoonPrimaryInfant" w:eastAsia="MS Mincho" w:hAnsi="SassoonPrimaryInfant" w:cs="Arial"/>
              </w:rPr>
            </w:pPr>
            <w:r w:rsidRPr="003B401D">
              <w:rPr>
                <w:rFonts w:ascii="SassoonPrimaryInfant" w:eastAsia="MS Mincho" w:hAnsi="SassoonPrimaryInfant" w:cs="Arial"/>
              </w:rPr>
              <w:t>What evidence did we gather?</w:t>
            </w:r>
          </w:p>
          <w:p w14:paraId="34F86909" w14:textId="59A34D38" w:rsidR="00070EFA" w:rsidRPr="0000565E" w:rsidRDefault="00070EFA" w:rsidP="0000565E">
            <w:pPr>
              <w:pStyle w:val="ListParagraph"/>
              <w:numPr>
                <w:ilvl w:val="0"/>
                <w:numId w:val="4"/>
              </w:numPr>
              <w:spacing w:after="0" w:line="280" w:lineRule="exact"/>
              <w:rPr>
                <w:rFonts w:ascii="SassoonPrimaryInfant" w:eastAsia="Calibri" w:hAnsi="SassoonPrimaryInfant" w:cs="Calibri"/>
              </w:rPr>
            </w:pPr>
            <w:r w:rsidRPr="0000565E">
              <w:rPr>
                <w:rFonts w:ascii="SassoonPrimaryInfant" w:eastAsia="Calibri" w:hAnsi="SassoonPrimaryInfant" w:cs="Calibri"/>
              </w:rPr>
              <w:t>First hand lesson experience</w:t>
            </w:r>
          </w:p>
          <w:p w14:paraId="4212DB61" w14:textId="68D653CE" w:rsidR="00070EFA" w:rsidRPr="0000565E" w:rsidRDefault="00070EFA" w:rsidP="0000565E">
            <w:pPr>
              <w:pStyle w:val="ListParagraph"/>
              <w:numPr>
                <w:ilvl w:val="0"/>
                <w:numId w:val="4"/>
              </w:numPr>
              <w:spacing w:after="0" w:line="280" w:lineRule="exact"/>
              <w:rPr>
                <w:rFonts w:ascii="SassoonPrimaryInfant" w:eastAsia="Calibri" w:hAnsi="SassoonPrimaryInfant" w:cs="Calibri"/>
              </w:rPr>
            </w:pPr>
            <w:r w:rsidRPr="0000565E">
              <w:rPr>
                <w:rFonts w:ascii="SassoonPrimaryInfant" w:eastAsia="Calibri" w:hAnsi="SassoonPrimaryInfant" w:cs="Calibri"/>
              </w:rPr>
              <w:t>Pupil views</w:t>
            </w:r>
          </w:p>
          <w:p w14:paraId="0159E659" w14:textId="2C45D414" w:rsidR="00070EFA" w:rsidRPr="0000565E" w:rsidRDefault="00070EFA" w:rsidP="0000565E">
            <w:pPr>
              <w:pStyle w:val="ListParagraph"/>
              <w:numPr>
                <w:ilvl w:val="0"/>
                <w:numId w:val="4"/>
              </w:numPr>
              <w:spacing w:after="0" w:line="280" w:lineRule="exact"/>
              <w:rPr>
                <w:rFonts w:ascii="SassoonPrimaryInfant" w:eastAsia="Calibri" w:hAnsi="SassoonPrimaryInfant" w:cs="Calibri"/>
              </w:rPr>
            </w:pPr>
            <w:r w:rsidRPr="0000565E">
              <w:rPr>
                <w:rFonts w:ascii="SassoonPrimaryInfant" w:eastAsia="Calibri" w:hAnsi="SassoonPrimaryInfant" w:cs="Calibri"/>
              </w:rPr>
              <w:t>Reading lead view</w:t>
            </w:r>
          </w:p>
          <w:p w14:paraId="70DDE897" w14:textId="77777777" w:rsidR="00070EFA" w:rsidRPr="0000565E" w:rsidRDefault="00070EFA" w:rsidP="0000565E">
            <w:pPr>
              <w:pStyle w:val="ListParagraph"/>
              <w:numPr>
                <w:ilvl w:val="0"/>
                <w:numId w:val="4"/>
              </w:numPr>
              <w:spacing w:after="0" w:line="240" w:lineRule="auto"/>
              <w:rPr>
                <w:rFonts w:ascii="SassoonPrimaryInfant" w:eastAsia="Calibri" w:hAnsi="SassoonPrimaryInfant" w:cs="Calibri"/>
              </w:rPr>
            </w:pPr>
            <w:r w:rsidRPr="0000565E">
              <w:rPr>
                <w:rFonts w:ascii="SassoonPrimaryInfant" w:eastAsia="Calibri" w:hAnsi="SassoonPrimaryInfant" w:cs="Calibri"/>
              </w:rPr>
              <w:t xml:space="preserve">Sight of class books </w:t>
            </w:r>
          </w:p>
          <w:p w14:paraId="77F0A6E8" w14:textId="65EE116C" w:rsidR="00070EFA" w:rsidRPr="0000565E" w:rsidRDefault="00070EFA" w:rsidP="0000565E">
            <w:pPr>
              <w:pStyle w:val="ListParagraph"/>
              <w:numPr>
                <w:ilvl w:val="0"/>
                <w:numId w:val="4"/>
              </w:numPr>
              <w:spacing w:after="0" w:line="240" w:lineRule="auto"/>
              <w:rPr>
                <w:rFonts w:ascii="SassoonPrimaryInfant" w:eastAsia="Calibri" w:hAnsi="SassoonPrimaryInfant" w:cs="Calibri"/>
              </w:rPr>
            </w:pPr>
            <w:r w:rsidRPr="0000565E">
              <w:rPr>
                <w:rFonts w:ascii="SassoonPrimaryInfant" w:eastAsia="Calibri" w:hAnsi="SassoonPrimaryInfant" w:cs="Calibri"/>
              </w:rPr>
              <w:t>Leaders were keen for us to see whether there was a consistency across school and whether children demonstrated engagement and enjoyment of reading and whether they were able to articulate their views/understanding. We agreed that we would spend time in lessons – phonics and reading, look at books, speak to pupils and consider the ‘buzz’ around books/texts, whether a focus on texts was apparent generally in school etc.</w:t>
            </w:r>
          </w:p>
          <w:p w14:paraId="0DE5BE03" w14:textId="664006DE" w:rsidR="00070EFA" w:rsidRPr="003B401D" w:rsidRDefault="00070EFA" w:rsidP="00070EFA">
            <w:pPr>
              <w:spacing w:after="0" w:line="280" w:lineRule="exact"/>
              <w:rPr>
                <w:rFonts w:ascii="SassoonPrimaryInfant" w:eastAsia="Calibri" w:hAnsi="SassoonPrimaryInfant" w:cs="Calibri"/>
              </w:rPr>
            </w:pPr>
          </w:p>
          <w:p w14:paraId="16E45AD8" w14:textId="205D9B13" w:rsidR="00070EFA" w:rsidRPr="003B401D" w:rsidRDefault="00070EFA" w:rsidP="0060537B">
            <w:pPr>
              <w:spacing w:after="74" w:line="280" w:lineRule="exact"/>
              <w:rPr>
                <w:rFonts w:ascii="SassoonPrimaryInfant" w:eastAsia="MS Mincho" w:hAnsi="SassoonPrimaryInfant" w:cs="Arial"/>
              </w:rPr>
            </w:pPr>
          </w:p>
        </w:tc>
      </w:tr>
      <w:tr w:rsidR="0060537B" w:rsidRPr="003B401D" w14:paraId="3A3E3C1A" w14:textId="77777777" w:rsidTr="0060537B">
        <w:trPr>
          <w:trHeight w:val="834"/>
        </w:trPr>
        <w:tc>
          <w:tcPr>
            <w:tcW w:w="14319" w:type="dxa"/>
            <w:gridSpan w:val="9"/>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9D2CB2" w14:textId="1E60FFF1" w:rsidR="00070EFA" w:rsidRPr="003B401D" w:rsidRDefault="0060537B" w:rsidP="00070EFA">
            <w:pPr>
              <w:spacing w:after="0" w:line="240" w:lineRule="auto"/>
              <w:rPr>
                <w:rFonts w:ascii="SassoonPrimaryInfant" w:eastAsia="Calibri" w:hAnsi="SassoonPrimaryInfant" w:cs="Calibri"/>
              </w:rPr>
            </w:pPr>
            <w:r w:rsidRPr="003B401D">
              <w:rPr>
                <w:rFonts w:ascii="SassoonPrimaryInfant" w:eastAsia="MS Mincho" w:hAnsi="SassoonPrimaryInfant" w:cs="Arial"/>
              </w:rPr>
              <w:t>What we found…</w:t>
            </w:r>
            <w:r w:rsidR="00070EFA" w:rsidRPr="003B401D">
              <w:rPr>
                <w:rFonts w:ascii="SassoonPrimaryInfant" w:eastAsia="Calibri" w:hAnsi="SassoonPrimaryInfant" w:cs="Calibri"/>
              </w:rPr>
              <w:t xml:space="preserve"> </w:t>
            </w:r>
          </w:p>
          <w:p w14:paraId="02B90FBA" w14:textId="1107FD92" w:rsidR="00070EFA" w:rsidRPr="003B401D" w:rsidRDefault="00727BB5" w:rsidP="00070EFA">
            <w:pPr>
              <w:spacing w:after="0" w:line="240" w:lineRule="auto"/>
              <w:rPr>
                <w:rFonts w:ascii="SassoonPrimaryInfant" w:eastAsia="Calibri" w:hAnsi="SassoonPrimaryInfant" w:cs="Calibri"/>
              </w:rPr>
            </w:pPr>
            <w:r w:rsidRPr="003B401D">
              <w:rPr>
                <w:rFonts w:ascii="SassoonPrimaryInfant" w:eastAsia="Calibri" w:hAnsi="SassoonPrimaryInfant" w:cs="Calibri"/>
              </w:rPr>
              <w:t>NB: O</w:t>
            </w:r>
            <w:r w:rsidR="00070EFA" w:rsidRPr="003B401D">
              <w:rPr>
                <w:rFonts w:ascii="SassoonPrimaryInfant" w:eastAsia="Calibri" w:hAnsi="SassoonPrimaryInfant" w:cs="Calibri"/>
              </w:rPr>
              <w:t>n the day of the peer review, two year groups were out participating in Bikeability or swimming lessons. This affected two classes as they were part of shared classes. The school were also experiencing some staff absence, mainly due to COVID meaning some staff were covering groups, some at short notice.</w:t>
            </w:r>
          </w:p>
          <w:p w14:paraId="7A978C33" w14:textId="77777777" w:rsidR="00727BB5" w:rsidRPr="003B401D" w:rsidRDefault="00727BB5" w:rsidP="00070EFA">
            <w:pPr>
              <w:spacing w:after="0" w:line="240" w:lineRule="auto"/>
              <w:rPr>
                <w:rFonts w:ascii="SassoonPrimaryInfant" w:eastAsia="Calibri" w:hAnsi="SassoonPrimaryInfant" w:cs="Calibri"/>
              </w:rPr>
            </w:pPr>
          </w:p>
          <w:p w14:paraId="0C755F0D" w14:textId="77777777" w:rsidR="00070EFA" w:rsidRPr="0000565E" w:rsidRDefault="00070EFA" w:rsidP="0000565E">
            <w:pPr>
              <w:pStyle w:val="ListParagraph"/>
              <w:numPr>
                <w:ilvl w:val="0"/>
                <w:numId w:val="3"/>
              </w:numPr>
              <w:spacing w:after="0" w:line="240" w:lineRule="auto"/>
              <w:ind w:left="360"/>
              <w:rPr>
                <w:rFonts w:ascii="SassoonPrimaryInfant" w:eastAsia="Calibri" w:hAnsi="SassoonPrimaryInfant" w:cs="Calibri"/>
              </w:rPr>
            </w:pPr>
            <w:r w:rsidRPr="0000565E">
              <w:rPr>
                <w:rFonts w:ascii="SassoonPrimaryInfant" w:eastAsia="Calibri" w:hAnsi="SassoonPrimaryInfant" w:cs="Calibri"/>
              </w:rPr>
              <w:t xml:space="preserve">Phonics lessons showed recognisable elements of RWI and children were grouped in response to phonic assessments and were taught in smaller groups. </w:t>
            </w:r>
          </w:p>
          <w:p w14:paraId="1398055D" w14:textId="303527D2" w:rsidR="00070EFA" w:rsidRPr="0000565E" w:rsidRDefault="00070EFA" w:rsidP="0000565E">
            <w:pPr>
              <w:pStyle w:val="ListParagraph"/>
              <w:numPr>
                <w:ilvl w:val="0"/>
                <w:numId w:val="3"/>
              </w:numPr>
              <w:spacing w:after="0" w:line="240" w:lineRule="auto"/>
              <w:ind w:left="360"/>
              <w:rPr>
                <w:rFonts w:ascii="SassoonPrimaryInfant" w:eastAsia="Calibri" w:hAnsi="SassoonPrimaryInfant" w:cs="Calibri"/>
              </w:rPr>
            </w:pPr>
            <w:r w:rsidRPr="0000565E">
              <w:rPr>
                <w:rFonts w:ascii="SassoonPrimaryInfant" w:eastAsia="Calibri" w:hAnsi="SassoonPrimaryInfant" w:cs="Calibri"/>
              </w:rPr>
              <w:t xml:space="preserve">The first session we saw seemed to take a little while to get started. This could be due to late staff changes but it might be beneficial to clarify and embed tight routines for the beginning of sessions to ensure sessions start promptly and routines are known by all staff and pupils. This would also help to promote a quick pace to the session content. Two groups received the same input and then separated. One group were then taught within the area outside </w:t>
            </w:r>
            <w:r w:rsidRPr="0000565E">
              <w:rPr>
                <w:rFonts w:ascii="SassoonPrimaryInfant" w:eastAsia="Calibri" w:hAnsi="SassoonPrimaryInfant" w:cs="Calibri"/>
              </w:rPr>
              <w:lastRenderedPageBreak/>
              <w:t>the classroom – perhaps they would benefit from using an area which would make writing a bit easier or if space is at a premium, maybe clipboards might be a helpful alternative</w:t>
            </w:r>
            <w:r w:rsidR="00727BB5" w:rsidRPr="0000565E">
              <w:rPr>
                <w:rFonts w:ascii="SassoonPrimaryInfant" w:eastAsia="Calibri" w:hAnsi="SassoonPrimaryInfant" w:cs="Calibri"/>
              </w:rPr>
              <w:t xml:space="preserve"> if no other space is available</w:t>
            </w:r>
            <w:r w:rsidRPr="0000565E">
              <w:rPr>
                <w:rFonts w:ascii="SassoonPrimaryInfant" w:eastAsia="Calibri" w:hAnsi="SassoonPrimaryInfant" w:cs="Calibri"/>
              </w:rPr>
              <w:t>. They had stools to sit on but no desks for writing.</w:t>
            </w:r>
          </w:p>
          <w:p w14:paraId="7E6AC97A" w14:textId="02456767" w:rsidR="00070EFA" w:rsidRPr="0000565E" w:rsidRDefault="00070EFA" w:rsidP="0000565E">
            <w:pPr>
              <w:pStyle w:val="ListParagraph"/>
              <w:numPr>
                <w:ilvl w:val="0"/>
                <w:numId w:val="3"/>
              </w:numPr>
              <w:spacing w:after="0" w:line="240" w:lineRule="auto"/>
              <w:ind w:left="360"/>
              <w:rPr>
                <w:rFonts w:ascii="SassoonPrimaryInfant" w:eastAsia="Calibri" w:hAnsi="SassoonPrimaryInfant" w:cs="Calibri"/>
              </w:rPr>
            </w:pPr>
            <w:r w:rsidRPr="0000565E">
              <w:rPr>
                <w:rFonts w:ascii="SassoonPrimaryInfant" w:eastAsia="Calibri" w:hAnsi="SassoonPrimaryInfant" w:cs="Calibri"/>
              </w:rPr>
              <w:t>One group had completed the first section of the session when we joined them. They were introducing a new text and were working in partners, taking turns to read/guide.</w:t>
            </w:r>
            <w:r w:rsidR="00727BB5" w:rsidRPr="0000565E">
              <w:rPr>
                <w:rFonts w:ascii="SassoonPrimaryInfant" w:eastAsia="Calibri" w:hAnsi="SassoonPrimaryInfant" w:cs="Calibri"/>
              </w:rPr>
              <w:t xml:space="preserve"> </w:t>
            </w:r>
            <w:r w:rsidRPr="0000565E">
              <w:rPr>
                <w:rFonts w:ascii="SassoonPrimaryInfant" w:eastAsia="Calibri" w:hAnsi="SassoonPrimaryInfant" w:cs="Calibri"/>
              </w:rPr>
              <w:t xml:space="preserve">  </w:t>
            </w:r>
          </w:p>
          <w:p w14:paraId="745A25A0" w14:textId="1F5C00EB" w:rsidR="00070EFA" w:rsidRPr="0000565E" w:rsidRDefault="00070EFA" w:rsidP="0000565E">
            <w:pPr>
              <w:pStyle w:val="ListParagraph"/>
              <w:numPr>
                <w:ilvl w:val="0"/>
                <w:numId w:val="3"/>
              </w:numPr>
              <w:spacing w:after="0" w:line="240" w:lineRule="auto"/>
              <w:ind w:left="360"/>
              <w:rPr>
                <w:rFonts w:ascii="SassoonPrimaryInfant" w:eastAsia="Calibri" w:hAnsi="SassoonPrimaryInfant" w:cs="Calibri"/>
              </w:rPr>
            </w:pPr>
            <w:r w:rsidRPr="0000565E">
              <w:rPr>
                <w:rFonts w:ascii="SassoonPrimaryInfant" w:eastAsia="Calibri" w:hAnsi="SassoonPrimaryInfant" w:cs="Calibri"/>
              </w:rPr>
              <w:t xml:space="preserve">When asked if they enjoyed phonics sessions, children were generally positive, preferring the reading element of the lesson. Responses included: ‘I like it because it helps you to read words.’ ‘I like it when we read the book.’ </w:t>
            </w:r>
          </w:p>
          <w:p w14:paraId="763558D9" w14:textId="7819CE64" w:rsidR="00070EFA" w:rsidRPr="0000565E" w:rsidRDefault="00070EFA" w:rsidP="0000565E">
            <w:pPr>
              <w:pStyle w:val="ListParagraph"/>
              <w:numPr>
                <w:ilvl w:val="0"/>
                <w:numId w:val="3"/>
              </w:numPr>
              <w:spacing w:after="0" w:line="240" w:lineRule="auto"/>
              <w:ind w:left="360"/>
              <w:rPr>
                <w:rFonts w:ascii="SassoonPrimaryInfant" w:eastAsia="Calibri" w:hAnsi="SassoonPrimaryInfant" w:cs="Calibri"/>
              </w:rPr>
            </w:pPr>
            <w:r w:rsidRPr="0000565E">
              <w:rPr>
                <w:rFonts w:ascii="SassoonPrimaryInfant" w:eastAsia="Calibri" w:hAnsi="SassoonPrimaryInfant" w:cs="Calibri"/>
              </w:rPr>
              <w:t>Conversations with the reading lead showed that she has a picture of the way she would like</w:t>
            </w:r>
            <w:r w:rsidR="00727BB5" w:rsidRPr="0000565E">
              <w:rPr>
                <w:rFonts w:ascii="SassoonPrimaryInfant" w:eastAsia="Calibri" w:hAnsi="SassoonPrimaryInfant" w:cs="Calibri"/>
              </w:rPr>
              <w:t xml:space="preserve"> reading</w:t>
            </w:r>
            <w:r w:rsidRPr="0000565E">
              <w:rPr>
                <w:rFonts w:ascii="SassoonPrimaryInfant" w:eastAsia="Calibri" w:hAnsi="SassoonPrimaryInfant" w:cs="Calibri"/>
              </w:rPr>
              <w:t xml:space="preserve"> to look in school and has explained this in the form of intent, implementation, impact on the reading page of the school website. She has a clear end point but, due to a heightened focus on phonics </w:t>
            </w:r>
            <w:r w:rsidR="00727BB5" w:rsidRPr="0000565E">
              <w:rPr>
                <w:rFonts w:ascii="SassoonPrimaryInfant" w:eastAsia="Calibri" w:hAnsi="SassoonPrimaryInfant" w:cs="Calibri"/>
              </w:rPr>
              <w:t xml:space="preserve">so far this academic year, </w:t>
            </w:r>
            <w:r w:rsidRPr="0000565E">
              <w:rPr>
                <w:rFonts w:ascii="SassoonPrimaryInfant" w:eastAsia="Calibri" w:hAnsi="SassoonPrimaryInfant" w:cs="Calibri"/>
              </w:rPr>
              <w:t>and the adoption of RWI</w:t>
            </w:r>
            <w:r w:rsidR="00727BB5" w:rsidRPr="0000565E">
              <w:rPr>
                <w:rFonts w:ascii="SassoonPrimaryInfant" w:eastAsia="Calibri" w:hAnsi="SassoonPrimaryInfant" w:cs="Calibri"/>
              </w:rPr>
              <w:t xml:space="preserve"> in September 2021</w:t>
            </w:r>
            <w:r w:rsidRPr="0000565E">
              <w:rPr>
                <w:rFonts w:ascii="SassoonPrimaryInfant" w:eastAsia="Calibri" w:hAnsi="SassoonPrimaryInfant" w:cs="Calibri"/>
              </w:rPr>
              <w:t xml:space="preserve">, she feels she has not been able to give her attention to reading. As a result, she is </w:t>
            </w:r>
            <w:r w:rsidR="00727BB5" w:rsidRPr="0000565E">
              <w:rPr>
                <w:rFonts w:ascii="SassoonPrimaryInfant" w:eastAsia="Calibri" w:hAnsi="SassoonPrimaryInfant" w:cs="Calibri"/>
              </w:rPr>
              <w:t>less</w:t>
            </w:r>
            <w:r w:rsidRPr="0000565E">
              <w:rPr>
                <w:rFonts w:ascii="SassoonPrimaryInfant" w:eastAsia="Calibri" w:hAnsi="SassoonPrimaryInfant" w:cs="Calibri"/>
              </w:rPr>
              <w:t xml:space="preserve"> confident explaining how reading currently looks across school </w:t>
            </w:r>
            <w:r w:rsidR="00727BB5" w:rsidRPr="0000565E">
              <w:rPr>
                <w:rFonts w:ascii="SassoonPrimaryInfant" w:eastAsia="Calibri" w:hAnsi="SassoonPrimaryInfant" w:cs="Calibri"/>
              </w:rPr>
              <w:t>and</w:t>
            </w:r>
            <w:r w:rsidRPr="0000565E">
              <w:rPr>
                <w:rFonts w:ascii="SassoonPrimaryInfant" w:eastAsia="Calibri" w:hAnsi="SassoonPrimaryInfant" w:cs="Calibri"/>
              </w:rPr>
              <w:t xml:space="preserve"> the steps she/school is intending to take/has started to take in order to reach them. Similarly, the reading section of the SDP and the reading action plan provide end points, but the steps needed to reach them are not clear. Conversations indicated that an opportunity to discuss and agree some non-negotiables/consistent elements for reading lessons across school would be beneficial to her and staff and would also provide some ownership from staff and back up for her when monitoring lessons etc. </w:t>
            </w:r>
          </w:p>
          <w:p w14:paraId="63723999" w14:textId="5C6D58A1" w:rsidR="006E3FB7" w:rsidRPr="0000565E" w:rsidRDefault="00070EFA" w:rsidP="0000565E">
            <w:pPr>
              <w:pStyle w:val="ListParagraph"/>
              <w:numPr>
                <w:ilvl w:val="0"/>
                <w:numId w:val="3"/>
              </w:numPr>
              <w:spacing w:after="0" w:line="240" w:lineRule="auto"/>
              <w:ind w:left="360"/>
              <w:rPr>
                <w:rFonts w:ascii="SassoonPrimaryInfant" w:eastAsia="Calibri" w:hAnsi="SassoonPrimaryInfant" w:cs="Calibri"/>
              </w:rPr>
            </w:pPr>
            <w:r w:rsidRPr="0000565E">
              <w:rPr>
                <w:rFonts w:ascii="SassoonPrimaryInfant" w:eastAsia="Calibri" w:hAnsi="SassoonPrimaryInfant" w:cs="Calibri"/>
              </w:rPr>
              <w:t xml:space="preserve">Some elements mentioned within the action plan were apparent in some classes but not others – there are some really quick wins to be had by sharing pockets of great practice as expectations across classes </w:t>
            </w:r>
            <w:r w:rsidR="00727BB5" w:rsidRPr="0000565E">
              <w:rPr>
                <w:rFonts w:ascii="SassoonPrimaryInfant" w:eastAsia="Calibri" w:hAnsi="SassoonPrimaryInfant" w:cs="Calibri"/>
              </w:rPr>
              <w:t>providing</w:t>
            </w:r>
            <w:r w:rsidRPr="0000565E">
              <w:rPr>
                <w:rFonts w:ascii="SassoonPrimaryInfant" w:eastAsia="Calibri" w:hAnsi="SassoonPrimaryInfant" w:cs="Calibri"/>
              </w:rPr>
              <w:t xml:space="preserve"> </w:t>
            </w:r>
            <w:r w:rsidR="00727BB5" w:rsidRPr="0000565E">
              <w:rPr>
                <w:rFonts w:ascii="SassoonPrimaryInfant" w:eastAsia="Calibri" w:hAnsi="SassoonPrimaryInfant" w:cs="Calibri"/>
              </w:rPr>
              <w:t>more</w:t>
            </w:r>
            <w:r w:rsidRPr="0000565E">
              <w:rPr>
                <w:rFonts w:ascii="SassoonPrimaryInfant" w:eastAsia="Calibri" w:hAnsi="SassoonPrimaryInfant" w:cs="Calibri"/>
              </w:rPr>
              <w:t xml:space="preserve"> consistency. </w:t>
            </w:r>
          </w:p>
          <w:p w14:paraId="3AFBF845" w14:textId="0231F727" w:rsidR="006E3FB7" w:rsidRPr="0000565E" w:rsidRDefault="006E3FB7" w:rsidP="0000565E">
            <w:pPr>
              <w:pStyle w:val="ListParagraph"/>
              <w:numPr>
                <w:ilvl w:val="0"/>
                <w:numId w:val="3"/>
              </w:numPr>
              <w:spacing w:after="0" w:line="240" w:lineRule="auto"/>
              <w:ind w:left="360"/>
              <w:rPr>
                <w:rFonts w:ascii="SassoonPrimaryInfant" w:eastAsia="Calibri" w:hAnsi="SassoonPrimaryInfant" w:cs="Calibri"/>
              </w:rPr>
            </w:pPr>
            <w:r w:rsidRPr="0000565E">
              <w:rPr>
                <w:rFonts w:ascii="SassoonPrimaryInfant" w:eastAsia="Calibri" w:hAnsi="SassoonPrimaryInfant" w:cs="Calibri"/>
              </w:rPr>
              <w:t xml:space="preserve">Children were generally positive about reading but appeared to have ‘more to give’, with their enthusiasm/passion for reading seemingly contained. They weren’t negative but most seemed a little flat when sharing their thoughts in contrast to </w:t>
            </w:r>
            <w:r w:rsidR="0059407D" w:rsidRPr="0000565E">
              <w:rPr>
                <w:rFonts w:ascii="SassoonPrimaryInfant" w:eastAsia="Calibri" w:hAnsi="SassoonPrimaryInfant" w:cs="Calibri"/>
              </w:rPr>
              <w:t xml:space="preserve">their </w:t>
            </w:r>
            <w:r w:rsidRPr="0000565E">
              <w:rPr>
                <w:rFonts w:ascii="SassoonPrimaryInfant" w:eastAsia="Calibri" w:hAnsi="SassoonPrimaryInfant" w:cs="Calibri"/>
              </w:rPr>
              <w:t xml:space="preserve">general conversation with us. </w:t>
            </w:r>
          </w:p>
          <w:p w14:paraId="4C766B82" w14:textId="470C5D2A" w:rsidR="007204EC" w:rsidRPr="0000565E" w:rsidRDefault="009C0A10" w:rsidP="0000565E">
            <w:pPr>
              <w:pStyle w:val="ListParagraph"/>
              <w:numPr>
                <w:ilvl w:val="0"/>
                <w:numId w:val="3"/>
              </w:numPr>
              <w:spacing w:after="0" w:line="240" w:lineRule="auto"/>
              <w:ind w:left="360"/>
              <w:rPr>
                <w:rFonts w:ascii="SassoonPrimaryInfant" w:eastAsia="Calibri" w:hAnsi="SassoonPrimaryInfant" w:cs="Calibri"/>
              </w:rPr>
            </w:pPr>
            <w:r w:rsidRPr="0000565E">
              <w:rPr>
                <w:rFonts w:ascii="SassoonPrimaryInfant" w:eastAsia="Calibri" w:hAnsi="SassoonPrimaryInfant" w:cs="Calibri"/>
              </w:rPr>
              <w:t xml:space="preserve">Every class gave a different answer when asked about choosing books and when/how this happened. Children in Class One and Two felt that they could only change their books on one day and </w:t>
            </w:r>
            <w:r w:rsidR="007204EC" w:rsidRPr="0000565E">
              <w:rPr>
                <w:rFonts w:ascii="SassoonPrimaryInfant" w:eastAsia="Calibri" w:hAnsi="SassoonPrimaryInfant" w:cs="Calibri"/>
              </w:rPr>
              <w:t xml:space="preserve">one child said that </w:t>
            </w:r>
            <w:r w:rsidR="0059407D" w:rsidRPr="0000565E">
              <w:rPr>
                <w:rFonts w:ascii="SassoonPrimaryInfant" w:eastAsia="Calibri" w:hAnsi="SassoonPrimaryInfant" w:cs="Calibri"/>
              </w:rPr>
              <w:t xml:space="preserve">if it was </w:t>
            </w:r>
            <w:r w:rsidR="007204EC" w:rsidRPr="0000565E">
              <w:rPr>
                <w:rFonts w:ascii="SassoonPrimaryInfant" w:eastAsia="Calibri" w:hAnsi="SassoonPrimaryInfant" w:cs="Calibri"/>
              </w:rPr>
              <w:t>forgotten on the day</w:t>
            </w:r>
            <w:r w:rsidR="0059407D" w:rsidRPr="0000565E">
              <w:rPr>
                <w:rFonts w:ascii="SassoonPrimaryInfant" w:eastAsia="Calibri" w:hAnsi="SassoonPrimaryInfant" w:cs="Calibri"/>
              </w:rPr>
              <w:t>, they would have</w:t>
            </w:r>
            <w:r w:rsidR="007204EC" w:rsidRPr="0000565E">
              <w:rPr>
                <w:rFonts w:ascii="SassoonPrimaryInfant" w:eastAsia="Calibri" w:hAnsi="SassoonPrimaryInfant" w:cs="Calibri"/>
              </w:rPr>
              <w:t xml:space="preserve"> to wait another week. There were also mixed answers regarding the expectations for reading. They didn’t seem to know how often they should be reading or disagreed (calmly) about what these were. </w:t>
            </w:r>
          </w:p>
          <w:p w14:paraId="19F63D7C" w14:textId="4A72DBF8" w:rsidR="009C0A10" w:rsidRPr="0000565E" w:rsidRDefault="007204EC" w:rsidP="0000565E">
            <w:pPr>
              <w:pStyle w:val="ListParagraph"/>
              <w:numPr>
                <w:ilvl w:val="0"/>
                <w:numId w:val="3"/>
              </w:numPr>
              <w:spacing w:after="0" w:line="240" w:lineRule="auto"/>
              <w:ind w:left="360"/>
              <w:rPr>
                <w:rFonts w:ascii="SassoonPrimaryInfant" w:eastAsia="Calibri" w:hAnsi="SassoonPrimaryInfant" w:cs="Calibri"/>
              </w:rPr>
            </w:pPr>
            <w:r w:rsidRPr="0000565E">
              <w:rPr>
                <w:rFonts w:ascii="SassoonPrimaryInfant" w:eastAsia="Calibri" w:hAnsi="SassoonPrimaryInfant" w:cs="Calibri"/>
              </w:rPr>
              <w:t xml:space="preserve">Most were happy with the choice of books they had and were aware of the colour book they should be choosing, although two of the three children from Class Two </w:t>
            </w:r>
            <w:r w:rsidR="00A60999" w:rsidRPr="0000565E">
              <w:rPr>
                <w:rFonts w:ascii="SassoonPrimaryInfant" w:eastAsia="Calibri" w:hAnsi="SassoonPrimaryInfant" w:cs="Calibri"/>
              </w:rPr>
              <w:t xml:space="preserve">that we spoke to </w:t>
            </w:r>
            <w:r w:rsidRPr="0000565E">
              <w:rPr>
                <w:rFonts w:ascii="SassoonPrimaryInfant" w:eastAsia="Calibri" w:hAnsi="SassoonPrimaryInfant" w:cs="Calibri"/>
              </w:rPr>
              <w:t>mentioned wanting more non-fiction books</w:t>
            </w:r>
            <w:r w:rsidR="00A60999" w:rsidRPr="0000565E">
              <w:rPr>
                <w:rFonts w:ascii="SassoonPrimaryInfant" w:eastAsia="Calibri" w:hAnsi="SassoonPrimaryInfant" w:cs="Calibri"/>
              </w:rPr>
              <w:t xml:space="preserve">, becoming more enthusiastic when discussing this. They felt history and science books were popular in that class and therefore ‘It was rare to find one.’ </w:t>
            </w:r>
            <w:r w:rsidR="00941379" w:rsidRPr="0000565E">
              <w:rPr>
                <w:rFonts w:ascii="SassoonPrimaryInfant" w:eastAsia="Calibri" w:hAnsi="SassoonPrimaryInfant" w:cs="Calibri"/>
              </w:rPr>
              <w:t xml:space="preserve">Class One children </w:t>
            </w:r>
            <w:r w:rsidR="0067383E" w:rsidRPr="0000565E">
              <w:rPr>
                <w:rFonts w:ascii="SassoonPrimaryInfant" w:eastAsia="Calibri" w:hAnsi="SassoonPrimaryInfant" w:cs="Calibri"/>
              </w:rPr>
              <w:t xml:space="preserve">associated </w:t>
            </w:r>
            <w:r w:rsidR="00941379" w:rsidRPr="0000565E">
              <w:rPr>
                <w:rFonts w:ascii="SassoonPrimaryInfant" w:eastAsia="Calibri" w:hAnsi="SassoonPrimaryInfant" w:cs="Calibri"/>
              </w:rPr>
              <w:t xml:space="preserve">reading regularly </w:t>
            </w:r>
            <w:r w:rsidR="0067383E" w:rsidRPr="0000565E">
              <w:rPr>
                <w:rFonts w:ascii="SassoonPrimaryInfant" w:eastAsia="Calibri" w:hAnsi="SassoonPrimaryInfant" w:cs="Calibri"/>
              </w:rPr>
              <w:t xml:space="preserve">as an ‘at home’ activity. </w:t>
            </w:r>
          </w:p>
          <w:p w14:paraId="336D87FF" w14:textId="488A7562" w:rsidR="0067383E" w:rsidRPr="0000565E" w:rsidRDefault="0067383E" w:rsidP="0000565E">
            <w:pPr>
              <w:pStyle w:val="ListParagraph"/>
              <w:numPr>
                <w:ilvl w:val="0"/>
                <w:numId w:val="3"/>
              </w:numPr>
              <w:spacing w:after="0" w:line="240" w:lineRule="auto"/>
              <w:ind w:left="360"/>
              <w:rPr>
                <w:rFonts w:ascii="SassoonPrimaryInfant" w:eastAsia="Calibri" w:hAnsi="SassoonPrimaryInfant" w:cs="Calibri"/>
              </w:rPr>
            </w:pPr>
            <w:r w:rsidRPr="0000565E">
              <w:rPr>
                <w:rFonts w:ascii="SassoonPrimaryInfant" w:eastAsia="Calibri" w:hAnsi="SassoonPrimaryInfant" w:cs="Calibri"/>
              </w:rPr>
              <w:t xml:space="preserve">Children mentioned class readers when prompted and seemed to enjoy these e.g. The </w:t>
            </w:r>
            <w:proofErr w:type="spellStart"/>
            <w:r w:rsidRPr="0000565E">
              <w:rPr>
                <w:rFonts w:ascii="SassoonPrimaryInfant" w:eastAsia="Calibri" w:hAnsi="SassoonPrimaryInfant" w:cs="Calibri"/>
              </w:rPr>
              <w:t>Hodgeheg</w:t>
            </w:r>
            <w:proofErr w:type="spellEnd"/>
            <w:r w:rsidRPr="0000565E">
              <w:rPr>
                <w:rFonts w:ascii="SassoonPrimaryInfant" w:eastAsia="Calibri" w:hAnsi="SassoonPrimaryInfant" w:cs="Calibri"/>
              </w:rPr>
              <w:t xml:space="preserve"> in Class Two. Class Three said they had a reading lesson every day but children from Class Two said one lesson per week</w:t>
            </w:r>
            <w:r w:rsidR="0059407D" w:rsidRPr="0000565E">
              <w:rPr>
                <w:rFonts w:ascii="SassoonPrimaryInfant" w:eastAsia="Calibri" w:hAnsi="SassoonPrimaryInfant" w:cs="Calibri"/>
              </w:rPr>
              <w:t>, which seemed very varied.</w:t>
            </w:r>
            <w:r w:rsidRPr="0000565E">
              <w:rPr>
                <w:rFonts w:ascii="SassoonPrimaryInfant" w:eastAsia="Calibri" w:hAnsi="SassoonPrimaryInfant" w:cs="Calibri"/>
              </w:rPr>
              <w:t xml:space="preserve"> </w:t>
            </w:r>
          </w:p>
          <w:p w14:paraId="05BA5793" w14:textId="77777777" w:rsidR="00070EFA" w:rsidRPr="003B401D" w:rsidRDefault="00070EFA" w:rsidP="00070EFA">
            <w:pPr>
              <w:spacing w:after="0" w:line="240" w:lineRule="auto"/>
              <w:rPr>
                <w:rFonts w:ascii="SassoonPrimaryInfant" w:eastAsia="Calibri" w:hAnsi="SassoonPrimaryInfant" w:cs="Calibri"/>
              </w:rPr>
            </w:pPr>
          </w:p>
          <w:p w14:paraId="60CD2CD8" w14:textId="461AA5C3" w:rsidR="0060537B" w:rsidRPr="003B401D" w:rsidRDefault="0060537B" w:rsidP="00070EFA">
            <w:pPr>
              <w:spacing w:after="0" w:line="240" w:lineRule="auto"/>
              <w:rPr>
                <w:rFonts w:ascii="SassoonPrimaryInfant" w:eastAsia="MS Mincho" w:hAnsi="SassoonPrimaryInfant" w:cs="Arial"/>
              </w:rPr>
            </w:pPr>
          </w:p>
        </w:tc>
      </w:tr>
      <w:tr w:rsidR="0060537B" w:rsidRPr="003B401D" w14:paraId="5BD5F687" w14:textId="77777777" w:rsidTr="0060537B">
        <w:trPr>
          <w:trHeight w:val="834"/>
        </w:trPr>
        <w:tc>
          <w:tcPr>
            <w:tcW w:w="14319" w:type="dxa"/>
            <w:gridSpan w:val="9"/>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14:paraId="15968D1D" w14:textId="77777777" w:rsidR="00070EFA" w:rsidRPr="003B401D" w:rsidRDefault="0060537B" w:rsidP="0060537B">
            <w:pPr>
              <w:spacing w:after="74" w:line="280" w:lineRule="exact"/>
              <w:rPr>
                <w:rFonts w:ascii="SassoonPrimaryInfant" w:eastAsia="MS Mincho" w:hAnsi="SassoonPrimaryInfant" w:cs="Arial"/>
              </w:rPr>
            </w:pPr>
            <w:r w:rsidRPr="003B401D">
              <w:rPr>
                <w:rFonts w:ascii="SassoonPrimaryInfant" w:eastAsia="MS Mincho" w:hAnsi="SassoonPrimaryInfant" w:cs="Arial"/>
              </w:rPr>
              <w:lastRenderedPageBreak/>
              <w:t>What we celebrate and want to share…</w:t>
            </w:r>
            <w:r w:rsidR="00070EFA" w:rsidRPr="003B401D">
              <w:rPr>
                <w:rFonts w:ascii="SassoonPrimaryInfant" w:eastAsia="MS Mincho" w:hAnsi="SassoonPrimaryInfant" w:cs="Arial"/>
              </w:rPr>
              <w:t xml:space="preserve"> </w:t>
            </w:r>
          </w:p>
          <w:p w14:paraId="1FE6FEFA" w14:textId="0619405C" w:rsidR="0024735F" w:rsidRPr="003B401D" w:rsidRDefault="0024735F" w:rsidP="0060537B">
            <w:pPr>
              <w:spacing w:after="74" w:line="280" w:lineRule="exact"/>
              <w:rPr>
                <w:rFonts w:ascii="SassoonPrimaryInfant" w:eastAsia="Calibri" w:hAnsi="SassoonPrimaryInfant" w:cs="Calibri"/>
              </w:rPr>
            </w:pPr>
            <w:r w:rsidRPr="003B401D">
              <w:rPr>
                <w:rFonts w:ascii="SassoonPrimaryInfant" w:eastAsia="Calibri" w:hAnsi="SassoonPrimaryInfant" w:cs="Calibri"/>
              </w:rPr>
              <w:t xml:space="preserve">Most of the elements </w:t>
            </w:r>
            <w:r w:rsidR="0059407D" w:rsidRPr="003B401D">
              <w:rPr>
                <w:rFonts w:ascii="SassoonPrimaryInfant" w:eastAsia="Calibri" w:hAnsi="SassoonPrimaryInfant" w:cs="Calibri"/>
              </w:rPr>
              <w:t xml:space="preserve">listed here were </w:t>
            </w:r>
            <w:r w:rsidRPr="003B401D">
              <w:rPr>
                <w:rFonts w:ascii="SassoonPrimaryInfant" w:eastAsia="Calibri" w:hAnsi="SassoonPrimaryInfant" w:cs="Calibri"/>
              </w:rPr>
              <w:t>seen in individual classes on the particular day we visited and could potentially be shared across all.</w:t>
            </w:r>
          </w:p>
          <w:p w14:paraId="4DBF81FA" w14:textId="6A78306F" w:rsidR="0060537B" w:rsidRPr="0000565E" w:rsidRDefault="00070EFA" w:rsidP="0000565E">
            <w:pPr>
              <w:pStyle w:val="ListParagraph"/>
              <w:numPr>
                <w:ilvl w:val="0"/>
                <w:numId w:val="1"/>
              </w:numPr>
              <w:spacing w:after="74" w:line="280" w:lineRule="exact"/>
              <w:rPr>
                <w:rFonts w:ascii="SassoonPrimaryInfant" w:eastAsia="Calibri" w:hAnsi="SassoonPrimaryInfant" w:cs="Calibri"/>
              </w:rPr>
            </w:pPr>
            <w:r w:rsidRPr="0000565E">
              <w:rPr>
                <w:rFonts w:ascii="SassoonPrimaryInfant" w:eastAsia="Calibri" w:hAnsi="SassoonPrimaryInfant" w:cs="Calibri"/>
              </w:rPr>
              <w:t>The inclusion of linked books in provision areas within Class One – Rosie Revere/Izzy Gizmo in the construction area/Jack and the Beanstalk and books about plants in the investigation area.</w:t>
            </w:r>
          </w:p>
          <w:p w14:paraId="7E16A7F1" w14:textId="096BEEF7" w:rsidR="00070EFA" w:rsidRPr="0000565E" w:rsidRDefault="0059407D" w:rsidP="0000565E">
            <w:pPr>
              <w:pStyle w:val="ListParagraph"/>
              <w:numPr>
                <w:ilvl w:val="0"/>
                <w:numId w:val="1"/>
              </w:numPr>
              <w:spacing w:after="74" w:line="280" w:lineRule="exact"/>
              <w:rPr>
                <w:rFonts w:ascii="SassoonPrimaryInfant" w:eastAsia="Calibri" w:hAnsi="SassoonPrimaryInfant" w:cs="Calibri"/>
              </w:rPr>
            </w:pPr>
            <w:r w:rsidRPr="0000565E">
              <w:rPr>
                <w:rFonts w:ascii="SassoonPrimaryInfant" w:eastAsia="Calibri" w:hAnsi="SassoonPrimaryInfant" w:cs="Calibri"/>
              </w:rPr>
              <w:t>The m</w:t>
            </w:r>
            <w:r w:rsidR="00070EFA" w:rsidRPr="0000565E">
              <w:rPr>
                <w:rFonts w:ascii="SassoonPrimaryInfant" w:eastAsia="Calibri" w:hAnsi="SassoonPrimaryInfant" w:cs="Calibri"/>
              </w:rPr>
              <w:t>ost obvious and accessible reading area</w:t>
            </w:r>
            <w:r w:rsidRPr="0000565E">
              <w:rPr>
                <w:rFonts w:ascii="SassoonPrimaryInfant" w:eastAsia="Calibri" w:hAnsi="SassoonPrimaryInfant" w:cs="Calibri"/>
              </w:rPr>
              <w:t xml:space="preserve"> and reading </w:t>
            </w:r>
            <w:r w:rsidR="00070EFA" w:rsidRPr="0000565E">
              <w:rPr>
                <w:rFonts w:ascii="SassoonPrimaryInfant" w:eastAsia="Calibri" w:hAnsi="SassoonPrimaryInfant" w:cs="Calibri"/>
              </w:rPr>
              <w:t xml:space="preserve">display </w:t>
            </w:r>
            <w:r w:rsidRPr="0000565E">
              <w:rPr>
                <w:rFonts w:ascii="SassoonPrimaryInfant" w:eastAsia="Calibri" w:hAnsi="SassoonPrimaryInfant" w:cs="Calibri"/>
              </w:rPr>
              <w:t xml:space="preserve">areas </w:t>
            </w:r>
            <w:r w:rsidR="00070EFA" w:rsidRPr="0000565E">
              <w:rPr>
                <w:rFonts w:ascii="SassoonPrimaryInfant" w:eastAsia="Calibri" w:hAnsi="SassoonPrimaryInfant" w:cs="Calibri"/>
              </w:rPr>
              <w:t xml:space="preserve">within a classroom were in Year Five/Six. The display was inviting, </w:t>
            </w:r>
            <w:r w:rsidRPr="0000565E">
              <w:rPr>
                <w:rFonts w:ascii="SassoonPrimaryInfant" w:eastAsia="Calibri" w:hAnsi="SassoonPrimaryInfant" w:cs="Calibri"/>
              </w:rPr>
              <w:t xml:space="preserve">and children explained how it was </w:t>
            </w:r>
            <w:r w:rsidR="00070EFA" w:rsidRPr="0000565E">
              <w:rPr>
                <w:rFonts w:ascii="SassoonPrimaryInfant" w:eastAsia="Calibri" w:hAnsi="SassoonPrimaryInfant" w:cs="Calibri"/>
              </w:rPr>
              <w:t xml:space="preserve">organised to promote interest in </w:t>
            </w:r>
            <w:r w:rsidRPr="0000565E">
              <w:rPr>
                <w:rFonts w:ascii="SassoonPrimaryInfant" w:eastAsia="Calibri" w:hAnsi="SassoonPrimaryInfant" w:cs="Calibri"/>
              </w:rPr>
              <w:t>other</w:t>
            </w:r>
            <w:r w:rsidR="00070EFA" w:rsidRPr="0000565E">
              <w:rPr>
                <w:rFonts w:ascii="SassoonPrimaryInfant" w:eastAsia="Calibri" w:hAnsi="SassoonPrimaryInfant" w:cs="Calibri"/>
              </w:rPr>
              <w:t xml:space="preserve"> authors. The children did tell us that the beanbags and cushions were just for decoration and they weren’t allowed to sit on them? Th</w:t>
            </w:r>
            <w:r w:rsidRPr="0000565E">
              <w:rPr>
                <w:rFonts w:ascii="SassoonPrimaryInfant" w:eastAsia="Calibri" w:hAnsi="SassoonPrimaryInfant" w:cs="Calibri"/>
              </w:rPr>
              <w:t>is class</w:t>
            </w:r>
            <w:r w:rsidR="00070EFA" w:rsidRPr="0000565E">
              <w:rPr>
                <w:rFonts w:ascii="SassoonPrimaryInfant" w:eastAsia="Calibri" w:hAnsi="SassoonPrimaryInfant" w:cs="Calibri"/>
              </w:rPr>
              <w:t xml:space="preserve"> also had a ‘</w:t>
            </w:r>
            <w:proofErr w:type="spellStart"/>
            <w:r w:rsidR="00070EFA" w:rsidRPr="0000565E">
              <w:rPr>
                <w:rFonts w:ascii="SassoonPrimaryInfant" w:eastAsia="Calibri" w:hAnsi="SassoonPrimaryInfant" w:cs="Calibri"/>
              </w:rPr>
              <w:t>Bookflix</w:t>
            </w:r>
            <w:proofErr w:type="spellEnd"/>
            <w:r w:rsidR="00070EFA" w:rsidRPr="0000565E">
              <w:rPr>
                <w:rFonts w:ascii="SassoonPrimaryInfant" w:eastAsia="Calibri" w:hAnsi="SassoonPrimaryInfant" w:cs="Calibri"/>
              </w:rPr>
              <w:t>’ display and an interactive display where children could move their peg to show the genre of book they were reading</w:t>
            </w:r>
            <w:r w:rsidRPr="0000565E">
              <w:rPr>
                <w:rFonts w:ascii="SassoonPrimaryInfant" w:eastAsia="Calibri" w:hAnsi="SassoonPrimaryInfant" w:cs="Calibri"/>
              </w:rPr>
              <w:t xml:space="preserve"> at that time</w:t>
            </w:r>
            <w:r w:rsidR="00070EFA" w:rsidRPr="0000565E">
              <w:rPr>
                <w:rFonts w:ascii="SassoonPrimaryInfant" w:eastAsia="Calibri" w:hAnsi="SassoonPrimaryInfant" w:cs="Calibri"/>
              </w:rPr>
              <w:t xml:space="preserve">. This helped us to see reading, and the promotion of discussing/sharing views on texts, as part of the class culture and the children mentioned these when we talked to them about reading generally. </w:t>
            </w:r>
          </w:p>
          <w:p w14:paraId="40C53BB3" w14:textId="101FB962" w:rsidR="00070EFA" w:rsidRPr="0000565E" w:rsidRDefault="00973DAF" w:rsidP="0000565E">
            <w:pPr>
              <w:pStyle w:val="ListParagraph"/>
              <w:numPr>
                <w:ilvl w:val="0"/>
                <w:numId w:val="1"/>
              </w:numPr>
              <w:spacing w:after="74" w:line="280" w:lineRule="exact"/>
              <w:rPr>
                <w:rFonts w:ascii="SassoonPrimaryInfant" w:eastAsia="Calibri" w:hAnsi="SassoonPrimaryInfant" w:cs="Calibri"/>
              </w:rPr>
            </w:pPr>
            <w:r w:rsidRPr="0000565E">
              <w:rPr>
                <w:rFonts w:ascii="SassoonPrimaryInfant" w:eastAsia="Calibri" w:hAnsi="SassoonPrimaryInfant" w:cs="Calibri"/>
              </w:rPr>
              <w:t>Class One children appeared</w:t>
            </w:r>
            <w:r w:rsidR="0024735F" w:rsidRPr="0000565E">
              <w:rPr>
                <w:rFonts w:ascii="SassoonPrimaryInfant" w:eastAsia="Calibri" w:hAnsi="SassoonPrimaryInfant" w:cs="Calibri"/>
              </w:rPr>
              <w:t xml:space="preserve"> </w:t>
            </w:r>
            <w:r w:rsidRPr="0000565E">
              <w:rPr>
                <w:rFonts w:ascii="SassoonPrimaryInfant" w:eastAsia="Calibri" w:hAnsi="SassoonPrimaryInfant" w:cs="Calibri"/>
              </w:rPr>
              <w:t>the most confident with routines. The relationship between the teacher and the children was lovely. She was gentle and reassuring but challenged appropriately e.g. ensuring children followed up their predictions with reasons. They had a clear focus on vocabulary and highlighted key words before starting the text. RWI strategies e.g. my turn/your tur</w:t>
            </w:r>
            <w:r w:rsidR="00A60999" w:rsidRPr="0000565E">
              <w:rPr>
                <w:rFonts w:ascii="SassoonPrimaryInfant" w:eastAsia="Calibri" w:hAnsi="SassoonPrimaryInfant" w:cs="Calibri"/>
              </w:rPr>
              <w:t>n</w:t>
            </w:r>
            <w:r w:rsidRPr="0000565E">
              <w:rPr>
                <w:rFonts w:ascii="SassoonPrimaryInfant" w:eastAsia="Calibri" w:hAnsi="SassoonPrimaryInfant" w:cs="Calibri"/>
              </w:rPr>
              <w:t>, talk partners, modelling with sound fingers and Fred talk were apparent within the reading lesson we saw.</w:t>
            </w:r>
            <w:r w:rsidR="00A60999" w:rsidRPr="0000565E">
              <w:rPr>
                <w:rFonts w:ascii="SassoonPrimaryInfant" w:eastAsia="Calibri" w:hAnsi="SassoonPrimaryInfant" w:cs="Calibri"/>
              </w:rPr>
              <w:t xml:space="preserve"> I would just suggest caution in asking children what a new word means as children often fix the first definition they hear to the word and that is hard to undo. If it is the first time a word has been seen, the children are essentially guessing and are likely to give an incorrect definition.</w:t>
            </w:r>
          </w:p>
          <w:p w14:paraId="57A09548" w14:textId="450E69D7" w:rsidR="006E3FB7" w:rsidRPr="0000565E" w:rsidRDefault="006E3FB7" w:rsidP="0000565E">
            <w:pPr>
              <w:pStyle w:val="ListParagraph"/>
              <w:numPr>
                <w:ilvl w:val="0"/>
                <w:numId w:val="1"/>
              </w:numPr>
              <w:spacing w:after="74" w:line="280" w:lineRule="exact"/>
              <w:rPr>
                <w:rFonts w:ascii="SassoonPrimaryInfant" w:eastAsia="Calibri" w:hAnsi="SassoonPrimaryInfant" w:cs="Calibri"/>
              </w:rPr>
            </w:pPr>
            <w:r w:rsidRPr="0000565E">
              <w:rPr>
                <w:rFonts w:ascii="SassoonPrimaryInfant" w:eastAsia="Calibri" w:hAnsi="SassoonPrimaryInfant" w:cs="Calibri"/>
              </w:rPr>
              <w:t xml:space="preserve">The children we spoke to, particularly in Class Two, were very clear that they would like to have </w:t>
            </w:r>
            <w:r w:rsidR="009C0A10" w:rsidRPr="0000565E">
              <w:rPr>
                <w:rFonts w:ascii="SassoonPrimaryInfant" w:eastAsia="Calibri" w:hAnsi="SassoonPrimaryInfant" w:cs="Calibri"/>
              </w:rPr>
              <w:t>something similar to the bookmarks, stickers and certificates that were used to promote reading when they were in Class One. Children from Class Three also requested these but one child in Class Two was so keen for this that he had created his own, explained all about how they worked and then, when he knew why we were in school, asked if we could tell you. He would be a very good advocate for reading!</w:t>
            </w:r>
          </w:p>
          <w:p w14:paraId="5C180443" w14:textId="77777777" w:rsidR="0064708E" w:rsidRPr="0000565E" w:rsidRDefault="00A60999" w:rsidP="0000565E">
            <w:pPr>
              <w:pStyle w:val="ListParagraph"/>
              <w:numPr>
                <w:ilvl w:val="0"/>
                <w:numId w:val="1"/>
              </w:numPr>
              <w:spacing w:after="0" w:line="280" w:lineRule="exact"/>
              <w:rPr>
                <w:rFonts w:ascii="SassoonPrimaryInfant" w:eastAsia="Calibri" w:hAnsi="SassoonPrimaryInfant" w:cs="Calibri"/>
              </w:rPr>
            </w:pPr>
            <w:r w:rsidRPr="0000565E">
              <w:rPr>
                <w:rFonts w:ascii="SassoonPrimaryInfant" w:eastAsia="Calibri" w:hAnsi="SassoonPrimaryInfant" w:cs="Calibri"/>
              </w:rPr>
              <w:t xml:space="preserve">Tilly (Y5) was the most enthusiastic and positive about reading. She spoke to us with two year six children </w:t>
            </w:r>
            <w:r w:rsidR="0064708E" w:rsidRPr="0000565E">
              <w:rPr>
                <w:rFonts w:ascii="SassoonPrimaryInfant" w:eastAsia="Calibri" w:hAnsi="SassoonPrimaryInfant" w:cs="Calibri"/>
              </w:rPr>
              <w:t>and was very articulate expressing her thoughts.</w:t>
            </w:r>
          </w:p>
          <w:p w14:paraId="2CAC208C" w14:textId="77777777" w:rsidR="00941379" w:rsidRPr="0000565E" w:rsidRDefault="0064708E" w:rsidP="0000565E">
            <w:pPr>
              <w:pStyle w:val="ListParagraph"/>
              <w:numPr>
                <w:ilvl w:val="0"/>
                <w:numId w:val="1"/>
              </w:numPr>
              <w:spacing w:after="0" w:line="280" w:lineRule="exact"/>
              <w:rPr>
                <w:rFonts w:ascii="SassoonPrimaryInfant" w:eastAsia="Calibri" w:hAnsi="SassoonPrimaryInfant" w:cs="Calibri"/>
              </w:rPr>
            </w:pPr>
            <w:r w:rsidRPr="0000565E">
              <w:rPr>
                <w:rFonts w:ascii="SassoonPrimaryInfant" w:eastAsia="Calibri" w:hAnsi="SassoonPrimaryInfant" w:cs="Calibri"/>
              </w:rPr>
              <w:t xml:space="preserve">‘I should really thank Mrs Sharman because she really helped me </w:t>
            </w:r>
            <w:r w:rsidR="00941379" w:rsidRPr="0000565E">
              <w:rPr>
                <w:rFonts w:ascii="SassoonPrimaryInfant" w:eastAsia="Calibri" w:hAnsi="SassoonPrimaryInfant" w:cs="Calibri"/>
              </w:rPr>
              <w:t>to read and change my voice and when to stop and things. She is amazing!’</w:t>
            </w:r>
          </w:p>
          <w:p w14:paraId="3E1567B0" w14:textId="00EC8822" w:rsidR="0067383E" w:rsidRPr="0000565E" w:rsidRDefault="0064708E" w:rsidP="0000565E">
            <w:pPr>
              <w:pStyle w:val="ListParagraph"/>
              <w:spacing w:line="280" w:lineRule="exact"/>
              <w:ind w:left="360"/>
              <w:rPr>
                <w:rFonts w:ascii="SassoonPrimaryInfant" w:eastAsia="Calibri" w:hAnsi="SassoonPrimaryInfant" w:cs="Calibri"/>
              </w:rPr>
            </w:pPr>
            <w:r w:rsidRPr="0000565E">
              <w:rPr>
                <w:rFonts w:ascii="SassoonPrimaryInfant" w:eastAsia="Calibri" w:hAnsi="SassoonPrimaryInfant" w:cs="Calibri"/>
              </w:rPr>
              <w:t>She</w:t>
            </w:r>
            <w:r w:rsidR="00F26609" w:rsidRPr="0000565E">
              <w:rPr>
                <w:rFonts w:ascii="SassoonPrimaryInfant" w:eastAsia="Calibri" w:hAnsi="SassoonPrimaryInfant" w:cs="Calibri"/>
              </w:rPr>
              <w:t xml:space="preserve"> (and others like her)</w:t>
            </w:r>
            <w:r w:rsidRPr="0000565E">
              <w:rPr>
                <w:rFonts w:ascii="SassoonPrimaryInfant" w:eastAsia="Calibri" w:hAnsi="SassoonPrimaryInfant" w:cs="Calibri"/>
              </w:rPr>
              <w:t xml:space="preserve"> could be quite influential in promoting reading </w:t>
            </w:r>
            <w:r w:rsidR="00F26609" w:rsidRPr="0000565E">
              <w:rPr>
                <w:rFonts w:ascii="SassoonPrimaryInfant" w:eastAsia="Calibri" w:hAnsi="SassoonPrimaryInfant" w:cs="Calibri"/>
              </w:rPr>
              <w:t>- she</w:t>
            </w:r>
            <w:r w:rsidRPr="0000565E">
              <w:rPr>
                <w:rFonts w:ascii="SassoonPrimaryInfant" w:eastAsia="Calibri" w:hAnsi="SassoonPrimaryInfant" w:cs="Calibri"/>
              </w:rPr>
              <w:t xml:space="preserve"> was almost counting the days to when she could become a reading buddy. W</w:t>
            </w:r>
            <w:r w:rsidR="00941379" w:rsidRPr="0000565E">
              <w:rPr>
                <w:rFonts w:ascii="SassoonPrimaryInfant" w:eastAsia="Calibri" w:hAnsi="SassoonPrimaryInfant" w:cs="Calibri"/>
              </w:rPr>
              <w:t>e</w:t>
            </w:r>
            <w:r w:rsidRPr="0000565E">
              <w:rPr>
                <w:rFonts w:ascii="SassoonPrimaryInfant" w:eastAsia="Calibri" w:hAnsi="SassoonPrimaryInfant" w:cs="Calibri"/>
              </w:rPr>
              <w:t xml:space="preserve"> talked about pupil roles in school. Two of the three children said they were Sports Ambassadors and explained that they had written letters to apply for the role and persuade the lead teacher why they were the right people for the role. They explained that all year six children were automatically </w:t>
            </w:r>
            <w:r w:rsidR="00F26609" w:rsidRPr="0000565E">
              <w:rPr>
                <w:rFonts w:ascii="SassoonPrimaryInfant" w:eastAsia="Calibri" w:hAnsi="SassoonPrimaryInfant" w:cs="Calibri"/>
              </w:rPr>
              <w:t xml:space="preserve">reading </w:t>
            </w:r>
            <w:r w:rsidRPr="0000565E">
              <w:rPr>
                <w:rFonts w:ascii="SassoonPrimaryInfant" w:eastAsia="Calibri" w:hAnsi="SassoonPrimaryInfant" w:cs="Calibri"/>
              </w:rPr>
              <w:t>buddies and Tilly said she would love the opportunity to apply for a reading role in the same way. Could you provide a platform for your most passionate/influential readers to help create that buzz in school</w:t>
            </w:r>
            <w:r w:rsidR="00941379" w:rsidRPr="0000565E">
              <w:rPr>
                <w:rFonts w:ascii="SassoonPrimaryInfant" w:eastAsia="Calibri" w:hAnsi="SassoonPrimaryInfant" w:cs="Calibri"/>
              </w:rPr>
              <w:t>/inspire reluctant readers/support children in classes other than Class One</w:t>
            </w:r>
            <w:r w:rsidRPr="0000565E">
              <w:rPr>
                <w:rFonts w:ascii="SassoonPrimaryInfant" w:eastAsia="Calibri" w:hAnsi="SassoonPrimaryInfant" w:cs="Calibri"/>
              </w:rPr>
              <w:t xml:space="preserve">? </w:t>
            </w:r>
          </w:p>
          <w:p w14:paraId="2B811028" w14:textId="2AEE7B74" w:rsidR="0067383E" w:rsidRPr="0000565E" w:rsidRDefault="0024735F" w:rsidP="0000565E">
            <w:pPr>
              <w:pStyle w:val="ListParagraph"/>
              <w:numPr>
                <w:ilvl w:val="0"/>
                <w:numId w:val="1"/>
              </w:numPr>
              <w:spacing w:line="280" w:lineRule="exact"/>
              <w:rPr>
                <w:rFonts w:ascii="SassoonPrimaryInfant" w:eastAsia="Calibri" w:hAnsi="SassoonPrimaryInfant" w:cs="Calibri"/>
              </w:rPr>
            </w:pPr>
            <w:r w:rsidRPr="0000565E">
              <w:rPr>
                <w:rFonts w:ascii="SassoonPrimaryInfant" w:eastAsia="Calibri" w:hAnsi="SassoonPrimaryInfant" w:cs="Calibri"/>
              </w:rPr>
              <w:t xml:space="preserve">Whilst we were discussing pupil roles with </w:t>
            </w:r>
            <w:r w:rsidR="0067383E" w:rsidRPr="0000565E">
              <w:rPr>
                <w:rFonts w:ascii="SassoonPrimaryInfant" w:eastAsia="Calibri" w:hAnsi="SassoonPrimaryInfant" w:cs="Calibri"/>
              </w:rPr>
              <w:t>Class Three children</w:t>
            </w:r>
            <w:r w:rsidRPr="0000565E">
              <w:rPr>
                <w:rFonts w:ascii="SassoonPrimaryInfant" w:eastAsia="Calibri" w:hAnsi="SassoonPrimaryInfant" w:cs="Calibri"/>
              </w:rPr>
              <w:t>, they mentioned about events in school. ‘We have lots of events in school but only really one for reading: WBD.’</w:t>
            </w:r>
            <w:r w:rsidR="0067383E" w:rsidRPr="0000565E">
              <w:rPr>
                <w:rFonts w:ascii="SassoonPrimaryInfant" w:eastAsia="Calibri" w:hAnsi="SassoonPrimaryInfant" w:cs="Calibri"/>
              </w:rPr>
              <w:t xml:space="preserve"> </w:t>
            </w:r>
            <w:r w:rsidRPr="0000565E">
              <w:rPr>
                <w:rFonts w:ascii="SassoonPrimaryInfant" w:eastAsia="Calibri" w:hAnsi="SassoonPrimaryInfant" w:cs="Calibri"/>
              </w:rPr>
              <w:t xml:space="preserve">They explained about the masked reader part of World Book Day and said they enjoyed it but didn’t dress up because they had PE. They asked us to tell you </w:t>
            </w:r>
            <w:r w:rsidR="00F26609" w:rsidRPr="0000565E">
              <w:rPr>
                <w:rFonts w:ascii="SassoonPrimaryInfant" w:eastAsia="Calibri" w:hAnsi="SassoonPrimaryInfant" w:cs="Calibri"/>
              </w:rPr>
              <w:t xml:space="preserve">that </w:t>
            </w:r>
            <w:r w:rsidRPr="0000565E">
              <w:rPr>
                <w:rFonts w:ascii="SassoonPrimaryInfant" w:eastAsia="Calibri" w:hAnsi="SassoonPrimaryInfant" w:cs="Calibri"/>
              </w:rPr>
              <w:t xml:space="preserve">they would like other events for reading. </w:t>
            </w:r>
          </w:p>
          <w:p w14:paraId="4F928D46" w14:textId="603991AE" w:rsidR="00941379" w:rsidRPr="0000565E" w:rsidRDefault="00941379" w:rsidP="0000565E">
            <w:pPr>
              <w:pStyle w:val="ListParagraph"/>
              <w:numPr>
                <w:ilvl w:val="0"/>
                <w:numId w:val="1"/>
              </w:numPr>
              <w:spacing w:line="280" w:lineRule="exact"/>
              <w:rPr>
                <w:rFonts w:ascii="SassoonPrimaryInfant" w:eastAsia="Calibri" w:hAnsi="SassoonPrimaryInfant" w:cs="Calibri"/>
              </w:rPr>
            </w:pPr>
            <w:r w:rsidRPr="0000565E">
              <w:rPr>
                <w:rFonts w:ascii="SassoonPrimaryInfant" w:eastAsia="Calibri" w:hAnsi="SassoonPrimaryInfant" w:cs="Calibri"/>
              </w:rPr>
              <w:t>When asked what makes their school special, Class Three said ‘They listen to you.’ ‘They don’t let you give up. If you need help, you’ll get it.’</w:t>
            </w:r>
          </w:p>
          <w:p w14:paraId="00947EED" w14:textId="557B2580" w:rsidR="00070EFA" w:rsidRPr="003B401D" w:rsidRDefault="00070EFA" w:rsidP="0060537B">
            <w:pPr>
              <w:spacing w:after="74" w:line="280" w:lineRule="exact"/>
              <w:rPr>
                <w:rFonts w:ascii="SassoonPrimaryInfant" w:eastAsia="Calibri" w:hAnsi="SassoonPrimaryInfant" w:cs="Calibri"/>
              </w:rPr>
            </w:pPr>
          </w:p>
        </w:tc>
      </w:tr>
      <w:tr w:rsidR="0060537B" w:rsidRPr="003B401D" w14:paraId="7EE05608" w14:textId="77777777" w:rsidTr="0060537B">
        <w:trPr>
          <w:trHeight w:val="829"/>
        </w:trPr>
        <w:tc>
          <w:tcPr>
            <w:tcW w:w="14319" w:type="dxa"/>
            <w:gridSpan w:val="9"/>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hideMark/>
          </w:tcPr>
          <w:p w14:paraId="21F554A3" w14:textId="77777777" w:rsidR="0060537B" w:rsidRPr="003B401D" w:rsidRDefault="0060537B" w:rsidP="0060537B">
            <w:pPr>
              <w:spacing w:after="74" w:line="280" w:lineRule="exact"/>
              <w:rPr>
                <w:rFonts w:ascii="SassoonPrimaryInfant" w:eastAsia="MS Mincho" w:hAnsi="SassoonPrimaryInfant" w:cs="Arial"/>
              </w:rPr>
            </w:pPr>
            <w:r w:rsidRPr="003B401D">
              <w:rPr>
                <w:rFonts w:ascii="SassoonPrimaryInfant" w:eastAsia="MS Mincho" w:hAnsi="SassoonPrimaryInfant" w:cs="Arial"/>
              </w:rPr>
              <w:t>What we recommend for further development and a possible enquiry focus for the improvement workshop…</w:t>
            </w:r>
          </w:p>
          <w:p w14:paraId="22FA680D" w14:textId="3995779C" w:rsidR="0024735F" w:rsidRPr="0000565E" w:rsidRDefault="0024735F" w:rsidP="0000565E">
            <w:pPr>
              <w:pStyle w:val="ListParagraph"/>
              <w:numPr>
                <w:ilvl w:val="0"/>
                <w:numId w:val="2"/>
              </w:numPr>
              <w:spacing w:after="74" w:line="280" w:lineRule="exact"/>
              <w:rPr>
                <w:rFonts w:ascii="SassoonPrimaryInfant" w:eastAsia="Calibri" w:hAnsi="SassoonPrimaryInfant" w:cs="Calibri"/>
              </w:rPr>
            </w:pPr>
            <w:r w:rsidRPr="0000565E">
              <w:rPr>
                <w:rFonts w:ascii="SassoonPrimaryInfant" w:eastAsia="Calibri" w:hAnsi="SassoonPrimaryInfant" w:cs="Calibri"/>
              </w:rPr>
              <w:t xml:space="preserve">Following our visit and conversations with the </w:t>
            </w:r>
            <w:r w:rsidR="00817BC2" w:rsidRPr="007449E1">
              <w:rPr>
                <w:rFonts w:ascii="SassoonPrimaryInfant" w:eastAsia="Calibri" w:hAnsi="SassoonPrimaryInfant" w:cs="Calibri"/>
              </w:rPr>
              <w:t>Reading</w:t>
            </w:r>
            <w:r w:rsidR="00817BC2">
              <w:rPr>
                <w:rFonts w:ascii="SassoonPrimaryInfant" w:eastAsia="Calibri" w:hAnsi="SassoonPrimaryInfant" w:cs="Calibri"/>
              </w:rPr>
              <w:t xml:space="preserve"> </w:t>
            </w:r>
            <w:r w:rsidR="00665B67" w:rsidRPr="0000565E">
              <w:rPr>
                <w:rFonts w:ascii="SassoonPrimaryInfant" w:eastAsia="Calibri" w:hAnsi="SassoonPrimaryInfant" w:cs="Calibri"/>
              </w:rPr>
              <w:t>l</w:t>
            </w:r>
            <w:r w:rsidRPr="0000565E">
              <w:rPr>
                <w:rFonts w:ascii="SassoonPrimaryInfant" w:eastAsia="Calibri" w:hAnsi="SassoonPrimaryInfant" w:cs="Calibri"/>
              </w:rPr>
              <w:t xml:space="preserve">ead, we would suggest </w:t>
            </w:r>
            <w:r w:rsidR="00665B67" w:rsidRPr="0000565E">
              <w:rPr>
                <w:rFonts w:ascii="SassoonPrimaryInfant" w:eastAsia="Calibri" w:hAnsi="SassoonPrimaryInfant" w:cs="Calibri"/>
              </w:rPr>
              <w:t>using the Improvement Champion Workshop to consider, agree and ensure clarification of non-negotiables/expectations for reading across school. This would provide more consistency</w:t>
            </w:r>
            <w:r w:rsidR="00F26609" w:rsidRPr="0000565E">
              <w:rPr>
                <w:rFonts w:ascii="SassoonPrimaryInfant" w:eastAsia="Calibri" w:hAnsi="SassoonPrimaryInfant" w:cs="Calibri"/>
              </w:rPr>
              <w:t xml:space="preserve"> in lessons/provision</w:t>
            </w:r>
            <w:r w:rsidR="00665B67" w:rsidRPr="0000565E">
              <w:rPr>
                <w:rFonts w:ascii="SassoonPrimaryInfant" w:eastAsia="Calibri" w:hAnsi="SassoonPrimaryInfant" w:cs="Calibri"/>
              </w:rPr>
              <w:t xml:space="preserve">, help the </w:t>
            </w:r>
            <w:r w:rsidR="00817BC2" w:rsidRPr="007449E1">
              <w:rPr>
                <w:rFonts w:ascii="SassoonPrimaryInfant" w:eastAsia="Calibri" w:hAnsi="SassoonPrimaryInfant" w:cs="Calibri"/>
              </w:rPr>
              <w:t>Reading</w:t>
            </w:r>
            <w:r w:rsidR="00817BC2">
              <w:rPr>
                <w:rFonts w:ascii="SassoonPrimaryInfant" w:eastAsia="Calibri" w:hAnsi="SassoonPrimaryInfant" w:cs="Calibri"/>
              </w:rPr>
              <w:t xml:space="preserve"> </w:t>
            </w:r>
            <w:proofErr w:type="gramStart"/>
            <w:r w:rsidR="00665B67" w:rsidRPr="0000565E">
              <w:rPr>
                <w:rFonts w:ascii="SassoonPrimaryInfant" w:eastAsia="Calibri" w:hAnsi="SassoonPrimaryInfant" w:cs="Calibri"/>
              </w:rPr>
              <w:t>lead</w:t>
            </w:r>
            <w:proofErr w:type="gramEnd"/>
            <w:r w:rsidR="00665B67" w:rsidRPr="0000565E">
              <w:rPr>
                <w:rFonts w:ascii="SassoonPrimaryInfant" w:eastAsia="Calibri" w:hAnsi="SassoonPrimaryInfant" w:cs="Calibri"/>
              </w:rPr>
              <w:t xml:space="preserve"> to confidently articulate what reading looks like now and </w:t>
            </w:r>
            <w:r w:rsidR="00F26609" w:rsidRPr="0000565E">
              <w:rPr>
                <w:rFonts w:ascii="SassoonPrimaryInfant" w:eastAsia="Calibri" w:hAnsi="SassoonPrimaryInfant" w:cs="Calibri"/>
              </w:rPr>
              <w:t xml:space="preserve">also help her to </w:t>
            </w:r>
            <w:r w:rsidR="00665B67" w:rsidRPr="0000565E">
              <w:rPr>
                <w:rFonts w:ascii="SassoonPrimaryInfant" w:eastAsia="Calibri" w:hAnsi="SassoonPrimaryInfant" w:cs="Calibri"/>
              </w:rPr>
              <w:t>consider/map out the steps needed to realise the described intent and implementation on the website. It would also provide clear guidance to other staff and ensure shared ownership of the agreed non-negotiables.</w:t>
            </w:r>
            <w:r w:rsidR="00732A85" w:rsidRPr="0000565E">
              <w:rPr>
                <w:rFonts w:ascii="SassoonPrimaryInfant" w:eastAsia="Calibri" w:hAnsi="SassoonPrimaryInfant" w:cs="Calibri"/>
              </w:rPr>
              <w:t xml:space="preserve"> The lessons felt very different on the day we visited. </w:t>
            </w:r>
          </w:p>
          <w:p w14:paraId="3A5F8E3C" w14:textId="0D931300" w:rsidR="00665B67" w:rsidRPr="0000565E" w:rsidRDefault="00665B67" w:rsidP="0000565E">
            <w:pPr>
              <w:pStyle w:val="ListParagraph"/>
              <w:numPr>
                <w:ilvl w:val="0"/>
                <w:numId w:val="2"/>
              </w:numPr>
              <w:spacing w:after="74" w:line="280" w:lineRule="exact"/>
              <w:rPr>
                <w:rFonts w:ascii="SassoonPrimaryInfant" w:eastAsia="MS Mincho" w:hAnsi="SassoonPrimaryInfant" w:cs="Arial"/>
              </w:rPr>
            </w:pPr>
            <w:r w:rsidRPr="0000565E">
              <w:rPr>
                <w:rFonts w:ascii="SassoonPrimaryInfant" w:eastAsia="Calibri" w:hAnsi="SassoonPrimaryInfant" w:cs="Calibri"/>
              </w:rPr>
              <w:t xml:space="preserve">An additional focus </w:t>
            </w:r>
            <w:r w:rsidR="00F26609" w:rsidRPr="0000565E">
              <w:rPr>
                <w:rFonts w:ascii="SassoonPrimaryInfant" w:eastAsia="Calibri" w:hAnsi="SassoonPrimaryInfant" w:cs="Calibri"/>
              </w:rPr>
              <w:t>which</w:t>
            </w:r>
            <w:r w:rsidRPr="0000565E">
              <w:rPr>
                <w:rFonts w:ascii="SassoonPrimaryInfant" w:eastAsia="Calibri" w:hAnsi="SassoonPrimaryInfant" w:cs="Calibri"/>
              </w:rPr>
              <w:t xml:space="preserve"> would </w:t>
            </w:r>
            <w:r w:rsidR="00F26609" w:rsidRPr="0000565E">
              <w:rPr>
                <w:rFonts w:ascii="SassoonPrimaryInfant" w:eastAsia="Calibri" w:hAnsi="SassoonPrimaryInfant" w:cs="Calibri"/>
              </w:rPr>
              <w:t xml:space="preserve">help to </w:t>
            </w:r>
            <w:r w:rsidRPr="0000565E">
              <w:rPr>
                <w:rFonts w:ascii="SassoonPrimaryInfant" w:eastAsia="Calibri" w:hAnsi="SassoonPrimaryInfant" w:cs="Calibri"/>
              </w:rPr>
              <w:t>further develop the reading culture</w:t>
            </w:r>
            <w:r w:rsidR="00732A85" w:rsidRPr="0000565E">
              <w:rPr>
                <w:rFonts w:ascii="SassoonPrimaryInfant" w:eastAsia="Calibri" w:hAnsi="SassoonPrimaryInfant" w:cs="Calibri"/>
              </w:rPr>
              <w:t>, which</w:t>
            </w:r>
            <w:r w:rsidRPr="0000565E">
              <w:rPr>
                <w:rFonts w:ascii="SassoonPrimaryInfant" w:eastAsia="Calibri" w:hAnsi="SassoonPrimaryInfant" w:cs="Calibri"/>
              </w:rPr>
              <w:t xml:space="preserve"> the school would like </w:t>
            </w:r>
            <w:r w:rsidR="00732A85" w:rsidRPr="0000565E">
              <w:rPr>
                <w:rFonts w:ascii="SassoonPrimaryInfant" w:eastAsia="Calibri" w:hAnsi="SassoonPrimaryInfant" w:cs="Calibri"/>
              </w:rPr>
              <w:t>to be apparent, would be to consider ways to further promote a love of reading.</w:t>
            </w:r>
            <w:r w:rsidR="00732A85" w:rsidRPr="0000565E">
              <w:rPr>
                <w:rFonts w:ascii="SassoonPrimaryInfant" w:eastAsia="MS Mincho" w:hAnsi="SassoonPrimaryInfant" w:cs="Arial"/>
              </w:rPr>
              <w:t xml:space="preserve"> </w:t>
            </w:r>
          </w:p>
        </w:tc>
      </w:tr>
    </w:tbl>
    <w:p w14:paraId="7F51609F" w14:textId="77777777" w:rsidR="0060537B" w:rsidRPr="0060537B" w:rsidRDefault="0060537B" w:rsidP="0060537B">
      <w:pPr>
        <w:spacing w:after="0" w:line="280" w:lineRule="exact"/>
        <w:rPr>
          <w:rFonts w:ascii="Arial" w:eastAsia="MS Mincho" w:hAnsi="Arial" w:cs="Arial"/>
          <w:sz w:val="21"/>
          <w:szCs w:val="21"/>
          <w:highlight w:val="yellow"/>
        </w:rPr>
      </w:pPr>
    </w:p>
    <w:p w14:paraId="5623FC29" w14:textId="77777777" w:rsidR="0060537B" w:rsidRDefault="0060537B"/>
    <w:sectPr w:rsidR="0060537B" w:rsidSect="0060537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PrimaryInfant">
    <w:altName w:val="Times New Roman"/>
    <w:charset w:val="00"/>
    <w:family w:val="auto"/>
    <w:pitch w:val="variable"/>
    <w:sig w:usb0="00000001"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63710"/>
    <w:multiLevelType w:val="hybridMultilevel"/>
    <w:tmpl w:val="3606D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E710829"/>
    <w:multiLevelType w:val="hybridMultilevel"/>
    <w:tmpl w:val="730E4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660364F"/>
    <w:multiLevelType w:val="hybridMultilevel"/>
    <w:tmpl w:val="53D0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ED6A52"/>
    <w:multiLevelType w:val="hybridMultilevel"/>
    <w:tmpl w:val="3FC83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37B"/>
    <w:rsid w:val="0000565E"/>
    <w:rsid w:val="00070EFA"/>
    <w:rsid w:val="0024735F"/>
    <w:rsid w:val="00390ED6"/>
    <w:rsid w:val="003B401D"/>
    <w:rsid w:val="0059407D"/>
    <w:rsid w:val="005E702E"/>
    <w:rsid w:val="0060537B"/>
    <w:rsid w:val="0064708E"/>
    <w:rsid w:val="00665B67"/>
    <w:rsid w:val="0067383E"/>
    <w:rsid w:val="00694260"/>
    <w:rsid w:val="006E3FB7"/>
    <w:rsid w:val="007204EC"/>
    <w:rsid w:val="00727BB5"/>
    <w:rsid w:val="00732A85"/>
    <w:rsid w:val="007449E1"/>
    <w:rsid w:val="00817BC2"/>
    <w:rsid w:val="00941379"/>
    <w:rsid w:val="00973DAF"/>
    <w:rsid w:val="009C0A10"/>
    <w:rsid w:val="00A60999"/>
    <w:rsid w:val="00C31BB5"/>
    <w:rsid w:val="00F26609"/>
    <w:rsid w:val="00F50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B37E0"/>
  <w15:docId w15:val="{C87A95DB-7B22-41DD-98B5-BA1871DF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6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856331">
      <w:bodyDiv w:val="1"/>
      <w:marLeft w:val="0"/>
      <w:marRight w:val="0"/>
      <w:marTop w:val="0"/>
      <w:marBottom w:val="0"/>
      <w:divBdr>
        <w:top w:val="none" w:sz="0" w:space="0" w:color="auto"/>
        <w:left w:val="none" w:sz="0" w:space="0" w:color="auto"/>
        <w:bottom w:val="none" w:sz="0" w:space="0" w:color="auto"/>
        <w:right w:val="none" w:sz="0" w:space="0" w:color="auto"/>
      </w:divBdr>
    </w:div>
    <w:div w:id="840386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4" ma:contentTypeDescription="Create a new document." ma:contentTypeScope="" ma:versionID="b6b185f5273555eaa3762ad9e07b480e">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5a90daa495d3524d9c751ab88c865444"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Props1.xml><?xml version="1.0" encoding="utf-8"?>
<ds:datastoreItem xmlns:ds="http://schemas.openxmlformats.org/officeDocument/2006/customXml" ds:itemID="{C5C14D91-6CDF-4CBC-9C43-EED021B7C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847B44-F994-4843-A488-EB58AB184E45}">
  <ds:schemaRefs>
    <ds:schemaRef ds:uri="http://schemas.microsoft.com/sharepoint/v3/contenttype/forms"/>
  </ds:schemaRefs>
</ds:datastoreItem>
</file>

<file path=customXml/itemProps3.xml><?xml version="1.0" encoding="utf-8"?>
<ds:datastoreItem xmlns:ds="http://schemas.openxmlformats.org/officeDocument/2006/customXml" ds:itemID="{E3ABA66D-4E72-4DA5-82A1-1E282B473C8C}">
  <ds:schemaRefs>
    <ds:schemaRef ds:uri="http://schemas.microsoft.com/office/2006/metadata/properties"/>
    <ds:schemaRef ds:uri="http://schemas.microsoft.com/office/infopath/2007/PartnerControls"/>
    <ds:schemaRef ds:uri="984b85b0-8f23-44bb-adfd-2f1f4ddf4b78"/>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Day</dc:creator>
  <cp:keywords/>
  <dc:description/>
  <cp:lastModifiedBy>Zoe Longstaff</cp:lastModifiedBy>
  <cp:revision>4</cp:revision>
  <dcterms:created xsi:type="dcterms:W3CDTF">2022-03-15T09:42:00Z</dcterms:created>
  <dcterms:modified xsi:type="dcterms:W3CDTF">2022-03-22T11:09:00Z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