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005DC" w14:textId="77777777" w:rsidR="00A66900" w:rsidRDefault="00A66900" w:rsidP="005F011F">
      <w:pPr>
        <w:tabs>
          <w:tab w:val="center" w:pos="4463"/>
        </w:tabs>
        <w:rPr>
          <w:rFonts w:ascii="Times New Roman" w:hAnsi="Times New Roman"/>
          <w:sz w:val="24"/>
          <w:szCs w:val="24"/>
        </w:rPr>
      </w:pPr>
    </w:p>
    <w:p w14:paraId="27CDAEAD" w14:textId="77777777" w:rsidR="00245717" w:rsidRDefault="00141C10" w:rsidP="005F011F">
      <w:pPr>
        <w:tabs>
          <w:tab w:val="center" w:pos="4463"/>
        </w:tabs>
        <w:rPr>
          <w:rFonts w:ascii="Times New Roman" w:hAnsi="Times New Roman"/>
          <w:sz w:val="24"/>
          <w:szCs w:val="24"/>
        </w:rPr>
      </w:pPr>
      <w:r>
        <w:rPr>
          <w:rFonts w:ascii="Arial" w:hAnsi="Arial" w:cs="Arial"/>
          <w:noProof/>
          <w:color w:val="646464"/>
          <w:spacing w:val="-10"/>
          <w:sz w:val="18"/>
          <w:szCs w:val="18"/>
        </w:rPr>
        <w:pict w14:anchorId="256C9D26">
          <v:shapetype id="_x0000_t202" coordsize="21600,21600" o:spt="202" path="m,l,21600r21600,l21600,xe">
            <v:stroke joinstyle="miter"/>
            <v:path gradientshapeok="t" o:connecttype="rect"/>
          </v:shapetype>
          <v:shape id="_x0000_s1026" type="#_x0000_t202" style="position:absolute;margin-left:19.3pt;margin-top:12.45pt;width:365.25pt;height:74.05pt;z-index:251657728;mso-wrap-edited:f">
            <v:textbox style="mso-next-textbox:#_x0000_s1026">
              <w:txbxContent>
                <w:p w14:paraId="7F9E408A" w14:textId="77777777" w:rsidR="00245717" w:rsidRPr="00DE370F" w:rsidRDefault="00245717" w:rsidP="00245717">
                  <w:pPr>
                    <w:spacing w:after="0"/>
                    <w:jc w:val="center"/>
                    <w:rPr>
                      <w:b/>
                      <w:bCs/>
                      <w:sz w:val="52"/>
                      <w:szCs w:val="52"/>
                    </w:rPr>
                  </w:pPr>
                  <w:r w:rsidRPr="00DE370F">
                    <w:rPr>
                      <w:b/>
                      <w:bCs/>
                      <w:sz w:val="52"/>
                      <w:szCs w:val="52"/>
                    </w:rPr>
                    <w:t>Governors’ Visit Report</w:t>
                  </w:r>
                </w:p>
                <w:p w14:paraId="751EF740" w14:textId="77777777" w:rsidR="00245717" w:rsidRPr="00DE370F" w:rsidRDefault="00923E76" w:rsidP="00245717">
                  <w:pPr>
                    <w:spacing w:after="0"/>
                    <w:jc w:val="center"/>
                    <w:rPr>
                      <w:rFonts w:ascii="Comic Sans MS" w:hAnsi="Comic Sans MS"/>
                      <w:b/>
                      <w:bCs/>
                      <w:i/>
                      <w:color w:val="FF0000"/>
                      <w:sz w:val="44"/>
                      <w:szCs w:val="52"/>
                    </w:rPr>
                  </w:pPr>
                  <w:r>
                    <w:rPr>
                      <w:b/>
                      <w:bCs/>
                      <w:i/>
                      <w:color w:val="FF0000"/>
                      <w:sz w:val="44"/>
                      <w:szCs w:val="52"/>
                    </w:rPr>
                    <w:t>Subject Leadership</w:t>
                  </w:r>
                  <w:r w:rsidR="00245717" w:rsidRPr="00DE370F">
                    <w:rPr>
                      <w:rFonts w:ascii="Comic Sans MS" w:hAnsi="Comic Sans MS"/>
                      <w:b/>
                      <w:bCs/>
                      <w:i/>
                      <w:color w:val="FF0000"/>
                      <w:sz w:val="44"/>
                      <w:szCs w:val="52"/>
                    </w:rPr>
                    <w:t xml:space="preserve"> </w:t>
                  </w:r>
                </w:p>
              </w:txbxContent>
            </v:textbox>
            <w10:wrap type="square"/>
          </v:shape>
        </w:pict>
      </w:r>
    </w:p>
    <w:p w14:paraId="18B2EFF4" w14:textId="77777777" w:rsidR="007A2D29" w:rsidRDefault="007A2D29" w:rsidP="005F011F">
      <w:pPr>
        <w:tabs>
          <w:tab w:val="center" w:pos="4463"/>
        </w:tabs>
        <w:rPr>
          <w:rFonts w:ascii="Times New Roman" w:hAnsi="Times New Roman"/>
          <w:sz w:val="24"/>
          <w:szCs w:val="24"/>
        </w:rPr>
      </w:pPr>
    </w:p>
    <w:p w14:paraId="23AC1399" w14:textId="77777777" w:rsidR="007A2D29" w:rsidRDefault="007A2D29" w:rsidP="005F011F">
      <w:pPr>
        <w:tabs>
          <w:tab w:val="center" w:pos="4463"/>
        </w:tabs>
        <w:rPr>
          <w:rFonts w:ascii="Times New Roman" w:hAnsi="Times New Roman"/>
          <w:sz w:val="24"/>
          <w:szCs w:val="24"/>
        </w:rPr>
      </w:pPr>
    </w:p>
    <w:p w14:paraId="1B7891A7" w14:textId="77777777" w:rsidR="007A2D29" w:rsidRDefault="007A2D29" w:rsidP="005F011F">
      <w:pPr>
        <w:tabs>
          <w:tab w:val="center" w:pos="4463"/>
        </w:tabs>
        <w:rPr>
          <w:rFonts w:ascii="Times New Roman" w:hAnsi="Times New Roman"/>
          <w:sz w:val="24"/>
          <w:szCs w:val="24"/>
        </w:rPr>
      </w:pPr>
    </w:p>
    <w:p w14:paraId="7B786890" w14:textId="77777777" w:rsidR="00245717" w:rsidRPr="00245717" w:rsidRDefault="00245717" w:rsidP="00245717">
      <w:pPr>
        <w:keepNext/>
        <w:spacing w:after="0" w:line="360" w:lineRule="auto"/>
        <w:jc w:val="both"/>
        <w:outlineLvl w:val="0"/>
        <w:rPr>
          <w:b/>
          <w:bCs/>
          <w:kern w:val="32"/>
          <w:lang w:eastAsia="en-US"/>
        </w:rPr>
      </w:pPr>
      <w:r w:rsidRPr="00245717">
        <w:rPr>
          <w:b/>
          <w:kern w:val="32"/>
          <w:lang w:eastAsia="en-US"/>
        </w:rPr>
        <w:t>Carried out by</w:t>
      </w:r>
      <w:r w:rsidRPr="00245717">
        <w:rPr>
          <w:b/>
          <w:bCs/>
          <w:kern w:val="32"/>
          <w:lang w:eastAsia="en-US"/>
        </w:rPr>
        <w:t xml:space="preserve">: </w:t>
      </w:r>
      <w:r w:rsidR="00A66900">
        <w:rPr>
          <w:b/>
          <w:bCs/>
          <w:kern w:val="32"/>
          <w:lang w:eastAsia="en-US"/>
        </w:rPr>
        <w:t xml:space="preserve"> </w:t>
      </w:r>
      <w:r w:rsidR="00923E76">
        <w:rPr>
          <w:b/>
          <w:bCs/>
          <w:kern w:val="32"/>
          <w:lang w:eastAsia="en-US"/>
        </w:rPr>
        <w:t>Vanessa Laird and Gill Lloyd</w:t>
      </w:r>
    </w:p>
    <w:p w14:paraId="555065A8" w14:textId="77777777" w:rsidR="00245717" w:rsidRPr="00245717" w:rsidRDefault="00245717" w:rsidP="00245717">
      <w:pPr>
        <w:keepNext/>
        <w:spacing w:after="0" w:line="360" w:lineRule="auto"/>
        <w:jc w:val="both"/>
        <w:outlineLvl w:val="0"/>
        <w:rPr>
          <w:b/>
          <w:bCs/>
          <w:kern w:val="32"/>
          <w:lang w:eastAsia="en-US"/>
        </w:rPr>
      </w:pPr>
      <w:r w:rsidRPr="00245717">
        <w:rPr>
          <w:b/>
          <w:kern w:val="32"/>
          <w:lang w:eastAsia="en-US"/>
        </w:rPr>
        <w:t>Time &amp; Date:</w:t>
      </w:r>
      <w:r w:rsidRPr="00245717">
        <w:rPr>
          <w:b/>
          <w:bCs/>
          <w:kern w:val="32"/>
          <w:lang w:eastAsia="en-US"/>
        </w:rPr>
        <w:t xml:space="preserve"> </w:t>
      </w:r>
      <w:r w:rsidR="00923E76">
        <w:rPr>
          <w:b/>
          <w:bCs/>
          <w:kern w:val="32"/>
          <w:lang w:eastAsia="en-US"/>
        </w:rPr>
        <w:t>Thurs 19 May 2022 2pm</w:t>
      </w:r>
    </w:p>
    <w:p w14:paraId="0858B5ED" w14:textId="77777777" w:rsidR="00245717" w:rsidRPr="00245717" w:rsidRDefault="00245717" w:rsidP="00245717">
      <w:pPr>
        <w:keepNext/>
        <w:spacing w:after="0" w:line="360" w:lineRule="auto"/>
        <w:jc w:val="both"/>
        <w:outlineLvl w:val="0"/>
        <w:rPr>
          <w:b/>
          <w:bCs/>
          <w:kern w:val="32"/>
          <w:lang w:eastAsia="en-US"/>
        </w:rPr>
      </w:pPr>
      <w:r w:rsidRPr="00245717">
        <w:rPr>
          <w:b/>
          <w:kern w:val="32"/>
          <w:lang w:eastAsia="en-US"/>
        </w:rPr>
        <w:t>Name of Staff involved</w:t>
      </w:r>
      <w:r w:rsidRPr="00245717">
        <w:rPr>
          <w:b/>
          <w:bCs/>
          <w:kern w:val="32"/>
          <w:lang w:eastAsia="en-US"/>
        </w:rPr>
        <w:t xml:space="preserve">: </w:t>
      </w:r>
      <w:r w:rsidR="00923E76">
        <w:rPr>
          <w:b/>
          <w:bCs/>
          <w:kern w:val="32"/>
          <w:lang w:eastAsia="en-US"/>
        </w:rPr>
        <w:t>Laura Lill</w:t>
      </w:r>
    </w:p>
    <w:p w14:paraId="4E47FB0C" w14:textId="77777777" w:rsidR="00281284" w:rsidRDefault="00245717" w:rsidP="00923E76">
      <w:pPr>
        <w:spacing w:after="0" w:line="240" w:lineRule="auto"/>
        <w:rPr>
          <w:b/>
          <w:bCs/>
          <w:kern w:val="32"/>
          <w:lang w:eastAsia="en-US"/>
        </w:rPr>
      </w:pPr>
      <w:r w:rsidRPr="00245717">
        <w:rPr>
          <w:b/>
          <w:kern w:val="32"/>
          <w:lang w:eastAsia="en-US"/>
        </w:rPr>
        <w:t>Aim of Visit:</w:t>
      </w:r>
      <w:r w:rsidRPr="00245717">
        <w:rPr>
          <w:b/>
          <w:bCs/>
          <w:kern w:val="32"/>
          <w:lang w:eastAsia="en-US"/>
        </w:rPr>
        <w:t xml:space="preserve"> </w:t>
      </w:r>
    </w:p>
    <w:p w14:paraId="3A76CCCF" w14:textId="77777777" w:rsidR="00923E76" w:rsidRDefault="00313E6F" w:rsidP="00923E76">
      <w:pPr>
        <w:spacing w:after="0" w:line="240" w:lineRule="auto"/>
      </w:pPr>
      <w:r>
        <w:rPr>
          <w:b/>
          <w:bCs/>
          <w:kern w:val="32"/>
          <w:lang w:eastAsia="en-US"/>
        </w:rPr>
        <w:t>SDP reference</w:t>
      </w:r>
      <w:r w:rsidR="000B70E2">
        <w:t>: Ofsted area of interest: Quality of Education</w:t>
      </w:r>
    </w:p>
    <w:p w14:paraId="7A9BE5AE" w14:textId="77777777" w:rsidR="000B70E2" w:rsidRPr="000B70E2" w:rsidRDefault="000B70E2" w:rsidP="00923E76">
      <w:pPr>
        <w:spacing w:after="0" w:line="240" w:lineRule="auto"/>
        <w:rPr>
          <w:rFonts w:ascii="Times New Roman" w:hAnsi="Times New Roman"/>
          <w:sz w:val="24"/>
          <w:szCs w:val="24"/>
        </w:rPr>
      </w:pPr>
      <w:r>
        <w:rPr>
          <w:b/>
          <w:bCs/>
        </w:rPr>
        <w:t xml:space="preserve">Leadership and Management: </w:t>
      </w:r>
      <w:r w:rsidRPr="000B70E2">
        <w:t>LM1: To ensure subjects are led and well managed to deliver high quality education in all curriculum areas</w:t>
      </w:r>
    </w:p>
    <w:p w14:paraId="49C7452A" w14:textId="77777777" w:rsidR="00A66900" w:rsidRPr="00245717" w:rsidRDefault="00A66900" w:rsidP="00245717">
      <w:pPr>
        <w:keepNext/>
        <w:spacing w:before="240" w:after="60" w:line="240" w:lineRule="auto"/>
        <w:jc w:val="both"/>
        <w:outlineLvl w:val="0"/>
        <w:rPr>
          <w:b/>
          <w:bCs/>
          <w:kern w:val="32"/>
          <w:lang w:eastAsia="en-US"/>
        </w:rPr>
      </w:pPr>
    </w:p>
    <w:p w14:paraId="7CB526F5" w14:textId="77777777" w:rsidR="00245717" w:rsidRPr="00245717" w:rsidRDefault="00245717" w:rsidP="00245717">
      <w:pPr>
        <w:spacing w:after="0" w:line="240" w:lineRule="auto"/>
        <w:jc w:val="both"/>
        <w:rPr>
          <w:rFonts w:eastAsia="Calibri" w:cs="Arial"/>
          <w:b/>
          <w:lang w:eastAsia="en-US"/>
        </w:rPr>
      </w:pPr>
    </w:p>
    <w:p w14:paraId="4CA488E1" w14:textId="77777777" w:rsidR="00281284" w:rsidRDefault="00245717" w:rsidP="001A10E7">
      <w:pPr>
        <w:spacing w:after="0" w:line="240" w:lineRule="auto"/>
        <w:jc w:val="both"/>
        <w:rPr>
          <w:rFonts w:eastAsia="Calibri" w:cs="Arial"/>
          <w:b/>
          <w:bCs/>
          <w:lang w:eastAsia="en-US"/>
        </w:rPr>
      </w:pPr>
      <w:r w:rsidRPr="00245717">
        <w:rPr>
          <w:rFonts w:eastAsia="Calibri" w:cs="Arial"/>
          <w:b/>
          <w:bCs/>
          <w:lang w:eastAsia="en-US"/>
        </w:rPr>
        <w:t xml:space="preserve">Feedback from visit: </w:t>
      </w:r>
    </w:p>
    <w:p w14:paraId="5F23ED96" w14:textId="77777777" w:rsidR="00281284" w:rsidRDefault="00281284" w:rsidP="001A10E7">
      <w:pPr>
        <w:spacing w:after="0" w:line="240" w:lineRule="auto"/>
        <w:jc w:val="both"/>
        <w:rPr>
          <w:rFonts w:eastAsia="Calibri" w:cs="Arial"/>
          <w:b/>
          <w:bCs/>
          <w:lang w:eastAsia="en-US"/>
        </w:rPr>
      </w:pPr>
    </w:p>
    <w:p w14:paraId="005E8922" w14:textId="77777777" w:rsidR="00281284" w:rsidRPr="00281284" w:rsidRDefault="00281284" w:rsidP="001A10E7">
      <w:pPr>
        <w:spacing w:after="0" w:line="240" w:lineRule="auto"/>
        <w:jc w:val="both"/>
        <w:rPr>
          <w:rFonts w:eastAsia="Calibri" w:cs="Arial"/>
          <w:lang w:eastAsia="en-US"/>
        </w:rPr>
      </w:pPr>
      <w:r>
        <w:rPr>
          <w:rFonts w:eastAsia="Calibri" w:cs="Arial"/>
          <w:lang w:eastAsia="en-US"/>
        </w:rPr>
        <w:t>Reflecting on the school development plan – there is an opportunity going forward to embrace the wider curriculum, including science within future versions of the SDP. The current SDP has a very significant (and understandable) focus on reading, writing and maths.</w:t>
      </w:r>
    </w:p>
    <w:p w14:paraId="45BF9792" w14:textId="77777777" w:rsidR="00281284" w:rsidRDefault="00281284" w:rsidP="001A10E7">
      <w:pPr>
        <w:spacing w:after="0" w:line="240" w:lineRule="auto"/>
        <w:jc w:val="both"/>
        <w:rPr>
          <w:rFonts w:eastAsia="Calibri" w:cs="Arial"/>
          <w:b/>
          <w:bCs/>
          <w:lang w:eastAsia="en-US"/>
        </w:rPr>
      </w:pPr>
    </w:p>
    <w:p w14:paraId="62269B0C" w14:textId="77777777" w:rsidR="00A66900" w:rsidRPr="00141C10" w:rsidRDefault="00281284" w:rsidP="001A10E7">
      <w:pPr>
        <w:spacing w:after="0" w:line="240" w:lineRule="auto"/>
        <w:jc w:val="both"/>
        <w:rPr>
          <w:rFonts w:eastAsia="Calibri" w:cs="Arial"/>
          <w:iCs/>
          <w:color w:val="000000"/>
          <w:lang w:eastAsia="en-US"/>
        </w:rPr>
      </w:pPr>
      <w:r>
        <w:rPr>
          <w:rFonts w:eastAsia="Calibri" w:cs="Arial"/>
          <w:iCs/>
          <w:color w:val="000000"/>
          <w:lang w:eastAsia="en-US"/>
        </w:rPr>
        <w:t xml:space="preserve">The main </w:t>
      </w:r>
      <w:r w:rsidR="001A10E7" w:rsidRPr="00141C10">
        <w:rPr>
          <w:rFonts w:eastAsia="Calibri" w:cs="Arial"/>
          <w:iCs/>
          <w:color w:val="000000"/>
          <w:lang w:eastAsia="en-US"/>
        </w:rPr>
        <w:t xml:space="preserve">discussion centred around Mrs </w:t>
      </w:r>
      <w:proofErr w:type="spellStart"/>
      <w:r w:rsidR="001A10E7" w:rsidRPr="00141C10">
        <w:rPr>
          <w:rFonts w:eastAsia="Calibri" w:cs="Arial"/>
          <w:iCs/>
          <w:color w:val="000000"/>
          <w:lang w:eastAsia="en-US"/>
        </w:rPr>
        <w:t>Lill’s</w:t>
      </w:r>
      <w:proofErr w:type="spellEnd"/>
      <w:r w:rsidR="001A10E7" w:rsidRPr="00141C10">
        <w:rPr>
          <w:rFonts w:eastAsia="Calibri" w:cs="Arial"/>
          <w:iCs/>
          <w:color w:val="000000"/>
          <w:lang w:eastAsia="en-US"/>
        </w:rPr>
        <w:t xml:space="preserve"> actions to move Science forward this year, her training for the role of Science Lead, the impact of her actions and the next steps.</w:t>
      </w:r>
    </w:p>
    <w:p w14:paraId="7E170FDF" w14:textId="77777777" w:rsidR="001A10E7" w:rsidRPr="00141C10" w:rsidRDefault="001A10E7" w:rsidP="001A10E7">
      <w:pPr>
        <w:spacing w:after="0" w:line="240" w:lineRule="auto"/>
        <w:jc w:val="both"/>
        <w:rPr>
          <w:rFonts w:eastAsia="Calibri" w:cs="Arial"/>
          <w:iCs/>
          <w:color w:val="000000"/>
          <w:lang w:eastAsia="en-US"/>
        </w:rPr>
      </w:pPr>
    </w:p>
    <w:p w14:paraId="55C8C928" w14:textId="77777777" w:rsidR="005402E1" w:rsidRDefault="00281284" w:rsidP="001A10E7">
      <w:pPr>
        <w:spacing w:after="0" w:line="240" w:lineRule="auto"/>
        <w:jc w:val="both"/>
        <w:rPr>
          <w:rFonts w:eastAsia="Calibri" w:cs="Arial"/>
          <w:iCs/>
          <w:color w:val="000000"/>
          <w:lang w:eastAsia="en-US"/>
        </w:rPr>
      </w:pPr>
      <w:r>
        <w:rPr>
          <w:rFonts w:eastAsia="Calibri" w:cs="Arial"/>
          <w:iCs/>
          <w:color w:val="000000"/>
          <w:lang w:eastAsia="en-US"/>
        </w:rPr>
        <w:t>It was clear from the discussion that science is now</w:t>
      </w:r>
      <w:r w:rsidR="005402E1">
        <w:rPr>
          <w:rFonts w:eastAsia="Calibri" w:cs="Arial"/>
          <w:iCs/>
          <w:color w:val="000000"/>
          <w:lang w:eastAsia="en-US"/>
        </w:rPr>
        <w:t xml:space="preserve"> more firmly anchored within the planning and delivery of the school year. </w:t>
      </w:r>
    </w:p>
    <w:p w14:paraId="12D9FA25" w14:textId="77777777" w:rsidR="005402E1" w:rsidRDefault="005402E1" w:rsidP="001A10E7">
      <w:pPr>
        <w:spacing w:after="0" w:line="240" w:lineRule="auto"/>
        <w:jc w:val="both"/>
        <w:rPr>
          <w:rFonts w:eastAsia="Calibri" w:cs="Arial"/>
          <w:iCs/>
          <w:color w:val="000000"/>
          <w:lang w:eastAsia="en-US"/>
        </w:rPr>
      </w:pPr>
    </w:p>
    <w:p w14:paraId="4F5E2586" w14:textId="77777777" w:rsidR="005402E1" w:rsidRDefault="001A10E7" w:rsidP="001A10E7">
      <w:pPr>
        <w:spacing w:after="0" w:line="240" w:lineRule="auto"/>
        <w:jc w:val="both"/>
        <w:rPr>
          <w:rFonts w:eastAsia="Calibri" w:cs="Arial"/>
          <w:iCs/>
          <w:color w:val="000000"/>
          <w:lang w:eastAsia="en-US"/>
        </w:rPr>
      </w:pPr>
      <w:r w:rsidRPr="00141C10">
        <w:rPr>
          <w:rFonts w:eastAsia="Calibri" w:cs="Arial"/>
          <w:iCs/>
          <w:color w:val="000000"/>
          <w:lang w:eastAsia="en-US"/>
        </w:rPr>
        <w:t xml:space="preserve">Mrs Lill </w:t>
      </w:r>
      <w:r w:rsidR="005402E1">
        <w:rPr>
          <w:rFonts w:eastAsia="Calibri" w:cs="Arial"/>
          <w:iCs/>
          <w:color w:val="000000"/>
          <w:lang w:eastAsia="en-US"/>
        </w:rPr>
        <w:t>described</w:t>
      </w:r>
      <w:r w:rsidRPr="00141C10">
        <w:rPr>
          <w:rFonts w:eastAsia="Calibri" w:cs="Arial"/>
          <w:iCs/>
          <w:color w:val="000000"/>
          <w:lang w:eastAsia="en-US"/>
        </w:rPr>
        <w:t xml:space="preserve"> attend</w:t>
      </w:r>
      <w:r w:rsidR="005402E1">
        <w:rPr>
          <w:rFonts w:eastAsia="Calibri" w:cs="Arial"/>
          <w:iCs/>
          <w:color w:val="000000"/>
          <w:lang w:eastAsia="en-US"/>
        </w:rPr>
        <w:t>ing</w:t>
      </w:r>
      <w:r w:rsidRPr="00141C10">
        <w:rPr>
          <w:rFonts w:eastAsia="Calibri" w:cs="Arial"/>
          <w:iCs/>
          <w:color w:val="000000"/>
          <w:lang w:eastAsia="en-US"/>
        </w:rPr>
        <w:t xml:space="preserve"> several STEM sessions which she found very useful preparation for the role.  As a result of this, she has introduced a pre-assessment at the end of each half term and used the findings of these to ensure that lesson planning is giving all pupils the chance to address misconceptions and make progress </w:t>
      </w:r>
      <w:r w:rsidR="00D67EFC" w:rsidRPr="00141C10">
        <w:rPr>
          <w:rFonts w:eastAsia="Calibri" w:cs="Arial"/>
          <w:iCs/>
          <w:color w:val="000000"/>
          <w:lang w:eastAsia="en-US"/>
        </w:rPr>
        <w:t xml:space="preserve">from their personal starting points.  </w:t>
      </w:r>
      <w:r w:rsidR="005402E1">
        <w:rPr>
          <w:rFonts w:eastAsia="Calibri" w:cs="Arial"/>
          <w:iCs/>
          <w:color w:val="000000"/>
          <w:lang w:eastAsia="en-US"/>
        </w:rPr>
        <w:t>This change in the way that the subject is planned has had a significant effect in ensuring that pupil knowledge is built upon while any gaps are addressed.</w:t>
      </w:r>
    </w:p>
    <w:p w14:paraId="69D2557A" w14:textId="77777777" w:rsidR="005402E1" w:rsidRDefault="005402E1" w:rsidP="001A10E7">
      <w:pPr>
        <w:spacing w:after="0" w:line="240" w:lineRule="auto"/>
        <w:jc w:val="both"/>
        <w:rPr>
          <w:rFonts w:eastAsia="Calibri" w:cs="Arial"/>
          <w:iCs/>
          <w:color w:val="000000"/>
          <w:lang w:eastAsia="en-US"/>
        </w:rPr>
      </w:pPr>
    </w:p>
    <w:p w14:paraId="45261451" w14:textId="77777777" w:rsidR="001A10E7" w:rsidRPr="00141C10" w:rsidRDefault="00D67EFC" w:rsidP="001A10E7">
      <w:pPr>
        <w:spacing w:after="0" w:line="240" w:lineRule="auto"/>
        <w:jc w:val="both"/>
        <w:rPr>
          <w:rFonts w:eastAsia="Calibri" w:cs="Arial"/>
          <w:iCs/>
          <w:color w:val="000000"/>
          <w:lang w:eastAsia="en-US"/>
        </w:rPr>
      </w:pPr>
      <w:r w:rsidRPr="00141C10">
        <w:rPr>
          <w:rFonts w:eastAsia="Calibri" w:cs="Arial"/>
          <w:iCs/>
          <w:color w:val="000000"/>
          <w:lang w:eastAsia="en-US"/>
        </w:rPr>
        <w:t xml:space="preserve">One point which came over strongly, from the STEM training, was that lessons should avoid overuse of pupil writing as this can tend to dominate and hence opportunity for science activities is reduced.  Her observation of one teacher’s lessons before and after this advice showed a major change which benefitted all.  </w:t>
      </w:r>
    </w:p>
    <w:p w14:paraId="60E64FF3" w14:textId="77777777" w:rsidR="00A05C00" w:rsidRPr="00796E48" w:rsidRDefault="00A05C00" w:rsidP="00A05C00">
      <w:pPr>
        <w:spacing w:after="0" w:line="240" w:lineRule="auto"/>
        <w:jc w:val="both"/>
        <w:rPr>
          <w:rFonts w:eastAsia="Calibri" w:cs="Arial"/>
          <w:b/>
          <w:bCs/>
          <w:lang w:eastAsia="en-US"/>
        </w:rPr>
      </w:pPr>
      <w:r>
        <w:rPr>
          <w:rFonts w:eastAsia="Calibri" w:cs="Arial"/>
          <w:iCs/>
          <w:color w:val="000000"/>
          <w:lang w:eastAsia="en-US"/>
        </w:rPr>
        <w:t>Mrs Lill</w:t>
      </w:r>
      <w:r w:rsidRPr="00D67EFC">
        <w:rPr>
          <w:rFonts w:eastAsia="Calibri" w:cs="Arial"/>
          <w:iCs/>
          <w:color w:val="000000"/>
          <w:lang w:eastAsia="en-US"/>
        </w:rPr>
        <w:t xml:space="preserve"> has spoken to children extensively about their perceptions of Science lessons</w:t>
      </w:r>
      <w:r>
        <w:rPr>
          <w:rFonts w:eastAsia="Calibri" w:cs="Arial"/>
          <w:iCs/>
          <w:color w:val="000000"/>
          <w:lang w:eastAsia="en-US"/>
        </w:rPr>
        <w:t xml:space="preserve"> and tried to make lessons more pupil friendly</w:t>
      </w:r>
      <w:r w:rsidR="005402E1">
        <w:rPr>
          <w:rFonts w:eastAsia="Calibri" w:cs="Arial"/>
          <w:iCs/>
          <w:color w:val="000000"/>
          <w:lang w:eastAsia="en-US"/>
        </w:rPr>
        <w:t xml:space="preserve">. It is clear that the practical aspect of the lessons is engaging and </w:t>
      </w:r>
      <w:r w:rsidR="00EF12BD">
        <w:rPr>
          <w:rFonts w:eastAsia="Calibri" w:cs="Arial"/>
          <w:iCs/>
          <w:color w:val="000000"/>
          <w:lang w:eastAsia="en-US"/>
        </w:rPr>
        <w:t>that children are feeling more enthusiasm for the subject.</w:t>
      </w:r>
    </w:p>
    <w:p w14:paraId="7E960606" w14:textId="77777777" w:rsidR="00A05C00" w:rsidRPr="00141C10" w:rsidRDefault="00A05C00" w:rsidP="001A10E7">
      <w:pPr>
        <w:spacing w:after="0" w:line="240" w:lineRule="auto"/>
        <w:jc w:val="both"/>
        <w:rPr>
          <w:rFonts w:eastAsia="Calibri" w:cs="Arial"/>
          <w:iCs/>
          <w:color w:val="000000"/>
          <w:lang w:eastAsia="en-US"/>
        </w:rPr>
      </w:pPr>
    </w:p>
    <w:p w14:paraId="5C7211D5" w14:textId="77777777" w:rsidR="00D67EFC" w:rsidRPr="00141C10" w:rsidRDefault="00D67EFC" w:rsidP="001A10E7">
      <w:pPr>
        <w:spacing w:after="0" w:line="240" w:lineRule="auto"/>
        <w:jc w:val="both"/>
        <w:rPr>
          <w:rFonts w:eastAsia="Calibri" w:cs="Arial"/>
          <w:iCs/>
          <w:color w:val="000000"/>
          <w:lang w:eastAsia="en-US"/>
        </w:rPr>
      </w:pPr>
    </w:p>
    <w:p w14:paraId="1F2309BF" w14:textId="77777777" w:rsidR="00D67EFC" w:rsidRPr="00141C10" w:rsidRDefault="00D67EFC" w:rsidP="001A10E7">
      <w:pPr>
        <w:spacing w:after="0" w:line="240" w:lineRule="auto"/>
        <w:jc w:val="both"/>
        <w:rPr>
          <w:rFonts w:eastAsia="Calibri" w:cs="Arial"/>
          <w:iCs/>
          <w:color w:val="000000"/>
          <w:lang w:eastAsia="en-US"/>
        </w:rPr>
      </w:pPr>
      <w:r w:rsidRPr="00141C10">
        <w:rPr>
          <w:rFonts w:eastAsia="Calibri" w:cs="Arial"/>
          <w:iCs/>
          <w:color w:val="000000"/>
          <w:lang w:eastAsia="en-US"/>
        </w:rPr>
        <w:t xml:space="preserve">Mrs Lill </w:t>
      </w:r>
      <w:r w:rsidR="00875587">
        <w:rPr>
          <w:rFonts w:eastAsia="Calibri" w:cs="Arial"/>
          <w:iCs/>
          <w:color w:val="000000"/>
          <w:lang w:eastAsia="en-US"/>
        </w:rPr>
        <w:t>talked about “Picture News”</w:t>
      </w:r>
      <w:r w:rsidR="0037224E">
        <w:rPr>
          <w:rFonts w:eastAsia="Calibri" w:cs="Arial"/>
          <w:iCs/>
          <w:color w:val="000000"/>
          <w:lang w:eastAsia="en-US"/>
        </w:rPr>
        <w:t xml:space="preserve"> and “Science Twig Reports” -</w:t>
      </w:r>
      <w:r w:rsidR="00875587">
        <w:rPr>
          <w:rFonts w:eastAsia="Calibri" w:cs="Arial"/>
          <w:iCs/>
          <w:color w:val="000000"/>
          <w:lang w:eastAsia="en-US"/>
        </w:rPr>
        <w:t xml:space="preserve"> online resource</w:t>
      </w:r>
      <w:r w:rsidR="0037224E">
        <w:rPr>
          <w:rFonts w:eastAsia="Calibri" w:cs="Arial"/>
          <w:iCs/>
          <w:color w:val="000000"/>
          <w:lang w:eastAsia="en-US"/>
        </w:rPr>
        <w:t>s</w:t>
      </w:r>
      <w:r w:rsidR="00875587">
        <w:rPr>
          <w:rFonts w:eastAsia="Calibri" w:cs="Arial"/>
          <w:iCs/>
          <w:color w:val="000000"/>
          <w:lang w:eastAsia="en-US"/>
        </w:rPr>
        <w:t xml:space="preserve"> that </w:t>
      </w:r>
      <w:r w:rsidR="0037224E">
        <w:rPr>
          <w:rFonts w:eastAsia="Calibri" w:cs="Arial"/>
          <w:iCs/>
          <w:color w:val="000000"/>
          <w:lang w:eastAsia="en-US"/>
        </w:rPr>
        <w:t>are</w:t>
      </w:r>
      <w:r w:rsidR="00875587">
        <w:rPr>
          <w:rFonts w:eastAsia="Calibri" w:cs="Arial"/>
          <w:iCs/>
          <w:color w:val="000000"/>
          <w:lang w:eastAsia="en-US"/>
        </w:rPr>
        <w:t xml:space="preserve"> used within school to inform, educate and bring about debate on current affairs</w:t>
      </w:r>
      <w:r w:rsidR="0037224E">
        <w:rPr>
          <w:rFonts w:eastAsia="Calibri" w:cs="Arial"/>
          <w:iCs/>
          <w:color w:val="000000"/>
          <w:lang w:eastAsia="en-US"/>
        </w:rPr>
        <w:t xml:space="preserve"> and science</w:t>
      </w:r>
      <w:r w:rsidR="00875587">
        <w:rPr>
          <w:rFonts w:eastAsia="Calibri" w:cs="Arial"/>
          <w:iCs/>
          <w:color w:val="000000"/>
          <w:lang w:eastAsia="en-US"/>
        </w:rPr>
        <w:t>. Science topics are often in the news – for example inventions, discoveries and research. Mrs Lill is focussed on</w:t>
      </w:r>
      <w:r w:rsidR="00CE023C">
        <w:rPr>
          <w:rFonts w:eastAsia="Calibri" w:cs="Arial"/>
          <w:iCs/>
          <w:color w:val="000000"/>
          <w:lang w:eastAsia="en-US"/>
        </w:rPr>
        <w:t xml:space="preserve"> ensuring that</w:t>
      </w:r>
      <w:r w:rsidRPr="00141C10">
        <w:rPr>
          <w:rFonts w:eastAsia="Calibri" w:cs="Arial"/>
          <w:iCs/>
          <w:color w:val="000000"/>
          <w:lang w:eastAsia="en-US"/>
        </w:rPr>
        <w:t xml:space="preserve"> relevant current affairs are incorporated into lessons.</w:t>
      </w:r>
      <w:r w:rsidR="0037224E" w:rsidRPr="0037224E">
        <w:rPr>
          <w:color w:val="000000"/>
          <w:sz w:val="24"/>
          <w:szCs w:val="24"/>
        </w:rPr>
        <w:t xml:space="preserve"> </w:t>
      </w:r>
    </w:p>
    <w:p w14:paraId="1E39B769" w14:textId="77777777" w:rsidR="00D67EFC" w:rsidRPr="00141C10" w:rsidRDefault="00D67EFC" w:rsidP="001A10E7">
      <w:pPr>
        <w:spacing w:after="0" w:line="240" w:lineRule="auto"/>
        <w:jc w:val="both"/>
        <w:rPr>
          <w:rFonts w:eastAsia="Calibri" w:cs="Arial"/>
          <w:iCs/>
          <w:color w:val="000000"/>
          <w:lang w:eastAsia="en-US"/>
        </w:rPr>
      </w:pPr>
    </w:p>
    <w:p w14:paraId="273DF483" w14:textId="77777777" w:rsidR="00D67EFC" w:rsidRPr="00141C10" w:rsidRDefault="00CE023C" w:rsidP="001A10E7">
      <w:pPr>
        <w:spacing w:after="0" w:line="240" w:lineRule="auto"/>
        <w:jc w:val="both"/>
        <w:rPr>
          <w:rFonts w:eastAsia="Calibri" w:cs="Arial"/>
          <w:iCs/>
          <w:color w:val="000000"/>
          <w:lang w:eastAsia="en-US"/>
        </w:rPr>
      </w:pPr>
      <w:r>
        <w:rPr>
          <w:rFonts w:eastAsia="Calibri" w:cs="Arial"/>
          <w:iCs/>
          <w:color w:val="000000"/>
          <w:lang w:eastAsia="en-US"/>
        </w:rPr>
        <w:lastRenderedPageBreak/>
        <w:t>Science (along with a range of others subjects) does no come under the same rigorous testing as Maths and English. Instead Mrs Lill described how progress was checked through</w:t>
      </w:r>
      <w:r w:rsidR="00D67EFC" w:rsidRPr="00141C10">
        <w:rPr>
          <w:rFonts w:eastAsia="Calibri" w:cs="Arial"/>
          <w:iCs/>
          <w:color w:val="000000"/>
          <w:lang w:eastAsia="en-US"/>
        </w:rPr>
        <w:t xml:space="preserve"> quizzes</w:t>
      </w:r>
      <w:r>
        <w:rPr>
          <w:rFonts w:eastAsia="Calibri" w:cs="Arial"/>
          <w:iCs/>
          <w:color w:val="000000"/>
          <w:lang w:eastAsia="en-US"/>
        </w:rPr>
        <w:t xml:space="preserve"> and class discussion.</w:t>
      </w:r>
    </w:p>
    <w:p w14:paraId="0EDA165E" w14:textId="77777777" w:rsidR="00D67EFC" w:rsidRPr="00141C10" w:rsidRDefault="00D67EFC" w:rsidP="001A10E7">
      <w:pPr>
        <w:spacing w:after="0" w:line="240" w:lineRule="auto"/>
        <w:jc w:val="both"/>
        <w:rPr>
          <w:rFonts w:eastAsia="Calibri" w:cs="Arial"/>
          <w:iCs/>
          <w:color w:val="000000"/>
          <w:lang w:eastAsia="en-US"/>
        </w:rPr>
      </w:pPr>
    </w:p>
    <w:p w14:paraId="5F98C048" w14:textId="77777777" w:rsidR="00D67EFC" w:rsidRPr="00141C10" w:rsidRDefault="00D67EFC" w:rsidP="001A10E7">
      <w:pPr>
        <w:spacing w:after="0" w:line="240" w:lineRule="auto"/>
        <w:jc w:val="both"/>
        <w:rPr>
          <w:rFonts w:eastAsia="Calibri" w:cs="Arial"/>
          <w:iCs/>
          <w:color w:val="000000"/>
          <w:lang w:eastAsia="en-US"/>
        </w:rPr>
      </w:pPr>
      <w:r w:rsidRPr="00141C10">
        <w:rPr>
          <w:rFonts w:eastAsia="Calibri" w:cs="Arial"/>
          <w:iCs/>
          <w:color w:val="000000"/>
          <w:lang w:eastAsia="en-US"/>
        </w:rPr>
        <w:t>Next steps</w:t>
      </w:r>
    </w:p>
    <w:p w14:paraId="0215637A" w14:textId="77777777" w:rsidR="00D67EFC" w:rsidRPr="00141C10" w:rsidRDefault="00D67EFC" w:rsidP="001A10E7">
      <w:pPr>
        <w:spacing w:after="0" w:line="240" w:lineRule="auto"/>
        <w:jc w:val="both"/>
        <w:rPr>
          <w:rFonts w:eastAsia="Calibri" w:cs="Arial"/>
          <w:iCs/>
          <w:color w:val="000000"/>
          <w:lang w:eastAsia="en-US"/>
        </w:rPr>
      </w:pPr>
      <w:r w:rsidRPr="00141C10">
        <w:rPr>
          <w:rFonts w:eastAsia="Calibri" w:cs="Arial"/>
          <w:iCs/>
          <w:color w:val="000000"/>
          <w:lang w:eastAsia="en-US"/>
        </w:rPr>
        <w:t>Update the library books</w:t>
      </w:r>
    </w:p>
    <w:p w14:paraId="0995E038" w14:textId="77777777" w:rsidR="00A05C00" w:rsidRPr="00141C10" w:rsidRDefault="00A05C00" w:rsidP="001A10E7">
      <w:pPr>
        <w:spacing w:after="0" w:line="240" w:lineRule="auto"/>
        <w:jc w:val="both"/>
        <w:rPr>
          <w:rFonts w:eastAsia="Calibri" w:cs="Arial"/>
          <w:iCs/>
          <w:color w:val="000000"/>
          <w:lang w:eastAsia="en-US"/>
        </w:rPr>
      </w:pPr>
      <w:r w:rsidRPr="00141C10">
        <w:rPr>
          <w:rFonts w:eastAsia="Calibri" w:cs="Arial"/>
          <w:iCs/>
          <w:color w:val="000000"/>
          <w:lang w:eastAsia="en-US"/>
        </w:rPr>
        <w:t>Check over the resources make sure they work before teacher need them.</w:t>
      </w:r>
    </w:p>
    <w:p w14:paraId="55C76DDB" w14:textId="77777777" w:rsidR="00D67EFC" w:rsidRPr="00141C10" w:rsidRDefault="00D67EFC" w:rsidP="001A10E7">
      <w:pPr>
        <w:spacing w:after="0" w:line="240" w:lineRule="auto"/>
        <w:jc w:val="both"/>
        <w:rPr>
          <w:rFonts w:eastAsia="Calibri" w:cs="Arial"/>
          <w:iCs/>
          <w:color w:val="000000"/>
          <w:lang w:eastAsia="en-US"/>
        </w:rPr>
      </w:pPr>
      <w:r w:rsidRPr="00141C10">
        <w:rPr>
          <w:rFonts w:eastAsia="Calibri" w:cs="Arial"/>
          <w:iCs/>
          <w:color w:val="000000"/>
          <w:lang w:eastAsia="en-US"/>
        </w:rPr>
        <w:t>Have an interactive science day with links to how science impacts on the jobs that parents do.</w:t>
      </w:r>
      <w:r w:rsidR="00CE023C">
        <w:rPr>
          <w:rFonts w:eastAsia="Calibri" w:cs="Arial"/>
          <w:iCs/>
          <w:color w:val="000000"/>
          <w:lang w:eastAsia="en-US"/>
        </w:rPr>
        <w:t xml:space="preserve"> We talked about Farming Day as an example</w:t>
      </w:r>
    </w:p>
    <w:p w14:paraId="5ECE4D27" w14:textId="77777777" w:rsidR="00D67EFC" w:rsidRPr="00141C10" w:rsidRDefault="00D67EFC" w:rsidP="001A10E7">
      <w:pPr>
        <w:spacing w:after="0" w:line="240" w:lineRule="auto"/>
        <w:jc w:val="both"/>
        <w:rPr>
          <w:rFonts w:eastAsia="Calibri" w:cs="Arial"/>
          <w:iCs/>
          <w:color w:val="000000"/>
          <w:lang w:eastAsia="en-US"/>
        </w:rPr>
      </w:pPr>
      <w:r w:rsidRPr="00141C10">
        <w:rPr>
          <w:rFonts w:eastAsia="Calibri" w:cs="Arial"/>
          <w:iCs/>
          <w:color w:val="000000"/>
          <w:lang w:eastAsia="en-US"/>
        </w:rPr>
        <w:t xml:space="preserve">Careers work </w:t>
      </w:r>
      <w:r w:rsidR="00A05C00" w:rsidRPr="00141C10">
        <w:rPr>
          <w:rFonts w:eastAsia="Calibri" w:cs="Arial"/>
          <w:iCs/>
          <w:color w:val="000000"/>
          <w:lang w:eastAsia="en-US"/>
        </w:rPr>
        <w:t>focus on 2 jobs related to science per half term</w:t>
      </w:r>
    </w:p>
    <w:p w14:paraId="2B72C396" w14:textId="77777777" w:rsidR="00D67EFC" w:rsidRPr="00141C10" w:rsidRDefault="00D67EFC" w:rsidP="001A10E7">
      <w:pPr>
        <w:spacing w:after="0" w:line="240" w:lineRule="auto"/>
        <w:jc w:val="both"/>
        <w:rPr>
          <w:rFonts w:eastAsia="Calibri" w:cs="Arial"/>
          <w:iCs/>
          <w:color w:val="000000"/>
          <w:lang w:eastAsia="en-US"/>
        </w:rPr>
      </w:pPr>
    </w:p>
    <w:p w14:paraId="6CC612FA" w14:textId="77777777" w:rsidR="00245717" w:rsidRPr="00245717" w:rsidRDefault="00245717" w:rsidP="00245717">
      <w:pPr>
        <w:spacing w:after="0" w:line="240" w:lineRule="auto"/>
        <w:jc w:val="both"/>
        <w:rPr>
          <w:rFonts w:eastAsia="Calibri" w:cs="Arial"/>
          <w:bCs/>
          <w:lang w:eastAsia="en-US"/>
        </w:rPr>
      </w:pPr>
    </w:p>
    <w:p w14:paraId="05D2F796" w14:textId="77777777" w:rsidR="00245717" w:rsidRDefault="00245717" w:rsidP="00A66900">
      <w:pPr>
        <w:spacing w:after="0" w:line="240" w:lineRule="auto"/>
        <w:jc w:val="both"/>
        <w:rPr>
          <w:b/>
          <w:bCs/>
          <w:i/>
          <w:color w:val="0070C0"/>
          <w:kern w:val="32"/>
          <w:lang w:eastAsia="en-US"/>
        </w:rPr>
      </w:pPr>
      <w:r w:rsidRPr="00245717">
        <w:rPr>
          <w:b/>
          <w:kern w:val="32"/>
          <w:lang w:eastAsia="en-US"/>
        </w:rPr>
        <w:t>Areas for clarification</w:t>
      </w:r>
      <w:r w:rsidRPr="00245717">
        <w:rPr>
          <w:b/>
          <w:bCs/>
          <w:kern w:val="32"/>
          <w:lang w:eastAsia="en-US"/>
        </w:rPr>
        <w:t xml:space="preserve">: </w:t>
      </w:r>
      <w:r w:rsidR="00CE023C">
        <w:rPr>
          <w:b/>
          <w:bCs/>
          <w:i/>
          <w:color w:val="0070C0"/>
          <w:kern w:val="32"/>
          <w:lang w:eastAsia="en-US"/>
        </w:rPr>
        <w:t xml:space="preserve">would school consider the schools challenge hosted by the Lincolnshire Agricultural Society, which has a significant STEM focus, as a way of </w:t>
      </w:r>
      <w:r w:rsidR="006E40B9">
        <w:rPr>
          <w:b/>
          <w:bCs/>
          <w:i/>
          <w:color w:val="0070C0"/>
          <w:kern w:val="32"/>
          <w:lang w:eastAsia="en-US"/>
        </w:rPr>
        <w:t>increasing the profile of STEM further?</w:t>
      </w:r>
    </w:p>
    <w:p w14:paraId="0970E53A" w14:textId="77777777" w:rsidR="00626AAB" w:rsidRDefault="00626AAB" w:rsidP="00A66900">
      <w:pPr>
        <w:spacing w:after="0" w:line="240" w:lineRule="auto"/>
        <w:jc w:val="both"/>
        <w:rPr>
          <w:b/>
          <w:bCs/>
          <w:i/>
          <w:color w:val="0070C0"/>
          <w:kern w:val="32"/>
          <w:lang w:eastAsia="en-US"/>
        </w:rPr>
      </w:pPr>
    </w:p>
    <w:p w14:paraId="4B168A3B" w14:textId="77777777" w:rsidR="00626AAB" w:rsidRPr="003F1384" w:rsidRDefault="00626AAB" w:rsidP="00626AAB">
      <w:pPr>
        <w:rPr>
          <w:color w:val="000000"/>
        </w:rPr>
      </w:pPr>
      <w:proofErr w:type="spellStart"/>
      <w:r w:rsidRPr="001A10E7">
        <w:rPr>
          <w:b/>
          <w:bCs/>
          <w:iCs/>
          <w:color w:val="000000"/>
          <w:kern w:val="32"/>
          <w:lang w:eastAsia="en-US"/>
        </w:rPr>
        <w:t>Siams</w:t>
      </w:r>
      <w:proofErr w:type="spellEnd"/>
      <w:r w:rsidRPr="001A10E7">
        <w:rPr>
          <w:b/>
          <w:bCs/>
          <w:iCs/>
          <w:color w:val="000000"/>
          <w:kern w:val="32"/>
          <w:lang w:eastAsia="en-US"/>
        </w:rPr>
        <w:t xml:space="preserve">: Were there any issues which could be used to evidence the </w:t>
      </w:r>
      <w:r w:rsidRPr="001A10E7">
        <w:rPr>
          <w:b/>
          <w:bCs/>
          <w:color w:val="000000"/>
        </w:rPr>
        <w:t xml:space="preserve">Core question: </w:t>
      </w:r>
      <w:r w:rsidRPr="006E40B9">
        <w:rPr>
          <w:color w:val="000000"/>
        </w:rPr>
        <w:t>How effective is the school’s distinctive Christian vision, developed and promoted by leaders at all levels, in enabling pupils and adults to flourish?</w:t>
      </w:r>
      <w:r w:rsidR="006E40B9">
        <w:rPr>
          <w:color w:val="000000"/>
        </w:rPr>
        <w:t xml:space="preserve"> This was not an area that we discussed.</w:t>
      </w:r>
    </w:p>
    <w:p w14:paraId="3AC1E10F" w14:textId="77777777" w:rsidR="00626AAB" w:rsidRPr="003F1384" w:rsidRDefault="00626AAB" w:rsidP="00A66900">
      <w:pPr>
        <w:spacing w:after="0" w:line="240" w:lineRule="auto"/>
        <w:jc w:val="both"/>
        <w:rPr>
          <w:rFonts w:eastAsia="Calibri" w:cs="Arial"/>
          <w:iCs/>
          <w:color w:val="000000"/>
          <w:lang w:eastAsia="en-US"/>
        </w:rPr>
      </w:pPr>
    </w:p>
    <w:p w14:paraId="3AE3DE4E" w14:textId="77777777" w:rsidR="00245717" w:rsidRPr="00245717" w:rsidRDefault="00245717" w:rsidP="00245717">
      <w:pPr>
        <w:spacing w:after="0" w:line="240" w:lineRule="auto"/>
        <w:jc w:val="both"/>
        <w:rPr>
          <w:rFonts w:eastAsia="Calibri" w:cs="Arial"/>
          <w:b/>
          <w:lang w:eastAsia="en-US"/>
        </w:rPr>
      </w:pPr>
    </w:p>
    <w:p w14:paraId="52D438B7" w14:textId="77777777" w:rsidR="00245717" w:rsidRPr="00A66900" w:rsidRDefault="00245717" w:rsidP="00245717">
      <w:pPr>
        <w:spacing w:after="0" w:line="240" w:lineRule="auto"/>
        <w:jc w:val="both"/>
        <w:rPr>
          <w:b/>
          <w:bCs/>
          <w:i/>
          <w:color w:val="0070C0"/>
          <w:kern w:val="32"/>
          <w:lang w:eastAsia="en-US"/>
        </w:rPr>
      </w:pPr>
      <w:r w:rsidRPr="00245717">
        <w:rPr>
          <w:rFonts w:eastAsia="Calibri" w:cs="Arial"/>
          <w:b/>
          <w:bCs/>
          <w:lang w:eastAsia="en-US"/>
        </w:rPr>
        <w:t>Health and Safety Issues (if any)</w:t>
      </w:r>
      <w:r w:rsidRPr="00245717">
        <w:rPr>
          <w:rFonts w:eastAsia="Calibri" w:cs="Arial"/>
          <w:b/>
          <w:lang w:eastAsia="en-US"/>
        </w:rPr>
        <w:t xml:space="preserve">: </w:t>
      </w:r>
      <w:r w:rsidR="00A05C00">
        <w:rPr>
          <w:b/>
          <w:bCs/>
          <w:i/>
          <w:color w:val="0070C0"/>
          <w:kern w:val="32"/>
          <w:lang w:eastAsia="en-US"/>
        </w:rPr>
        <w:t>none</w:t>
      </w:r>
    </w:p>
    <w:p w14:paraId="3290B147" w14:textId="77777777" w:rsidR="00245717" w:rsidRPr="00245717" w:rsidRDefault="00245717" w:rsidP="00245717">
      <w:pPr>
        <w:spacing w:after="0" w:line="240" w:lineRule="auto"/>
        <w:jc w:val="both"/>
        <w:rPr>
          <w:rFonts w:eastAsia="Calibri" w:cs="Arial"/>
          <w:b/>
          <w:lang w:eastAsia="en-US"/>
        </w:rPr>
      </w:pPr>
    </w:p>
    <w:p w14:paraId="73EDC0BD" w14:textId="77777777" w:rsidR="00245717" w:rsidRPr="00245717" w:rsidRDefault="00245717" w:rsidP="00245717">
      <w:pPr>
        <w:spacing w:after="0" w:line="240" w:lineRule="auto"/>
        <w:jc w:val="both"/>
        <w:rPr>
          <w:rFonts w:eastAsia="Calibri" w:cs="Arial"/>
          <w:b/>
          <w:lang w:eastAsia="en-US"/>
        </w:rPr>
      </w:pPr>
      <w:r w:rsidRPr="00245717">
        <w:rPr>
          <w:rFonts w:eastAsia="Calibri" w:cs="Arial"/>
          <w:b/>
          <w:bCs/>
          <w:lang w:eastAsia="en-US"/>
        </w:rPr>
        <w:t>Safeguarding Issues (if any)</w:t>
      </w:r>
      <w:r w:rsidRPr="00245717">
        <w:rPr>
          <w:rFonts w:eastAsia="Calibri" w:cs="Arial"/>
          <w:b/>
          <w:lang w:eastAsia="en-US"/>
        </w:rPr>
        <w:t xml:space="preserve">: </w:t>
      </w:r>
      <w:r w:rsidR="00A05C00">
        <w:rPr>
          <w:b/>
          <w:bCs/>
          <w:i/>
          <w:color w:val="0070C0"/>
          <w:kern w:val="32"/>
          <w:lang w:eastAsia="en-US"/>
        </w:rPr>
        <w:t>none</w:t>
      </w:r>
    </w:p>
    <w:p w14:paraId="03080B99" w14:textId="77777777" w:rsidR="00245717" w:rsidRPr="00245717" w:rsidRDefault="00245717" w:rsidP="00245717">
      <w:pPr>
        <w:spacing w:after="0" w:line="240" w:lineRule="auto"/>
        <w:jc w:val="both"/>
        <w:rPr>
          <w:rFonts w:eastAsia="Calibri" w:cs="Arial"/>
          <w:b/>
          <w:lang w:eastAsia="en-US"/>
        </w:rPr>
      </w:pPr>
    </w:p>
    <w:p w14:paraId="66B1A6A6" w14:textId="77777777" w:rsidR="00245717" w:rsidRPr="00A66900" w:rsidRDefault="00245717" w:rsidP="00245717">
      <w:pPr>
        <w:spacing w:after="0" w:line="240" w:lineRule="auto"/>
        <w:jc w:val="both"/>
        <w:rPr>
          <w:b/>
          <w:bCs/>
          <w:i/>
          <w:color w:val="0070C0"/>
          <w:kern w:val="32"/>
          <w:lang w:eastAsia="en-US"/>
        </w:rPr>
      </w:pPr>
      <w:r w:rsidRPr="00245717">
        <w:rPr>
          <w:rFonts w:eastAsia="Calibri" w:cs="Arial"/>
          <w:b/>
          <w:bCs/>
          <w:lang w:eastAsia="en-US"/>
        </w:rPr>
        <w:t>Behaviour of Pupils:</w:t>
      </w:r>
      <w:r w:rsidRPr="00245717">
        <w:rPr>
          <w:rFonts w:eastAsia="Calibri" w:cs="Arial"/>
          <w:b/>
          <w:lang w:eastAsia="en-US"/>
        </w:rPr>
        <w:t xml:space="preserve"> </w:t>
      </w:r>
      <w:r w:rsidR="00A05C00">
        <w:rPr>
          <w:b/>
          <w:bCs/>
          <w:i/>
          <w:color w:val="0070C0"/>
          <w:kern w:val="32"/>
          <w:lang w:eastAsia="en-US"/>
        </w:rPr>
        <w:t>no direct contact with pupils on this visit</w:t>
      </w:r>
    </w:p>
    <w:p w14:paraId="485325BE" w14:textId="77777777" w:rsidR="00245717" w:rsidRPr="00796E48" w:rsidRDefault="00245717">
      <w:pPr>
        <w:spacing w:after="0" w:line="240" w:lineRule="auto"/>
        <w:ind w:left="-5" w:right="-15"/>
        <w:rPr>
          <w:rFonts w:ascii="Arial" w:hAnsi="Arial" w:cs="Arial"/>
          <w:b/>
          <w:color w:val="646464"/>
          <w:spacing w:val="-10"/>
          <w:sz w:val="18"/>
          <w:szCs w:val="18"/>
        </w:rPr>
      </w:pPr>
    </w:p>
    <w:p w14:paraId="38DBC909" w14:textId="77777777" w:rsidR="00245717" w:rsidRPr="00796E48" w:rsidRDefault="00245717">
      <w:pPr>
        <w:spacing w:after="0" w:line="240" w:lineRule="auto"/>
        <w:ind w:left="-5" w:right="-15"/>
        <w:rPr>
          <w:rFonts w:ascii="Arial" w:hAnsi="Arial" w:cs="Arial"/>
          <w:b/>
          <w:color w:val="646464"/>
          <w:spacing w:val="-10"/>
          <w:sz w:val="18"/>
          <w:szCs w:val="18"/>
        </w:rPr>
      </w:pPr>
    </w:p>
    <w:p w14:paraId="62BC1E08" w14:textId="77777777" w:rsidR="00245717" w:rsidRPr="00796E48" w:rsidRDefault="00245717" w:rsidP="00245717">
      <w:pPr>
        <w:spacing w:after="0" w:line="240" w:lineRule="auto"/>
        <w:jc w:val="both"/>
        <w:rPr>
          <w:rFonts w:eastAsia="Calibri" w:cs="Arial"/>
          <w:b/>
          <w:bCs/>
          <w:lang w:eastAsia="en-US"/>
        </w:rPr>
      </w:pPr>
      <w:r w:rsidRPr="00796E48">
        <w:rPr>
          <w:rFonts w:eastAsia="Calibri" w:cs="Arial"/>
          <w:b/>
          <w:bCs/>
          <w:lang w:eastAsia="en-US"/>
        </w:rPr>
        <w:t>Signed:</w:t>
      </w:r>
    </w:p>
    <w:p w14:paraId="65D908D9" w14:textId="77777777" w:rsidR="00245717" w:rsidRPr="00796E48" w:rsidRDefault="00245717" w:rsidP="00245717">
      <w:pPr>
        <w:spacing w:after="0" w:line="240" w:lineRule="auto"/>
        <w:jc w:val="both"/>
        <w:rPr>
          <w:rFonts w:eastAsia="Calibri" w:cs="Arial"/>
          <w:b/>
          <w:bCs/>
          <w:lang w:eastAsia="en-US"/>
        </w:rPr>
      </w:pPr>
    </w:p>
    <w:p w14:paraId="523554E8" w14:textId="77777777" w:rsidR="00245717" w:rsidRDefault="00245717" w:rsidP="00245717">
      <w:pPr>
        <w:spacing w:after="0" w:line="240" w:lineRule="auto"/>
        <w:jc w:val="both"/>
        <w:rPr>
          <w:rFonts w:eastAsia="Calibri" w:cs="Arial"/>
          <w:b/>
          <w:bCs/>
          <w:lang w:eastAsia="en-US"/>
        </w:rPr>
      </w:pPr>
      <w:r w:rsidRPr="00796E48">
        <w:rPr>
          <w:rFonts w:eastAsia="Calibri" w:cs="Arial"/>
          <w:b/>
          <w:bCs/>
          <w:lang w:eastAsia="en-US"/>
        </w:rPr>
        <w:t>Date:</w:t>
      </w:r>
    </w:p>
    <w:p w14:paraId="63072D95" w14:textId="77777777" w:rsidR="00D67EFC" w:rsidRDefault="00D67EFC" w:rsidP="00245717">
      <w:pPr>
        <w:spacing w:after="0" w:line="240" w:lineRule="auto"/>
        <w:jc w:val="both"/>
        <w:rPr>
          <w:rFonts w:eastAsia="Calibri" w:cs="Arial"/>
          <w:b/>
          <w:bCs/>
          <w:lang w:eastAsia="en-US"/>
        </w:rPr>
      </w:pPr>
    </w:p>
    <w:sectPr w:rsidR="00D67EFC" w:rsidSect="005F011F">
      <w:footerReference w:type="default" r:id="rId7"/>
      <w:type w:val="continuous"/>
      <w:pgSz w:w="11906" w:h="16838" w:code="9"/>
      <w:pgMar w:top="920" w:right="1542" w:bottom="17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064E8" w14:textId="77777777" w:rsidR="005E725F" w:rsidRDefault="005E725F" w:rsidP="005F011F">
      <w:pPr>
        <w:spacing w:after="0" w:line="240" w:lineRule="auto"/>
      </w:pPr>
      <w:r>
        <w:separator/>
      </w:r>
    </w:p>
  </w:endnote>
  <w:endnote w:type="continuationSeparator" w:id="0">
    <w:p w14:paraId="679DB8FC" w14:textId="77777777" w:rsidR="005E725F" w:rsidRDefault="005E725F" w:rsidP="005F0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BE87E" w14:textId="77777777" w:rsidR="005F011F" w:rsidRDefault="005F011F" w:rsidP="005F011F">
    <w:pPr>
      <w:pStyle w:val="Footer"/>
      <w:tabs>
        <w:tab w:val="clear" w:pos="4680"/>
        <w:tab w:val="clear" w:pos="9360"/>
        <w:tab w:val="center" w:pos="4463"/>
        <w:tab w:val="right" w:pos="8926"/>
      </w:tabs>
    </w:pPr>
    <w:r>
      <w:tab/>
    </w:r>
    <w:r>
      <w:rPr>
        <w:rFonts w:ascii="Arial" w:hAnsi="Arial" w:cs="Arial"/>
        <w:color w:val="646464"/>
        <w:spacing w:val="-10"/>
        <w:sz w:val="18"/>
        <w:szCs w:val="18"/>
      </w:rPr>
      <w:t xml:space="preserve">Governor Visit Policy March 2018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5837C" w14:textId="77777777" w:rsidR="005E725F" w:rsidRDefault="005E725F" w:rsidP="005F011F">
      <w:pPr>
        <w:spacing w:after="0" w:line="240" w:lineRule="auto"/>
      </w:pPr>
      <w:r>
        <w:separator/>
      </w:r>
    </w:p>
  </w:footnote>
  <w:footnote w:type="continuationSeparator" w:id="0">
    <w:p w14:paraId="09625A77" w14:textId="77777777" w:rsidR="005E725F" w:rsidRDefault="005E725F" w:rsidP="005F0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F41D2"/>
    <w:multiLevelType w:val="hybridMultilevel"/>
    <w:tmpl w:val="8DC8B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430427"/>
    <w:multiLevelType w:val="hybridMultilevel"/>
    <w:tmpl w:val="F3220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5C77EF"/>
    <w:multiLevelType w:val="hybridMultilevel"/>
    <w:tmpl w:val="C94E5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378127">
    <w:abstractNumId w:val="0"/>
  </w:num>
  <w:num w:numId="2" w16cid:durableId="2092265773">
    <w:abstractNumId w:val="1"/>
  </w:num>
  <w:num w:numId="3" w16cid:durableId="729116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2EB6"/>
    <w:rsid w:val="00091DB2"/>
    <w:rsid w:val="000B70E2"/>
    <w:rsid w:val="000E5572"/>
    <w:rsid w:val="00141C10"/>
    <w:rsid w:val="00176D16"/>
    <w:rsid w:val="00194AD1"/>
    <w:rsid w:val="001A10E7"/>
    <w:rsid w:val="001F3A3C"/>
    <w:rsid w:val="00233387"/>
    <w:rsid w:val="00245717"/>
    <w:rsid w:val="00253EEE"/>
    <w:rsid w:val="002771CB"/>
    <w:rsid w:val="00281284"/>
    <w:rsid w:val="00313E6F"/>
    <w:rsid w:val="00362151"/>
    <w:rsid w:val="0037224E"/>
    <w:rsid w:val="003F1384"/>
    <w:rsid w:val="004870E7"/>
    <w:rsid w:val="00495722"/>
    <w:rsid w:val="005402E1"/>
    <w:rsid w:val="00562773"/>
    <w:rsid w:val="00571C28"/>
    <w:rsid w:val="005B5413"/>
    <w:rsid w:val="005E725F"/>
    <w:rsid w:val="005F011F"/>
    <w:rsid w:val="00626AAB"/>
    <w:rsid w:val="006D718B"/>
    <w:rsid w:val="006E40B9"/>
    <w:rsid w:val="00745EB7"/>
    <w:rsid w:val="007654F2"/>
    <w:rsid w:val="00796E48"/>
    <w:rsid w:val="007A2D29"/>
    <w:rsid w:val="007D078F"/>
    <w:rsid w:val="00875587"/>
    <w:rsid w:val="008A389E"/>
    <w:rsid w:val="008C2470"/>
    <w:rsid w:val="008E45F5"/>
    <w:rsid w:val="00923E76"/>
    <w:rsid w:val="00933CF3"/>
    <w:rsid w:val="009C224B"/>
    <w:rsid w:val="00A05C00"/>
    <w:rsid w:val="00A66900"/>
    <w:rsid w:val="00A954B3"/>
    <w:rsid w:val="00AC3B26"/>
    <w:rsid w:val="00BB34EA"/>
    <w:rsid w:val="00BC2E1C"/>
    <w:rsid w:val="00BD1BF0"/>
    <w:rsid w:val="00C028E0"/>
    <w:rsid w:val="00CB5615"/>
    <w:rsid w:val="00CC0A99"/>
    <w:rsid w:val="00CE023C"/>
    <w:rsid w:val="00D67EFC"/>
    <w:rsid w:val="00E67151"/>
    <w:rsid w:val="00EA5F51"/>
    <w:rsid w:val="00EB2EB6"/>
    <w:rsid w:val="00EF12BD"/>
    <w:rsid w:val="00F434F5"/>
    <w:rsid w:val="00F62221"/>
    <w:rsid w:val="00F63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14:docId w14:val="3FDCA41E"/>
  <w14:defaultImageDpi w14:val="0"/>
  <w15:chartTrackingRefBased/>
  <w15:docId w15:val="{FAA736A2-0F7F-4F30-90D4-63667A29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5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45F5"/>
    <w:rPr>
      <w:rFonts w:ascii="Tahoma" w:hAnsi="Tahoma" w:cs="Tahoma"/>
      <w:sz w:val="16"/>
      <w:szCs w:val="16"/>
    </w:rPr>
  </w:style>
  <w:style w:type="character" w:styleId="CommentReference">
    <w:name w:val="annotation reference"/>
    <w:uiPriority w:val="99"/>
    <w:semiHidden/>
    <w:unhideWhenUsed/>
    <w:rsid w:val="005F011F"/>
    <w:rPr>
      <w:sz w:val="16"/>
      <w:szCs w:val="16"/>
    </w:rPr>
  </w:style>
  <w:style w:type="paragraph" w:styleId="CommentText">
    <w:name w:val="annotation text"/>
    <w:basedOn w:val="Normal"/>
    <w:link w:val="CommentTextChar"/>
    <w:uiPriority w:val="99"/>
    <w:semiHidden/>
    <w:unhideWhenUsed/>
    <w:rsid w:val="005F011F"/>
    <w:rPr>
      <w:sz w:val="20"/>
      <w:szCs w:val="20"/>
    </w:rPr>
  </w:style>
  <w:style w:type="character" w:customStyle="1" w:styleId="CommentTextChar">
    <w:name w:val="Comment Text Char"/>
    <w:basedOn w:val="DefaultParagraphFont"/>
    <w:link w:val="CommentText"/>
    <w:uiPriority w:val="99"/>
    <w:semiHidden/>
    <w:rsid w:val="005F011F"/>
  </w:style>
  <w:style w:type="paragraph" w:styleId="CommentSubject">
    <w:name w:val="annotation subject"/>
    <w:basedOn w:val="CommentText"/>
    <w:next w:val="CommentText"/>
    <w:link w:val="CommentSubjectChar"/>
    <w:uiPriority w:val="99"/>
    <w:semiHidden/>
    <w:unhideWhenUsed/>
    <w:rsid w:val="005F011F"/>
    <w:rPr>
      <w:b/>
      <w:bCs/>
    </w:rPr>
  </w:style>
  <w:style w:type="character" w:customStyle="1" w:styleId="CommentSubjectChar">
    <w:name w:val="Comment Subject Char"/>
    <w:link w:val="CommentSubject"/>
    <w:uiPriority w:val="99"/>
    <w:semiHidden/>
    <w:rsid w:val="005F011F"/>
    <w:rPr>
      <w:b/>
      <w:bCs/>
    </w:rPr>
  </w:style>
  <w:style w:type="paragraph" w:styleId="Header">
    <w:name w:val="header"/>
    <w:basedOn w:val="Normal"/>
    <w:link w:val="HeaderChar"/>
    <w:uiPriority w:val="99"/>
    <w:unhideWhenUsed/>
    <w:rsid w:val="005F011F"/>
    <w:pPr>
      <w:tabs>
        <w:tab w:val="center" w:pos="4680"/>
        <w:tab w:val="right" w:pos="9360"/>
      </w:tabs>
    </w:pPr>
  </w:style>
  <w:style w:type="character" w:customStyle="1" w:styleId="HeaderChar">
    <w:name w:val="Header Char"/>
    <w:link w:val="Header"/>
    <w:uiPriority w:val="99"/>
    <w:rsid w:val="005F011F"/>
    <w:rPr>
      <w:sz w:val="22"/>
      <w:szCs w:val="22"/>
    </w:rPr>
  </w:style>
  <w:style w:type="paragraph" w:styleId="Footer">
    <w:name w:val="footer"/>
    <w:basedOn w:val="Normal"/>
    <w:link w:val="FooterChar"/>
    <w:uiPriority w:val="99"/>
    <w:unhideWhenUsed/>
    <w:rsid w:val="005F011F"/>
    <w:pPr>
      <w:tabs>
        <w:tab w:val="center" w:pos="4680"/>
        <w:tab w:val="right" w:pos="9360"/>
      </w:tabs>
    </w:pPr>
  </w:style>
  <w:style w:type="character" w:customStyle="1" w:styleId="FooterChar">
    <w:name w:val="Footer Char"/>
    <w:link w:val="Footer"/>
    <w:uiPriority w:val="99"/>
    <w:rsid w:val="005F011F"/>
    <w:rPr>
      <w:sz w:val="22"/>
      <w:szCs w:val="22"/>
    </w:rPr>
  </w:style>
  <w:style w:type="character" w:styleId="Hyperlink">
    <w:name w:val="Hyperlink"/>
    <w:uiPriority w:val="99"/>
    <w:semiHidden/>
    <w:unhideWhenUsed/>
    <w:rsid w:val="00923E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9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dc:creator>
  <cp:keywords/>
  <cp:lastModifiedBy>Imogen Lemon</cp:lastModifiedBy>
  <cp:revision>2</cp:revision>
  <cp:lastPrinted>2018-05-08T16:56:00Z</cp:lastPrinted>
  <dcterms:created xsi:type="dcterms:W3CDTF">2022-07-19T09:51:00Z</dcterms:created>
  <dcterms:modified xsi:type="dcterms:W3CDTF">2022-07-19T09:51:00Z</dcterms:modified>
</cp:coreProperties>
</file>