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caps/>
          <w:lang w:val="en-GB" w:eastAsia="en-US"/>
        </w:rPr>
        <w:id w:val="-489863104"/>
        <w:docPartObj>
          <w:docPartGallery w:val="Cover Pages"/>
          <w:docPartUnique/>
        </w:docPartObj>
      </w:sdtPr>
      <w:sdtEndPr>
        <w:rPr>
          <w:rFonts w:asciiTheme="minorHAnsi" w:eastAsiaTheme="minorHAnsi" w:hAnsiTheme="minorHAnsi" w:cstheme="minorBidi"/>
          <w:caps w:val="0"/>
        </w:rPr>
      </w:sdtEndPr>
      <w:sdtContent>
        <w:tbl>
          <w:tblPr>
            <w:tblW w:w="5000" w:type="pct"/>
            <w:jc w:val="center"/>
            <w:tblLook w:val="04A0" w:firstRow="1" w:lastRow="0" w:firstColumn="1" w:lastColumn="0" w:noHBand="0" w:noVBand="1"/>
          </w:tblPr>
          <w:tblGrid>
            <w:gridCol w:w="9026"/>
          </w:tblGrid>
          <w:tr w:rsidR="003C7548" w14:paraId="7ABAAD88" w14:textId="77777777">
            <w:trPr>
              <w:trHeight w:val="2880"/>
              <w:jc w:val="center"/>
            </w:trPr>
            <w:tc>
              <w:tcPr>
                <w:tcW w:w="5000" w:type="pct"/>
              </w:tcPr>
              <w:p w14:paraId="7ABAAD87" w14:textId="5050696B" w:rsidR="003C7548" w:rsidRDefault="00E80443" w:rsidP="00E80443">
                <w:pPr>
                  <w:pStyle w:val="NoSpacing"/>
                  <w:jc w:val="center"/>
                  <w:rPr>
                    <w:rFonts w:asciiTheme="majorHAnsi" w:eastAsiaTheme="majorEastAsia" w:hAnsiTheme="majorHAnsi" w:cstheme="majorBidi"/>
                    <w:caps/>
                  </w:rPr>
                </w:pPr>
                <w:r w:rsidRPr="00DD47AB">
                  <w:rPr>
                    <w:noProof/>
                    <w:lang w:val="en-GB" w:eastAsia="en-GB"/>
                  </w:rPr>
                  <w:drawing>
                    <wp:inline distT="0" distB="0" distL="0" distR="0" wp14:anchorId="2CE653EF" wp14:editId="46B2B181">
                      <wp:extent cx="1460500" cy="16446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0500" cy="1644650"/>
                              </a:xfrm>
                              <a:prstGeom prst="rect">
                                <a:avLst/>
                              </a:prstGeom>
                              <a:noFill/>
                              <a:ln>
                                <a:noFill/>
                              </a:ln>
                            </pic:spPr>
                          </pic:pic>
                        </a:graphicData>
                      </a:graphic>
                    </wp:inline>
                  </w:drawing>
                </w:r>
              </w:p>
            </w:tc>
          </w:tr>
          <w:tr w:rsidR="003C7548" w14:paraId="7ABAAD8A" w14:textId="77777777" w:rsidTr="000338FA">
            <w:trPr>
              <w:trHeight w:val="1440"/>
              <w:jc w:val="center"/>
            </w:trPr>
            <w:sdt>
              <w:sdtPr>
                <w:rPr>
                  <w:rFonts w:asciiTheme="majorHAnsi" w:eastAsiaTheme="majorEastAsia" w:hAnsiTheme="majorHAnsi" w:cstheme="majorBidi"/>
                  <w:b/>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shd w:val="clear" w:color="auto" w:fill="B6DDE8" w:themeFill="accent5" w:themeFillTint="66"/>
                    <w:vAlign w:val="center"/>
                  </w:tcPr>
                  <w:p w14:paraId="7ABAAD89" w14:textId="77777777" w:rsidR="003C7548" w:rsidRDefault="007301F8" w:rsidP="00AD591E">
                    <w:pPr>
                      <w:pStyle w:val="NoSpacing"/>
                      <w:jc w:val="center"/>
                      <w:rPr>
                        <w:rFonts w:asciiTheme="majorHAnsi" w:eastAsiaTheme="majorEastAsia" w:hAnsiTheme="majorHAnsi" w:cstheme="majorBidi"/>
                        <w:sz w:val="80"/>
                        <w:szCs w:val="80"/>
                      </w:rPr>
                    </w:pPr>
                    <w:r w:rsidRPr="0040076E">
                      <w:rPr>
                        <w:rFonts w:asciiTheme="majorHAnsi" w:eastAsiaTheme="majorEastAsia" w:hAnsiTheme="majorHAnsi" w:cstheme="majorBidi"/>
                        <w:b/>
                        <w:sz w:val="80"/>
                        <w:szCs w:val="80"/>
                      </w:rPr>
                      <w:t>Swinderby All Saints Church of England VC</w:t>
                    </w:r>
                    <w:r w:rsidR="0067567B" w:rsidRPr="0040076E">
                      <w:rPr>
                        <w:rFonts w:asciiTheme="majorHAnsi" w:eastAsiaTheme="majorEastAsia" w:hAnsiTheme="majorHAnsi" w:cstheme="majorBidi"/>
                        <w:b/>
                        <w:sz w:val="80"/>
                        <w:szCs w:val="80"/>
                      </w:rPr>
                      <w:t xml:space="preserve"> </w:t>
                    </w:r>
                    <w:r w:rsidR="003C7548" w:rsidRPr="0040076E">
                      <w:rPr>
                        <w:rFonts w:asciiTheme="majorHAnsi" w:eastAsiaTheme="majorEastAsia" w:hAnsiTheme="majorHAnsi" w:cstheme="majorBidi"/>
                        <w:b/>
                        <w:sz w:val="80"/>
                        <w:szCs w:val="80"/>
                      </w:rPr>
                      <w:t>School</w:t>
                    </w:r>
                  </w:p>
                </w:tc>
              </w:sdtContent>
            </w:sdt>
          </w:tr>
          <w:tr w:rsidR="003C7548" w14:paraId="7ABAAD8C" w14:textId="77777777">
            <w:trPr>
              <w:trHeight w:val="720"/>
              <w:jc w:val="center"/>
            </w:trPr>
            <w:sdt>
              <w:sdtPr>
                <w:rPr>
                  <w:rFonts w:asciiTheme="majorHAnsi" w:eastAsiaTheme="majorEastAsia" w:hAnsiTheme="majorHAnsi" w:cstheme="majorBidi"/>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7ABAAD8B" w14:textId="77777777" w:rsidR="003C7548" w:rsidRDefault="003C7548" w:rsidP="0040076E">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S</w:t>
                    </w:r>
                    <w:r w:rsidR="0040076E">
                      <w:rPr>
                        <w:rFonts w:asciiTheme="majorHAnsi" w:eastAsiaTheme="majorEastAsia" w:hAnsiTheme="majorHAnsi" w:cstheme="majorBidi"/>
                        <w:sz w:val="44"/>
                        <w:szCs w:val="44"/>
                      </w:rPr>
                      <w:t>elf-</w:t>
                    </w:r>
                    <w:r>
                      <w:rPr>
                        <w:rFonts w:asciiTheme="majorHAnsi" w:eastAsiaTheme="majorEastAsia" w:hAnsiTheme="majorHAnsi" w:cstheme="majorBidi"/>
                        <w:sz w:val="44"/>
                        <w:szCs w:val="44"/>
                      </w:rPr>
                      <w:t>E</w:t>
                    </w:r>
                    <w:r w:rsidR="0040076E">
                      <w:rPr>
                        <w:rFonts w:asciiTheme="majorHAnsi" w:eastAsiaTheme="majorEastAsia" w:hAnsiTheme="majorHAnsi" w:cstheme="majorBidi"/>
                        <w:sz w:val="44"/>
                        <w:szCs w:val="44"/>
                      </w:rPr>
                      <w:t>valuation</w:t>
                    </w:r>
                  </w:p>
                </w:tc>
              </w:sdtContent>
            </w:sdt>
          </w:tr>
          <w:tr w:rsidR="003C7548" w14:paraId="7ABAAD8E" w14:textId="77777777">
            <w:trPr>
              <w:trHeight w:val="360"/>
              <w:jc w:val="center"/>
            </w:trPr>
            <w:tc>
              <w:tcPr>
                <w:tcW w:w="5000" w:type="pct"/>
                <w:vAlign w:val="center"/>
              </w:tcPr>
              <w:p w14:paraId="7ABAAD8D" w14:textId="77777777" w:rsidR="003C7548" w:rsidRDefault="003C7548">
                <w:pPr>
                  <w:pStyle w:val="NoSpacing"/>
                  <w:jc w:val="center"/>
                </w:pPr>
              </w:p>
            </w:tc>
          </w:tr>
        </w:tbl>
        <w:p w14:paraId="7ABAAD8F" w14:textId="77777777" w:rsidR="003C7548" w:rsidRDefault="003C7548"/>
        <w:p w14:paraId="7ABAAD90" w14:textId="2765A383" w:rsidR="00284CB6" w:rsidRPr="0040076E" w:rsidRDefault="0040076E">
          <w:pPr>
            <w:rPr>
              <w:sz w:val="24"/>
              <w:szCs w:val="24"/>
            </w:rPr>
          </w:pPr>
          <w:r w:rsidRPr="0040076E">
            <w:rPr>
              <w:sz w:val="24"/>
              <w:szCs w:val="24"/>
            </w:rPr>
            <w:t>Quality o</w:t>
          </w:r>
          <w:r w:rsidR="00284CB6" w:rsidRPr="0040076E">
            <w:rPr>
              <w:sz w:val="24"/>
              <w:szCs w:val="24"/>
            </w:rPr>
            <w:t>f Education</w:t>
          </w:r>
          <w:r w:rsidR="003C7548" w:rsidRPr="0040076E">
            <w:rPr>
              <w:sz w:val="24"/>
              <w:szCs w:val="24"/>
            </w:rPr>
            <w:t xml:space="preserve">: </w:t>
          </w:r>
          <w:r w:rsidR="003C7548" w:rsidRPr="0040076E">
            <w:rPr>
              <w:sz w:val="24"/>
              <w:szCs w:val="24"/>
            </w:rPr>
            <w:tab/>
          </w:r>
          <w:r w:rsidR="00C87FAD" w:rsidRPr="0040076E">
            <w:rPr>
              <w:sz w:val="24"/>
              <w:szCs w:val="24"/>
            </w:rPr>
            <w:tab/>
          </w:r>
          <w:r w:rsidR="009B63DE">
            <w:rPr>
              <w:sz w:val="24"/>
              <w:szCs w:val="24"/>
            </w:rPr>
            <w:t>Good</w:t>
          </w:r>
        </w:p>
        <w:p w14:paraId="7ABAAD91" w14:textId="77777777" w:rsidR="003C7548" w:rsidRPr="0040076E" w:rsidRDefault="005D1EEF">
          <w:pPr>
            <w:rPr>
              <w:sz w:val="24"/>
              <w:szCs w:val="24"/>
            </w:rPr>
          </w:pPr>
          <w:r w:rsidRPr="0040076E">
            <w:rPr>
              <w:sz w:val="24"/>
              <w:szCs w:val="24"/>
            </w:rPr>
            <w:t>Behaviour and Attitudes:</w:t>
          </w:r>
          <w:r w:rsidR="003C7548" w:rsidRPr="0040076E">
            <w:rPr>
              <w:sz w:val="24"/>
              <w:szCs w:val="24"/>
            </w:rPr>
            <w:tab/>
          </w:r>
          <w:r w:rsidR="00C87FAD" w:rsidRPr="0040076E">
            <w:rPr>
              <w:sz w:val="24"/>
              <w:szCs w:val="24"/>
            </w:rPr>
            <w:t>Good</w:t>
          </w:r>
          <w:r w:rsidR="003C7548" w:rsidRPr="0040076E">
            <w:rPr>
              <w:sz w:val="24"/>
              <w:szCs w:val="24"/>
            </w:rPr>
            <w:tab/>
          </w:r>
          <w:r w:rsidR="003C7548" w:rsidRPr="0040076E">
            <w:rPr>
              <w:sz w:val="24"/>
              <w:szCs w:val="24"/>
            </w:rPr>
            <w:tab/>
          </w:r>
        </w:p>
        <w:p w14:paraId="7ABAAD92" w14:textId="77777777" w:rsidR="003C7548" w:rsidRPr="0040076E" w:rsidRDefault="00284CB6">
          <w:pPr>
            <w:rPr>
              <w:sz w:val="24"/>
              <w:szCs w:val="24"/>
            </w:rPr>
          </w:pPr>
          <w:r w:rsidRPr="0040076E">
            <w:rPr>
              <w:sz w:val="24"/>
              <w:szCs w:val="24"/>
            </w:rPr>
            <w:t>Personal Development</w:t>
          </w:r>
          <w:r w:rsidR="003C7548" w:rsidRPr="0040076E">
            <w:rPr>
              <w:sz w:val="24"/>
              <w:szCs w:val="24"/>
            </w:rPr>
            <w:t xml:space="preserve">: </w:t>
          </w:r>
          <w:r w:rsidR="003C7548" w:rsidRPr="0040076E">
            <w:rPr>
              <w:sz w:val="24"/>
              <w:szCs w:val="24"/>
            </w:rPr>
            <w:tab/>
          </w:r>
          <w:r w:rsidR="00C87FAD" w:rsidRPr="0040076E">
            <w:rPr>
              <w:sz w:val="24"/>
              <w:szCs w:val="24"/>
            </w:rPr>
            <w:t>Good</w:t>
          </w:r>
        </w:p>
        <w:p w14:paraId="7ABAAD93" w14:textId="0AD3B8D4" w:rsidR="003C7548" w:rsidRPr="0040076E" w:rsidRDefault="00284CB6">
          <w:pPr>
            <w:rPr>
              <w:sz w:val="24"/>
              <w:szCs w:val="24"/>
            </w:rPr>
          </w:pPr>
          <w:r w:rsidRPr="0040076E">
            <w:rPr>
              <w:sz w:val="24"/>
              <w:szCs w:val="24"/>
            </w:rPr>
            <w:t>Leadership</w:t>
          </w:r>
          <w:r w:rsidR="003C7548" w:rsidRPr="0040076E">
            <w:rPr>
              <w:sz w:val="24"/>
              <w:szCs w:val="24"/>
            </w:rPr>
            <w:t xml:space="preserve">: </w:t>
          </w:r>
          <w:r w:rsidR="00C87FAD" w:rsidRPr="0040076E">
            <w:rPr>
              <w:sz w:val="24"/>
              <w:szCs w:val="24"/>
            </w:rPr>
            <w:tab/>
          </w:r>
          <w:r w:rsidR="00C87FAD" w:rsidRPr="0040076E">
            <w:rPr>
              <w:sz w:val="24"/>
              <w:szCs w:val="24"/>
            </w:rPr>
            <w:tab/>
          </w:r>
          <w:r w:rsidR="00C87FAD" w:rsidRPr="0040076E">
            <w:rPr>
              <w:sz w:val="24"/>
              <w:szCs w:val="24"/>
            </w:rPr>
            <w:tab/>
          </w:r>
          <w:r w:rsidR="009B63DE">
            <w:rPr>
              <w:sz w:val="24"/>
              <w:szCs w:val="24"/>
            </w:rPr>
            <w:t>Good</w:t>
          </w:r>
          <w:r w:rsidR="003C7548" w:rsidRPr="0040076E">
            <w:rPr>
              <w:sz w:val="24"/>
              <w:szCs w:val="24"/>
            </w:rPr>
            <w:tab/>
          </w:r>
          <w:r w:rsidR="003C7548" w:rsidRPr="0040076E">
            <w:rPr>
              <w:sz w:val="24"/>
              <w:szCs w:val="24"/>
            </w:rPr>
            <w:tab/>
          </w:r>
          <w:r w:rsidR="003C7548" w:rsidRPr="0040076E">
            <w:rPr>
              <w:sz w:val="24"/>
              <w:szCs w:val="24"/>
            </w:rPr>
            <w:tab/>
          </w:r>
          <w:r w:rsidR="003C7548" w:rsidRPr="0040076E">
            <w:rPr>
              <w:sz w:val="24"/>
              <w:szCs w:val="24"/>
            </w:rPr>
            <w:tab/>
          </w:r>
          <w:r w:rsidR="003C7548" w:rsidRPr="0040076E">
            <w:rPr>
              <w:sz w:val="24"/>
              <w:szCs w:val="24"/>
            </w:rPr>
            <w:tab/>
          </w:r>
        </w:p>
        <w:p w14:paraId="7ABAAD94" w14:textId="7E2C7DFD" w:rsidR="00284CB6" w:rsidRDefault="00284CB6">
          <w:r w:rsidRPr="0040076E">
            <w:rPr>
              <w:sz w:val="24"/>
              <w:szCs w:val="24"/>
            </w:rPr>
            <w:t>EYFS</w:t>
          </w:r>
          <w:r w:rsidR="003C7548" w:rsidRPr="0040076E">
            <w:rPr>
              <w:sz w:val="24"/>
              <w:szCs w:val="24"/>
            </w:rPr>
            <w:t>:</w:t>
          </w:r>
          <w:r w:rsidR="003C7548" w:rsidRPr="0040076E">
            <w:rPr>
              <w:sz w:val="24"/>
              <w:szCs w:val="24"/>
            </w:rPr>
            <w:tab/>
          </w:r>
          <w:r w:rsidR="00463817">
            <w:rPr>
              <w:sz w:val="24"/>
              <w:szCs w:val="24"/>
            </w:rPr>
            <w:t xml:space="preserve">                                        </w:t>
          </w:r>
          <w:r w:rsidR="009B63DE">
            <w:rPr>
              <w:sz w:val="24"/>
              <w:szCs w:val="24"/>
            </w:rPr>
            <w:t>Good</w:t>
          </w:r>
          <w:r w:rsidR="00C87FAD" w:rsidRPr="0040076E">
            <w:rPr>
              <w:sz w:val="24"/>
              <w:szCs w:val="24"/>
            </w:rPr>
            <w:tab/>
          </w:r>
          <w:r w:rsidR="00C87FAD" w:rsidRPr="0040076E">
            <w:rPr>
              <w:sz w:val="24"/>
              <w:szCs w:val="24"/>
            </w:rPr>
            <w:tab/>
          </w:r>
          <w:r w:rsidR="00C87FAD" w:rsidRPr="0040076E">
            <w:rPr>
              <w:sz w:val="24"/>
              <w:szCs w:val="24"/>
            </w:rPr>
            <w:tab/>
          </w:r>
          <w:r w:rsidR="003C7548">
            <w:tab/>
          </w:r>
          <w:r w:rsidR="003C7548">
            <w:tab/>
          </w:r>
          <w:r w:rsidR="003C7548">
            <w:tab/>
          </w:r>
        </w:p>
        <w:p w14:paraId="7ABAAD95" w14:textId="77777777" w:rsidR="003C7548" w:rsidRDefault="00284CB6">
          <w:r>
            <w:tab/>
          </w:r>
          <w:r>
            <w:tab/>
          </w:r>
          <w:r>
            <w:tab/>
          </w:r>
        </w:p>
        <w:p w14:paraId="7ABAAD96" w14:textId="77777777" w:rsidR="003C7548" w:rsidRDefault="003C7548"/>
        <w:p w14:paraId="7ABAAD97" w14:textId="77777777" w:rsidR="003C7548" w:rsidRDefault="003C7548">
          <w:r>
            <w:br w:type="page"/>
          </w:r>
        </w:p>
      </w:sdtContent>
    </w:sdt>
    <w:p w14:paraId="7ABAAD98" w14:textId="77777777" w:rsidR="003C7548" w:rsidRDefault="003C7548"/>
    <w:tbl>
      <w:tblPr>
        <w:tblStyle w:val="TableGrid"/>
        <w:tblW w:w="0" w:type="auto"/>
        <w:tblLook w:val="04A0" w:firstRow="1" w:lastRow="0" w:firstColumn="1" w:lastColumn="0" w:noHBand="0" w:noVBand="1"/>
      </w:tblPr>
      <w:tblGrid>
        <w:gridCol w:w="1820"/>
        <w:gridCol w:w="2557"/>
        <w:gridCol w:w="2256"/>
        <w:gridCol w:w="2383"/>
      </w:tblGrid>
      <w:tr w:rsidR="00172937" w14:paraId="7ABAAD9A" w14:textId="77777777" w:rsidTr="00172937">
        <w:tc>
          <w:tcPr>
            <w:tcW w:w="1881" w:type="dxa"/>
            <w:shd w:val="clear" w:color="auto" w:fill="D9D9D9" w:themeFill="background1" w:themeFillShade="D9"/>
          </w:tcPr>
          <w:p w14:paraId="0FB93847" w14:textId="77777777" w:rsidR="00172937" w:rsidRPr="0040076E" w:rsidRDefault="00172937" w:rsidP="00BE714A">
            <w:pPr>
              <w:rPr>
                <w:b/>
                <w:sz w:val="40"/>
                <w:szCs w:val="40"/>
              </w:rPr>
            </w:pPr>
          </w:p>
        </w:tc>
        <w:tc>
          <w:tcPr>
            <w:tcW w:w="7361" w:type="dxa"/>
            <w:gridSpan w:val="3"/>
            <w:shd w:val="clear" w:color="auto" w:fill="D9D9D9" w:themeFill="background1" w:themeFillShade="D9"/>
          </w:tcPr>
          <w:p w14:paraId="7ABAAD99" w14:textId="6EB42340" w:rsidR="00172937" w:rsidRDefault="00172937" w:rsidP="00BE714A">
            <w:r w:rsidRPr="0040076E">
              <w:rPr>
                <w:b/>
                <w:sz w:val="40"/>
                <w:szCs w:val="40"/>
              </w:rPr>
              <w:t>Quality Of Education</w:t>
            </w:r>
          </w:p>
        </w:tc>
      </w:tr>
      <w:tr w:rsidR="00172937" w14:paraId="7ABAAD9E" w14:textId="77777777" w:rsidTr="00172937">
        <w:tc>
          <w:tcPr>
            <w:tcW w:w="1881" w:type="dxa"/>
          </w:tcPr>
          <w:p w14:paraId="3904A82C" w14:textId="77777777" w:rsidR="00172937" w:rsidRDefault="00172937" w:rsidP="00BE714A"/>
        </w:tc>
        <w:tc>
          <w:tcPr>
            <w:tcW w:w="2642" w:type="dxa"/>
          </w:tcPr>
          <w:p w14:paraId="7ABAAD9B" w14:textId="42D9CFC6" w:rsidR="00172937" w:rsidRDefault="00172937" w:rsidP="00BE714A">
            <w:r>
              <w:t>Ofsted Grade Criteria</w:t>
            </w:r>
          </w:p>
        </w:tc>
        <w:tc>
          <w:tcPr>
            <w:tcW w:w="2334" w:type="dxa"/>
          </w:tcPr>
          <w:p w14:paraId="7ABAAD9C" w14:textId="77777777" w:rsidR="00172937" w:rsidRDefault="00172937" w:rsidP="00BE714A">
            <w:r>
              <w:t xml:space="preserve">Evidence </w:t>
            </w:r>
          </w:p>
        </w:tc>
        <w:tc>
          <w:tcPr>
            <w:tcW w:w="2385" w:type="dxa"/>
          </w:tcPr>
          <w:p w14:paraId="7ABAAD9D" w14:textId="77777777" w:rsidR="00172937" w:rsidRDefault="00172937" w:rsidP="00BE714A">
            <w:r>
              <w:t>Narrative</w:t>
            </w:r>
          </w:p>
        </w:tc>
      </w:tr>
      <w:tr w:rsidR="00172937" w14:paraId="7ABAADA2" w14:textId="77777777" w:rsidTr="00172937">
        <w:tc>
          <w:tcPr>
            <w:tcW w:w="1881" w:type="dxa"/>
          </w:tcPr>
          <w:p w14:paraId="08D60134" w14:textId="77777777" w:rsidR="00172937" w:rsidRDefault="00172937" w:rsidP="00BE714A">
            <w:pPr>
              <w:rPr>
                <w:b/>
                <w:i/>
                <w:color w:val="A6A6A6" w:themeColor="background1" w:themeShade="A6"/>
              </w:rPr>
            </w:pPr>
          </w:p>
        </w:tc>
        <w:tc>
          <w:tcPr>
            <w:tcW w:w="2642" w:type="dxa"/>
          </w:tcPr>
          <w:p w14:paraId="7ABAAD9F" w14:textId="58532597" w:rsidR="00172937" w:rsidRPr="00284CB6" w:rsidRDefault="00172937" w:rsidP="00BE714A">
            <w:pPr>
              <w:rPr>
                <w:b/>
                <w:i/>
                <w:color w:val="A6A6A6" w:themeColor="background1" w:themeShade="A6"/>
              </w:rPr>
            </w:pPr>
            <w:r>
              <w:rPr>
                <w:b/>
                <w:i/>
                <w:color w:val="A6A6A6" w:themeColor="background1" w:themeShade="A6"/>
              </w:rPr>
              <w:t>Copy bullet points from Ofsted Section 5 Handbook into separate rows</w:t>
            </w:r>
          </w:p>
        </w:tc>
        <w:tc>
          <w:tcPr>
            <w:tcW w:w="2334" w:type="dxa"/>
          </w:tcPr>
          <w:p w14:paraId="7ABAADA0" w14:textId="77777777" w:rsidR="00172937" w:rsidRPr="00284CB6" w:rsidRDefault="00172937" w:rsidP="00BE714A">
            <w:pPr>
              <w:rPr>
                <w:b/>
                <w:i/>
                <w:color w:val="A6A6A6" w:themeColor="background1" w:themeShade="A6"/>
              </w:rPr>
            </w:pPr>
            <w:r>
              <w:rPr>
                <w:b/>
                <w:i/>
                <w:color w:val="A6A6A6" w:themeColor="background1" w:themeShade="A6"/>
              </w:rPr>
              <w:t xml:space="preserve">What / Where can it be located? </w:t>
            </w:r>
            <w:proofErr w:type="gramStart"/>
            <w:r>
              <w:rPr>
                <w:b/>
                <w:i/>
                <w:color w:val="A6A6A6" w:themeColor="background1" w:themeShade="A6"/>
              </w:rPr>
              <w:t>E.g.</w:t>
            </w:r>
            <w:proofErr w:type="gramEnd"/>
            <w:r>
              <w:rPr>
                <w:b/>
                <w:i/>
                <w:color w:val="A6A6A6" w:themeColor="background1" w:themeShade="A6"/>
              </w:rPr>
              <w:t xml:space="preserve"> School Data in analysis folder – governor approved.</w:t>
            </w:r>
          </w:p>
        </w:tc>
        <w:tc>
          <w:tcPr>
            <w:tcW w:w="2385" w:type="dxa"/>
          </w:tcPr>
          <w:p w14:paraId="7ABAADA1" w14:textId="77777777" w:rsidR="00172937" w:rsidRPr="00284CB6" w:rsidRDefault="00172937" w:rsidP="00BE714A">
            <w:pPr>
              <w:rPr>
                <w:b/>
                <w:i/>
                <w:color w:val="A6A6A6" w:themeColor="background1" w:themeShade="A6"/>
              </w:rPr>
            </w:pPr>
            <w:r>
              <w:rPr>
                <w:b/>
                <w:i/>
                <w:color w:val="A6A6A6" w:themeColor="background1" w:themeShade="A6"/>
              </w:rPr>
              <w:t>Only add any detail for specific context that is not found elsewhere – THIS MAY REMAIN BLANK</w:t>
            </w:r>
          </w:p>
        </w:tc>
      </w:tr>
      <w:tr w:rsidR="00172937" w14:paraId="7ABAADAB" w14:textId="77777777" w:rsidTr="00172937">
        <w:trPr>
          <w:trHeight w:val="938"/>
        </w:trPr>
        <w:tc>
          <w:tcPr>
            <w:tcW w:w="1881" w:type="dxa"/>
          </w:tcPr>
          <w:p w14:paraId="565FCBEB" w14:textId="77777777" w:rsidR="00172937" w:rsidRPr="00284CB6" w:rsidRDefault="00172937" w:rsidP="00BE714A">
            <w:pPr>
              <w:rPr>
                <w:b/>
                <w:i/>
                <w:color w:val="A6A6A6" w:themeColor="background1" w:themeShade="A6"/>
              </w:rPr>
            </w:pPr>
          </w:p>
        </w:tc>
        <w:tc>
          <w:tcPr>
            <w:tcW w:w="2642" w:type="dxa"/>
          </w:tcPr>
          <w:p w14:paraId="7ABAADA3" w14:textId="70C1D045" w:rsidR="00172937" w:rsidRDefault="00172937" w:rsidP="00BE714A">
            <w:pPr>
              <w:rPr>
                <w:b/>
                <w:i/>
                <w:color w:val="00B050"/>
              </w:rPr>
            </w:pPr>
            <w:r w:rsidRPr="00284CB6">
              <w:rPr>
                <w:b/>
                <w:i/>
                <w:color w:val="A6A6A6" w:themeColor="background1" w:themeShade="A6"/>
              </w:rPr>
              <w:t>These bullet points should be RAG rated.</w:t>
            </w:r>
            <w:r>
              <w:rPr>
                <w:b/>
                <w:i/>
                <w:color w:val="00B050"/>
              </w:rPr>
              <w:t xml:space="preserve"> </w:t>
            </w:r>
          </w:p>
          <w:p w14:paraId="7ABAADA4" w14:textId="77777777" w:rsidR="00172937" w:rsidRDefault="00172937" w:rsidP="00BE714A">
            <w:pPr>
              <w:rPr>
                <w:b/>
                <w:i/>
                <w:color w:val="00B050"/>
              </w:rPr>
            </w:pPr>
            <w:r>
              <w:rPr>
                <w:b/>
                <w:i/>
                <w:color w:val="00B050"/>
              </w:rPr>
              <w:t>Green – fully secure</w:t>
            </w:r>
          </w:p>
          <w:p w14:paraId="7ABAADA5" w14:textId="77777777" w:rsidR="00172937" w:rsidRDefault="00172937" w:rsidP="00BE714A">
            <w:pPr>
              <w:rPr>
                <w:b/>
                <w:i/>
                <w:color w:val="FFC000"/>
              </w:rPr>
            </w:pPr>
            <w:r>
              <w:rPr>
                <w:b/>
                <w:i/>
                <w:color w:val="FFC000"/>
              </w:rPr>
              <w:t xml:space="preserve">Amber – Partially in place </w:t>
            </w:r>
          </w:p>
          <w:p w14:paraId="7ABAADA6" w14:textId="77777777" w:rsidR="00172937" w:rsidRPr="00284CB6" w:rsidRDefault="00172937" w:rsidP="00BE714A">
            <w:pPr>
              <w:rPr>
                <w:b/>
                <w:i/>
                <w:color w:val="FF0000"/>
              </w:rPr>
            </w:pPr>
            <w:r>
              <w:rPr>
                <w:b/>
                <w:i/>
                <w:color w:val="FF0000"/>
              </w:rPr>
              <w:t>Red – Not in place / Inadequate</w:t>
            </w:r>
          </w:p>
        </w:tc>
        <w:tc>
          <w:tcPr>
            <w:tcW w:w="2334" w:type="dxa"/>
          </w:tcPr>
          <w:p w14:paraId="7ABAADA7" w14:textId="77777777" w:rsidR="00172937" w:rsidRPr="00284CB6" w:rsidRDefault="00172937" w:rsidP="00BE714A">
            <w:pPr>
              <w:rPr>
                <w:i/>
                <w:color w:val="00B050"/>
              </w:rPr>
            </w:pPr>
            <w:r w:rsidRPr="00284CB6">
              <w:rPr>
                <w:i/>
                <w:color w:val="00B050"/>
              </w:rPr>
              <w:t>Robust evidence base</w:t>
            </w:r>
          </w:p>
          <w:p w14:paraId="7ABAADA8" w14:textId="77777777" w:rsidR="00172937" w:rsidRPr="00284CB6" w:rsidRDefault="00172937" w:rsidP="00BE714A">
            <w:pPr>
              <w:rPr>
                <w:i/>
                <w:color w:val="FFC000"/>
              </w:rPr>
            </w:pPr>
            <w:r w:rsidRPr="00284CB6">
              <w:rPr>
                <w:i/>
                <w:color w:val="FFC000"/>
              </w:rPr>
              <w:t>Limited evidence base</w:t>
            </w:r>
          </w:p>
          <w:p w14:paraId="7ABAADA9" w14:textId="77777777" w:rsidR="00172937" w:rsidRPr="00284CB6" w:rsidRDefault="00172937" w:rsidP="00BE714A">
            <w:pPr>
              <w:rPr>
                <w:color w:val="FF0000"/>
              </w:rPr>
            </w:pPr>
            <w:r w:rsidRPr="00284CB6">
              <w:rPr>
                <w:i/>
                <w:color w:val="FF0000"/>
              </w:rPr>
              <w:t>No evidence base</w:t>
            </w:r>
          </w:p>
        </w:tc>
        <w:tc>
          <w:tcPr>
            <w:tcW w:w="2385" w:type="dxa"/>
          </w:tcPr>
          <w:p w14:paraId="7ABAADAA" w14:textId="77777777" w:rsidR="00172937" w:rsidRDefault="00172937" w:rsidP="00BE714A"/>
        </w:tc>
      </w:tr>
      <w:tr w:rsidR="00172937" w:rsidRPr="00DC1C2F" w14:paraId="7ABAADB0" w14:textId="77777777" w:rsidTr="00172937">
        <w:trPr>
          <w:trHeight w:val="936"/>
        </w:trPr>
        <w:tc>
          <w:tcPr>
            <w:tcW w:w="1881" w:type="dxa"/>
          </w:tcPr>
          <w:p w14:paraId="0BB91BA2" w14:textId="4F9EC803" w:rsidR="00172937" w:rsidRDefault="00172937" w:rsidP="00BE714A">
            <w:pPr>
              <w:rPr>
                <w:b/>
              </w:rPr>
            </w:pPr>
            <w:r>
              <w:rPr>
                <w:b/>
              </w:rPr>
              <w:t>Priority area SDP</w:t>
            </w:r>
            <w:r w:rsidR="00E80443" w:rsidRPr="000931C7">
              <w:rPr>
                <w:rFonts w:ascii="Calibri" w:hAnsi="Calibri" w:cs="Calibri"/>
                <w:b/>
                <w:bCs/>
                <w:color w:val="000000"/>
              </w:rPr>
              <w:t xml:space="preserve"> </w:t>
            </w:r>
          </w:p>
          <w:p w14:paraId="79C38C56" w14:textId="77777777" w:rsidR="00E80443" w:rsidRDefault="00E80443" w:rsidP="00BE714A">
            <w:pPr>
              <w:rPr>
                <w:b/>
              </w:rPr>
            </w:pPr>
          </w:p>
          <w:p w14:paraId="7F0FD650" w14:textId="77777777" w:rsidR="00A87A42" w:rsidRPr="00A87A42" w:rsidRDefault="00A87A42" w:rsidP="00A87A42">
            <w:pPr>
              <w:rPr>
                <w:rFonts w:ascii="Calibri" w:hAnsi="Calibri" w:cs="Calibri"/>
                <w:b/>
                <w:bCs/>
                <w:color w:val="000000"/>
              </w:rPr>
            </w:pPr>
            <w:r w:rsidRPr="00A87A42">
              <w:rPr>
                <w:rFonts w:ascii="Calibri" w:hAnsi="Calibri" w:cs="Calibri"/>
                <w:b/>
                <w:bCs/>
                <w:color w:val="000000"/>
              </w:rPr>
              <w:t>LM1: To ensure subjects are led and well managed to deliver high quality education in all curriculum areas</w:t>
            </w:r>
          </w:p>
          <w:p w14:paraId="51126FC0" w14:textId="5765DC5C" w:rsidR="00E80443" w:rsidRPr="00471592" w:rsidRDefault="00E80443" w:rsidP="00BE714A">
            <w:pPr>
              <w:rPr>
                <w:b/>
              </w:rPr>
            </w:pPr>
          </w:p>
        </w:tc>
        <w:tc>
          <w:tcPr>
            <w:tcW w:w="2642" w:type="dxa"/>
          </w:tcPr>
          <w:p w14:paraId="7ABAADAC" w14:textId="755821B7" w:rsidR="00172937" w:rsidRPr="00471592" w:rsidRDefault="00172937" w:rsidP="00BE714A">
            <w:pPr>
              <w:rPr>
                <w:b/>
              </w:rPr>
            </w:pPr>
            <w:r w:rsidRPr="00471592">
              <w:rPr>
                <w:b/>
              </w:rPr>
              <w:t>Intent</w:t>
            </w:r>
          </w:p>
          <w:p w14:paraId="7ABAADAD" w14:textId="77777777" w:rsidR="00172937" w:rsidRPr="00CD4913" w:rsidRDefault="00172937" w:rsidP="00BE714A">
            <w:pPr>
              <w:rPr>
                <w:color w:val="FFC000"/>
                <w:sz w:val="16"/>
                <w:szCs w:val="16"/>
              </w:rPr>
            </w:pPr>
            <w:r w:rsidRPr="00BA3735">
              <w:rPr>
                <w:color w:val="00B050"/>
              </w:rPr>
              <w:t>Leaders adopt or construct a curriculum that is ambitious and designed to give all pupils, particularly disadvantaged pupils and including pupils with SEND, the knowledge and cultural capital they need to succeed in life. This is either the national curriculum or a curriculum of comparable breadth and ambition. [If this is not yet fully the case, it is clear from leaders’ actions that they are in the process of bringing this about, and are making any necessary amendments in response to the pandemic.]</w:t>
            </w:r>
          </w:p>
        </w:tc>
        <w:tc>
          <w:tcPr>
            <w:tcW w:w="2334" w:type="dxa"/>
          </w:tcPr>
          <w:p w14:paraId="49A72A3A" w14:textId="34DA1002" w:rsidR="00172937" w:rsidRPr="00BA3735" w:rsidRDefault="00172937" w:rsidP="00CD4913">
            <w:pPr>
              <w:rPr>
                <w:bCs/>
                <w:color w:val="00B050"/>
              </w:rPr>
            </w:pPr>
            <w:r w:rsidRPr="00BA3735">
              <w:rPr>
                <w:bCs/>
                <w:color w:val="00B050"/>
              </w:rPr>
              <w:t xml:space="preserve">2-year curriculum plan in place for all year groups. Covering foundation subjects- Science, History, </w:t>
            </w:r>
            <w:r w:rsidR="009B63DE" w:rsidRPr="00BA3735">
              <w:rPr>
                <w:bCs/>
                <w:color w:val="00B050"/>
              </w:rPr>
              <w:t>Geography,</w:t>
            </w:r>
            <w:r w:rsidRPr="00BA3735">
              <w:rPr>
                <w:bCs/>
                <w:color w:val="00B050"/>
              </w:rPr>
              <w:t xml:space="preserve"> Art and DT. Delivered through Cornerstones.</w:t>
            </w:r>
          </w:p>
          <w:p w14:paraId="57B2D6A2" w14:textId="77777777" w:rsidR="00172937" w:rsidRPr="00DC1C2F" w:rsidRDefault="00172937" w:rsidP="00CD4913">
            <w:pPr>
              <w:rPr>
                <w:bCs/>
                <w:color w:val="FFC000"/>
              </w:rPr>
            </w:pPr>
          </w:p>
          <w:p w14:paraId="4091FC44" w14:textId="77777777" w:rsidR="00172937" w:rsidRPr="00DC1C2F" w:rsidRDefault="00172937" w:rsidP="00CD4913">
            <w:pPr>
              <w:rPr>
                <w:bCs/>
                <w:color w:val="00B050"/>
              </w:rPr>
            </w:pPr>
          </w:p>
          <w:p w14:paraId="5D75EF58" w14:textId="77777777" w:rsidR="00172937" w:rsidRPr="00DC1C2F" w:rsidRDefault="00172937" w:rsidP="00CD4913">
            <w:pPr>
              <w:rPr>
                <w:bCs/>
                <w:color w:val="00B050"/>
              </w:rPr>
            </w:pPr>
          </w:p>
          <w:p w14:paraId="18FF34F7" w14:textId="77777777" w:rsidR="00172937" w:rsidRPr="00DC1C2F" w:rsidRDefault="00172937" w:rsidP="00CD4913">
            <w:pPr>
              <w:rPr>
                <w:bCs/>
                <w:color w:val="00B050"/>
              </w:rPr>
            </w:pPr>
          </w:p>
          <w:p w14:paraId="323A7BA0" w14:textId="77777777" w:rsidR="00172937" w:rsidRPr="00DC1C2F" w:rsidRDefault="00172937" w:rsidP="00CD4913">
            <w:pPr>
              <w:rPr>
                <w:bCs/>
                <w:color w:val="00B050"/>
              </w:rPr>
            </w:pPr>
          </w:p>
          <w:p w14:paraId="50E02C6D" w14:textId="77777777" w:rsidR="00172937" w:rsidRPr="00DC1C2F" w:rsidRDefault="00172937" w:rsidP="00CD4913">
            <w:pPr>
              <w:rPr>
                <w:bCs/>
                <w:color w:val="00B050"/>
              </w:rPr>
            </w:pPr>
          </w:p>
          <w:p w14:paraId="2129F717" w14:textId="77777777" w:rsidR="00172937" w:rsidRPr="00DC1C2F" w:rsidRDefault="00172937" w:rsidP="00CD4913">
            <w:pPr>
              <w:rPr>
                <w:bCs/>
                <w:color w:val="00B050"/>
              </w:rPr>
            </w:pPr>
          </w:p>
          <w:p w14:paraId="26D59A86" w14:textId="77777777" w:rsidR="00172937" w:rsidRPr="00DC1C2F" w:rsidRDefault="00172937" w:rsidP="00CD4913">
            <w:pPr>
              <w:rPr>
                <w:bCs/>
                <w:color w:val="00B050"/>
              </w:rPr>
            </w:pPr>
          </w:p>
          <w:p w14:paraId="6BD6ADE6" w14:textId="77777777" w:rsidR="00172937" w:rsidRPr="00DC1C2F" w:rsidRDefault="00172937" w:rsidP="00CD4913">
            <w:pPr>
              <w:rPr>
                <w:bCs/>
                <w:color w:val="00B050"/>
              </w:rPr>
            </w:pPr>
          </w:p>
          <w:p w14:paraId="3E512E29" w14:textId="77777777" w:rsidR="00172937" w:rsidRPr="00DC1C2F" w:rsidRDefault="00172937" w:rsidP="00CD4913">
            <w:pPr>
              <w:rPr>
                <w:bCs/>
                <w:color w:val="00B050"/>
              </w:rPr>
            </w:pPr>
          </w:p>
          <w:p w14:paraId="73286E70" w14:textId="77777777" w:rsidR="00172937" w:rsidRPr="00DC1C2F" w:rsidRDefault="00172937" w:rsidP="00CD4913">
            <w:pPr>
              <w:rPr>
                <w:bCs/>
                <w:color w:val="00B050"/>
              </w:rPr>
            </w:pPr>
          </w:p>
          <w:p w14:paraId="354EF1E4" w14:textId="77777777" w:rsidR="00172937" w:rsidRPr="00DC1C2F" w:rsidRDefault="00172937" w:rsidP="00CD4913">
            <w:pPr>
              <w:rPr>
                <w:bCs/>
                <w:color w:val="00B050"/>
              </w:rPr>
            </w:pPr>
          </w:p>
          <w:p w14:paraId="666DADCB" w14:textId="77777777" w:rsidR="00172937" w:rsidRPr="00DC1C2F" w:rsidRDefault="00172937" w:rsidP="00CD4913">
            <w:pPr>
              <w:rPr>
                <w:bCs/>
                <w:color w:val="00B050"/>
              </w:rPr>
            </w:pPr>
          </w:p>
          <w:p w14:paraId="6084546B" w14:textId="77777777" w:rsidR="00172937" w:rsidRPr="00DC1C2F" w:rsidRDefault="00172937" w:rsidP="00CD4913">
            <w:pPr>
              <w:rPr>
                <w:bCs/>
                <w:color w:val="00B050"/>
              </w:rPr>
            </w:pPr>
          </w:p>
          <w:p w14:paraId="65BA132A" w14:textId="77777777" w:rsidR="00172937" w:rsidRPr="00DC1C2F" w:rsidRDefault="00172937" w:rsidP="00CD4913">
            <w:pPr>
              <w:rPr>
                <w:bCs/>
                <w:color w:val="00B050"/>
              </w:rPr>
            </w:pPr>
          </w:p>
          <w:p w14:paraId="24985861" w14:textId="5B9FF0C3" w:rsidR="00172937" w:rsidRPr="00DC1C2F" w:rsidRDefault="00172937" w:rsidP="00CD4913">
            <w:pPr>
              <w:rPr>
                <w:bCs/>
                <w:color w:val="00B050"/>
              </w:rPr>
            </w:pPr>
            <w:r w:rsidRPr="00DC1C2F">
              <w:rPr>
                <w:bCs/>
                <w:color w:val="00B050"/>
              </w:rPr>
              <w:t xml:space="preserve">English, Maths, RE, PSHE/RSE and PE </w:t>
            </w:r>
            <w:r>
              <w:rPr>
                <w:bCs/>
                <w:color w:val="00B050"/>
              </w:rPr>
              <w:t xml:space="preserve">- </w:t>
            </w:r>
            <w:r w:rsidRPr="00DC1C2F">
              <w:rPr>
                <w:bCs/>
                <w:color w:val="00B050"/>
              </w:rPr>
              <w:t xml:space="preserve">taught separately and have their own curriculum plans. </w:t>
            </w:r>
            <w:r>
              <w:rPr>
                <w:bCs/>
                <w:color w:val="00B050"/>
              </w:rPr>
              <w:t>M</w:t>
            </w:r>
            <w:r w:rsidRPr="00DC1C2F">
              <w:rPr>
                <w:bCs/>
                <w:color w:val="00B050"/>
              </w:rPr>
              <w:t xml:space="preserve">aths uses the White Rose Scheme.  </w:t>
            </w:r>
            <w:r>
              <w:rPr>
                <w:bCs/>
                <w:color w:val="00B050"/>
              </w:rPr>
              <w:t>D</w:t>
            </w:r>
            <w:r w:rsidRPr="00DC1C2F">
              <w:rPr>
                <w:bCs/>
                <w:color w:val="00B050"/>
              </w:rPr>
              <w:t xml:space="preserve">eveloped through work with the East Midlands </w:t>
            </w:r>
            <w:r>
              <w:rPr>
                <w:bCs/>
                <w:color w:val="00B050"/>
              </w:rPr>
              <w:t>M</w:t>
            </w:r>
            <w:r w:rsidRPr="00DC1C2F">
              <w:rPr>
                <w:bCs/>
                <w:color w:val="00B050"/>
              </w:rPr>
              <w:t xml:space="preserve">aths hub.  PE portal.   </w:t>
            </w:r>
            <w:r>
              <w:rPr>
                <w:bCs/>
                <w:color w:val="00B050"/>
              </w:rPr>
              <w:t xml:space="preserve">On </w:t>
            </w:r>
            <w:r w:rsidRPr="00DC1C2F">
              <w:rPr>
                <w:bCs/>
                <w:color w:val="00B050"/>
              </w:rPr>
              <w:t xml:space="preserve">the </w:t>
            </w:r>
            <w:r w:rsidR="009B63DE">
              <w:rPr>
                <w:bCs/>
                <w:color w:val="00B050"/>
              </w:rPr>
              <w:t>One</w:t>
            </w:r>
            <w:r w:rsidRPr="00DC1C2F">
              <w:rPr>
                <w:bCs/>
                <w:color w:val="00B050"/>
              </w:rPr>
              <w:t xml:space="preserve"> drive, A </w:t>
            </w:r>
            <w:r>
              <w:rPr>
                <w:bCs/>
                <w:color w:val="00B050"/>
              </w:rPr>
              <w:t>S</w:t>
            </w:r>
            <w:r w:rsidRPr="00DC1C2F">
              <w:rPr>
                <w:bCs/>
                <w:color w:val="00B050"/>
              </w:rPr>
              <w:t>taff only, Curriculum, Subject Leadership.</w:t>
            </w:r>
          </w:p>
          <w:p w14:paraId="5E3EE2FC" w14:textId="58C45DC7" w:rsidR="00172937" w:rsidRPr="00DC1C2F" w:rsidRDefault="00172937" w:rsidP="00CD4913">
            <w:pPr>
              <w:rPr>
                <w:bCs/>
                <w:color w:val="00B050"/>
              </w:rPr>
            </w:pPr>
          </w:p>
          <w:p w14:paraId="004E8B2A" w14:textId="603D8500" w:rsidR="00172937" w:rsidRPr="00DC1C2F" w:rsidRDefault="00172937" w:rsidP="00CD4913">
            <w:pPr>
              <w:rPr>
                <w:bCs/>
                <w:color w:val="00B050"/>
              </w:rPr>
            </w:pPr>
          </w:p>
          <w:p w14:paraId="75A1DB1B" w14:textId="77777777" w:rsidR="00172937" w:rsidRPr="00DC1C2F" w:rsidRDefault="00172937" w:rsidP="00CD4913">
            <w:pPr>
              <w:rPr>
                <w:bCs/>
                <w:color w:val="00B050"/>
              </w:rPr>
            </w:pPr>
          </w:p>
          <w:p w14:paraId="51125999" w14:textId="77777777" w:rsidR="00172937" w:rsidRPr="00DC1C2F" w:rsidRDefault="00172937" w:rsidP="00CD4913">
            <w:pPr>
              <w:rPr>
                <w:bCs/>
                <w:color w:val="00B050"/>
              </w:rPr>
            </w:pPr>
          </w:p>
          <w:p w14:paraId="6377EDBD" w14:textId="77777777" w:rsidR="00172937" w:rsidRPr="00DC1C2F" w:rsidRDefault="00172937" w:rsidP="00CD4913">
            <w:pPr>
              <w:rPr>
                <w:bCs/>
                <w:color w:val="00B050"/>
              </w:rPr>
            </w:pPr>
          </w:p>
          <w:p w14:paraId="171ADFB8" w14:textId="77777777" w:rsidR="00172937" w:rsidRPr="00DC1C2F" w:rsidRDefault="00172937" w:rsidP="00CD4913">
            <w:pPr>
              <w:rPr>
                <w:bCs/>
                <w:color w:val="00B050"/>
              </w:rPr>
            </w:pPr>
          </w:p>
          <w:p w14:paraId="4DC0ED22" w14:textId="77777777" w:rsidR="00172937" w:rsidRPr="00DC1C2F" w:rsidRDefault="00172937" w:rsidP="00CD4913">
            <w:pPr>
              <w:rPr>
                <w:bCs/>
                <w:color w:val="00B050"/>
              </w:rPr>
            </w:pPr>
          </w:p>
          <w:p w14:paraId="6BEF0654" w14:textId="77777777" w:rsidR="00172937" w:rsidRPr="00DC1C2F" w:rsidRDefault="00172937" w:rsidP="00CD4913">
            <w:pPr>
              <w:rPr>
                <w:bCs/>
                <w:color w:val="00B050"/>
              </w:rPr>
            </w:pPr>
          </w:p>
          <w:p w14:paraId="6DB530E7" w14:textId="77777777" w:rsidR="00172937" w:rsidRPr="00DC1C2F" w:rsidRDefault="00172937" w:rsidP="00CD4913">
            <w:pPr>
              <w:rPr>
                <w:bCs/>
                <w:color w:val="00B050"/>
              </w:rPr>
            </w:pPr>
          </w:p>
          <w:p w14:paraId="40DE571D" w14:textId="77777777" w:rsidR="00172937" w:rsidRPr="00DC1C2F" w:rsidRDefault="00172937" w:rsidP="00CD4913">
            <w:pPr>
              <w:rPr>
                <w:bCs/>
                <w:color w:val="00B050"/>
              </w:rPr>
            </w:pPr>
          </w:p>
          <w:p w14:paraId="7D17BC16" w14:textId="77777777" w:rsidR="00172937" w:rsidRPr="00DC1C2F" w:rsidRDefault="00172937" w:rsidP="00CD4913">
            <w:pPr>
              <w:rPr>
                <w:bCs/>
                <w:color w:val="00B050"/>
              </w:rPr>
            </w:pPr>
          </w:p>
          <w:p w14:paraId="59C289D9" w14:textId="77777777" w:rsidR="00172937" w:rsidRPr="00DC1C2F" w:rsidRDefault="00172937" w:rsidP="00CD4913">
            <w:pPr>
              <w:rPr>
                <w:bCs/>
                <w:color w:val="00B050"/>
              </w:rPr>
            </w:pPr>
          </w:p>
          <w:p w14:paraId="07D9DF41" w14:textId="77777777" w:rsidR="00172937" w:rsidRPr="00DC1C2F" w:rsidRDefault="00172937" w:rsidP="00CD4913">
            <w:pPr>
              <w:rPr>
                <w:bCs/>
                <w:color w:val="00B050"/>
              </w:rPr>
            </w:pPr>
          </w:p>
          <w:p w14:paraId="038D029F" w14:textId="0488A3E2" w:rsidR="00172937" w:rsidRPr="00DC1C2F" w:rsidRDefault="00172937" w:rsidP="00CD4913">
            <w:pPr>
              <w:rPr>
                <w:bCs/>
                <w:color w:val="00B050"/>
              </w:rPr>
            </w:pPr>
            <w:r w:rsidRPr="00DC1C2F">
              <w:rPr>
                <w:bCs/>
                <w:color w:val="00B050"/>
              </w:rPr>
              <w:t xml:space="preserve">Phonics is delivered using the Government recognised Read, Write, Inc scheme, this feeds directly into the R, </w:t>
            </w:r>
            <w:proofErr w:type="gramStart"/>
            <w:r w:rsidRPr="00DC1C2F">
              <w:rPr>
                <w:bCs/>
                <w:color w:val="00B050"/>
              </w:rPr>
              <w:t>W,</w:t>
            </w:r>
            <w:r w:rsidR="00E80443">
              <w:rPr>
                <w:bCs/>
                <w:color w:val="00B050"/>
              </w:rPr>
              <w:t>I</w:t>
            </w:r>
            <w:proofErr w:type="gramEnd"/>
            <w:r w:rsidRPr="00DC1C2F">
              <w:rPr>
                <w:bCs/>
                <w:color w:val="00B050"/>
              </w:rPr>
              <w:t xml:space="preserve"> spelling scheme. </w:t>
            </w:r>
          </w:p>
          <w:p w14:paraId="334EDDEC" w14:textId="46E8183D" w:rsidR="00172937" w:rsidRPr="00DC1C2F" w:rsidRDefault="00172937" w:rsidP="00CD4913">
            <w:pPr>
              <w:rPr>
                <w:bCs/>
                <w:color w:val="00B050"/>
              </w:rPr>
            </w:pPr>
            <w:r w:rsidRPr="00DC1C2F">
              <w:rPr>
                <w:bCs/>
                <w:color w:val="00B050"/>
              </w:rPr>
              <w:t xml:space="preserve"> The Writing progression document was written by the school whilst meeting the requirements of the National Curriculum.  Reading objectives are taken from the National Curriculum and are in the English curriculum overview document.  Storytime takes place in classes </w:t>
            </w:r>
            <w:proofErr w:type="spellStart"/>
            <w:r w:rsidRPr="00DC1C2F">
              <w:rPr>
                <w:bCs/>
                <w:color w:val="00B050"/>
              </w:rPr>
              <w:t>everyday</w:t>
            </w:r>
            <w:proofErr w:type="spellEnd"/>
            <w:r w:rsidRPr="00DC1C2F">
              <w:rPr>
                <w:bCs/>
                <w:color w:val="00B050"/>
              </w:rPr>
              <w:t>.</w:t>
            </w:r>
          </w:p>
          <w:p w14:paraId="0539635E" w14:textId="77777777" w:rsidR="00172937" w:rsidRPr="00DC1C2F" w:rsidRDefault="00172937" w:rsidP="00CD4913">
            <w:pPr>
              <w:rPr>
                <w:bCs/>
                <w:color w:val="00B050"/>
              </w:rPr>
            </w:pPr>
          </w:p>
          <w:p w14:paraId="2625DFA6" w14:textId="77777777" w:rsidR="00172937" w:rsidRPr="00DC1C2F" w:rsidRDefault="00172937" w:rsidP="00EF6CC6">
            <w:pPr>
              <w:rPr>
                <w:bCs/>
                <w:color w:val="00B050"/>
              </w:rPr>
            </w:pPr>
            <w:r w:rsidRPr="00DC1C2F">
              <w:rPr>
                <w:bCs/>
                <w:color w:val="00B050"/>
              </w:rPr>
              <w:t xml:space="preserve"> RE follows the Lincolnshire Agreed syllabus and PHSE/RSE uses the PHSE Association and Twinkl.   PE has bespoke plans.</w:t>
            </w:r>
          </w:p>
          <w:p w14:paraId="3AC23FBB" w14:textId="77777777" w:rsidR="00172937" w:rsidRPr="00DC1C2F" w:rsidRDefault="00172937" w:rsidP="00EF6CC6">
            <w:pPr>
              <w:rPr>
                <w:bCs/>
                <w:color w:val="00B050"/>
              </w:rPr>
            </w:pPr>
          </w:p>
          <w:p w14:paraId="4913A999" w14:textId="310C9DD8" w:rsidR="00172937" w:rsidRPr="00DC1C2F" w:rsidRDefault="00172937" w:rsidP="00EF6CC6">
            <w:pPr>
              <w:rPr>
                <w:bCs/>
                <w:color w:val="00B050"/>
              </w:rPr>
            </w:pPr>
            <w:r w:rsidRPr="00DC1C2F">
              <w:rPr>
                <w:bCs/>
                <w:color w:val="00B050"/>
              </w:rPr>
              <w:t xml:space="preserve"> These plans are held on the G drive, A Staff only, Curriculum, Current curriculum, individual subjects.</w:t>
            </w:r>
          </w:p>
          <w:p w14:paraId="7ABAADAE" w14:textId="125E230F" w:rsidR="00172937" w:rsidRPr="00DC1C2F" w:rsidRDefault="00172937" w:rsidP="00EF6CC6">
            <w:pPr>
              <w:rPr>
                <w:bCs/>
                <w:color w:val="00B050"/>
              </w:rPr>
            </w:pPr>
          </w:p>
        </w:tc>
        <w:tc>
          <w:tcPr>
            <w:tcW w:w="2385" w:type="dxa"/>
          </w:tcPr>
          <w:p w14:paraId="4A877848" w14:textId="5F95F13C" w:rsidR="00172937" w:rsidRPr="00E27C8E" w:rsidRDefault="00E27C8E" w:rsidP="00BE714A">
            <w:pPr>
              <w:rPr>
                <w:bCs/>
                <w:color w:val="00B050"/>
              </w:rPr>
            </w:pPr>
            <w:r>
              <w:rPr>
                <w:bCs/>
                <w:color w:val="00B050"/>
              </w:rPr>
              <w:t>Cornerstones curriculum only in place for Hi/Ge/Art and DT.  2022-23 cycle using all Knowledge Rich projects.</w:t>
            </w:r>
          </w:p>
          <w:p w14:paraId="385695C4" w14:textId="77777777" w:rsidR="00172937" w:rsidRPr="00FD2CC2" w:rsidRDefault="00172937" w:rsidP="00BE714A">
            <w:pPr>
              <w:rPr>
                <w:bCs/>
                <w:color w:val="FFC000"/>
              </w:rPr>
            </w:pPr>
          </w:p>
          <w:p w14:paraId="1E927DFA" w14:textId="3BCCC9CB" w:rsidR="00172937" w:rsidRPr="00DC1C2F" w:rsidRDefault="00172937" w:rsidP="00BE714A">
            <w:pPr>
              <w:rPr>
                <w:bCs/>
                <w:color w:val="00B050"/>
              </w:rPr>
            </w:pPr>
            <w:r w:rsidRPr="00DC1C2F">
              <w:rPr>
                <w:bCs/>
                <w:color w:val="00B050"/>
              </w:rPr>
              <w:t>In Science knowledge skills frame linking to NC objectives in place.</w:t>
            </w:r>
          </w:p>
          <w:p w14:paraId="3A664FD5" w14:textId="4CF1CEBA" w:rsidR="00172937" w:rsidRPr="00DC1C2F" w:rsidRDefault="00172937" w:rsidP="00BE714A">
            <w:pPr>
              <w:rPr>
                <w:bCs/>
                <w:color w:val="00B050"/>
              </w:rPr>
            </w:pPr>
          </w:p>
          <w:p w14:paraId="42549C98" w14:textId="6ED0E4A7" w:rsidR="00172937" w:rsidRPr="00E27C8E" w:rsidRDefault="00172937" w:rsidP="00BE714A">
            <w:pPr>
              <w:rPr>
                <w:bCs/>
                <w:color w:val="00B050"/>
              </w:rPr>
            </w:pPr>
            <w:r w:rsidRPr="00DC1C2F">
              <w:rPr>
                <w:bCs/>
                <w:color w:val="00B050"/>
              </w:rPr>
              <w:t xml:space="preserve">The </w:t>
            </w:r>
            <w:r>
              <w:rPr>
                <w:bCs/>
                <w:color w:val="00B050"/>
              </w:rPr>
              <w:t>M</w:t>
            </w:r>
            <w:r w:rsidRPr="00DC1C2F">
              <w:rPr>
                <w:bCs/>
                <w:color w:val="00B050"/>
              </w:rPr>
              <w:t>aths curriculum is in place using the White Rose Maths scheme</w:t>
            </w:r>
            <w:r w:rsidRPr="00DC1C2F">
              <w:rPr>
                <w:bCs/>
              </w:rPr>
              <w:t xml:space="preserve">.  </w:t>
            </w:r>
            <w:r w:rsidR="00E27C8E" w:rsidRPr="00E27C8E">
              <w:rPr>
                <w:bCs/>
                <w:color w:val="00B050"/>
              </w:rPr>
              <w:t>Fluency is being embedded</w:t>
            </w:r>
            <w:r w:rsidR="00E27C8E">
              <w:rPr>
                <w:bCs/>
                <w:color w:val="00B050"/>
              </w:rPr>
              <w:t xml:space="preserve"> -2</w:t>
            </w:r>
            <w:r w:rsidR="00E27C8E" w:rsidRPr="00E27C8E">
              <w:rPr>
                <w:bCs/>
                <w:color w:val="00B050"/>
                <w:vertAlign w:val="superscript"/>
              </w:rPr>
              <w:t>nd</w:t>
            </w:r>
            <w:r w:rsidR="00E27C8E">
              <w:rPr>
                <w:bCs/>
                <w:color w:val="00B050"/>
              </w:rPr>
              <w:t xml:space="preserve"> year of this.</w:t>
            </w:r>
          </w:p>
          <w:p w14:paraId="0C51AA94" w14:textId="3409B6CC" w:rsidR="00172937" w:rsidRPr="00E27C8E" w:rsidRDefault="00172937" w:rsidP="00BE714A">
            <w:pPr>
              <w:rPr>
                <w:bCs/>
                <w:color w:val="00B050"/>
              </w:rPr>
            </w:pPr>
          </w:p>
          <w:p w14:paraId="73B69170" w14:textId="279BDAF3" w:rsidR="00172937" w:rsidRPr="00DC1C2F" w:rsidRDefault="00172937" w:rsidP="00BE714A">
            <w:pPr>
              <w:rPr>
                <w:bCs/>
                <w:color w:val="00B050"/>
              </w:rPr>
            </w:pPr>
            <w:r w:rsidRPr="00DC1C2F">
              <w:rPr>
                <w:bCs/>
                <w:color w:val="00B050"/>
              </w:rPr>
              <w:t>PE is taught using the PE framework of knowledge to ensure progression.  The PE portal is used for assessments which is monitored every half term.</w:t>
            </w:r>
          </w:p>
          <w:p w14:paraId="7A3C7B65" w14:textId="7D56CB39" w:rsidR="00172937" w:rsidRPr="00DC1C2F" w:rsidRDefault="00172937" w:rsidP="00BE714A">
            <w:pPr>
              <w:rPr>
                <w:bCs/>
                <w:color w:val="00B050"/>
              </w:rPr>
            </w:pPr>
          </w:p>
          <w:p w14:paraId="05BF3B87" w14:textId="269C1610" w:rsidR="00172937" w:rsidRPr="00DC1C2F" w:rsidRDefault="00172937" w:rsidP="00BE714A">
            <w:pPr>
              <w:rPr>
                <w:bCs/>
                <w:color w:val="00B050"/>
              </w:rPr>
            </w:pPr>
            <w:r w:rsidRPr="00DC1C2F">
              <w:rPr>
                <w:bCs/>
                <w:color w:val="00B050"/>
              </w:rPr>
              <w:t>PSHE knowledge and skills framework is in place.  Monitoring of the subject has begun.</w:t>
            </w:r>
          </w:p>
          <w:p w14:paraId="0CB92257" w14:textId="77777777" w:rsidR="00172937" w:rsidRPr="00DC1C2F" w:rsidRDefault="00172937" w:rsidP="00BE714A">
            <w:pPr>
              <w:rPr>
                <w:bCs/>
                <w:color w:val="FF0000"/>
              </w:rPr>
            </w:pPr>
          </w:p>
          <w:p w14:paraId="6A9F39E2" w14:textId="797C818B" w:rsidR="00172937" w:rsidRPr="00DC1C2F" w:rsidRDefault="00172937" w:rsidP="00BE714A">
            <w:pPr>
              <w:rPr>
                <w:bCs/>
                <w:color w:val="FF0000"/>
              </w:rPr>
            </w:pPr>
          </w:p>
          <w:p w14:paraId="3882A7A9" w14:textId="53253F4F" w:rsidR="00172937" w:rsidRPr="00E27C8E" w:rsidRDefault="00E27C8E" w:rsidP="00BE714A">
            <w:pPr>
              <w:rPr>
                <w:bCs/>
                <w:color w:val="00B050"/>
              </w:rPr>
            </w:pPr>
            <w:proofErr w:type="gramStart"/>
            <w:r w:rsidRPr="00E27C8E">
              <w:rPr>
                <w:bCs/>
                <w:color w:val="00B050"/>
              </w:rPr>
              <w:t>R,W</w:t>
            </w:r>
            <w:proofErr w:type="gramEnd"/>
            <w:r w:rsidRPr="00E27C8E">
              <w:rPr>
                <w:bCs/>
                <w:color w:val="00B050"/>
              </w:rPr>
              <w:t>,I programme being embedded and staff are more confident.  Regular assessments taking place</w:t>
            </w:r>
          </w:p>
          <w:p w14:paraId="2335553C" w14:textId="5013A993" w:rsidR="00172937" w:rsidRPr="00FD2CC2" w:rsidRDefault="00172937" w:rsidP="00BE714A">
            <w:pPr>
              <w:rPr>
                <w:bCs/>
                <w:color w:val="FFC000"/>
              </w:rPr>
            </w:pPr>
          </w:p>
          <w:p w14:paraId="1D5D50E2" w14:textId="1ED1D862" w:rsidR="00172937" w:rsidRPr="00E27C8E" w:rsidRDefault="00E27C8E" w:rsidP="00BE714A">
            <w:pPr>
              <w:rPr>
                <w:bCs/>
                <w:color w:val="00B050"/>
              </w:rPr>
            </w:pPr>
            <w:r w:rsidRPr="00E27C8E">
              <w:rPr>
                <w:bCs/>
                <w:color w:val="00B050"/>
              </w:rPr>
              <w:t>Parents RWI session held on 03 10 22</w:t>
            </w:r>
          </w:p>
          <w:p w14:paraId="0C57ABF1" w14:textId="77777777" w:rsidR="00172937" w:rsidRPr="00FD2CC2" w:rsidRDefault="00172937" w:rsidP="00BE714A">
            <w:pPr>
              <w:rPr>
                <w:bCs/>
                <w:color w:val="FFC000"/>
              </w:rPr>
            </w:pPr>
          </w:p>
          <w:p w14:paraId="22422AD5" w14:textId="76B879B9" w:rsidR="00172937" w:rsidRPr="00E27C8E" w:rsidRDefault="00172937" w:rsidP="00BE714A">
            <w:pPr>
              <w:rPr>
                <w:bCs/>
                <w:color w:val="00B050"/>
              </w:rPr>
            </w:pPr>
            <w:r w:rsidRPr="00E27C8E">
              <w:rPr>
                <w:bCs/>
                <w:color w:val="00B050"/>
              </w:rPr>
              <w:t>The Reading spine f</w:t>
            </w:r>
            <w:r w:rsidR="00E27C8E" w:rsidRPr="00E27C8E">
              <w:rPr>
                <w:bCs/>
                <w:color w:val="00B050"/>
              </w:rPr>
              <w:t>or all children is completed.</w:t>
            </w:r>
          </w:p>
          <w:p w14:paraId="326A8CAF" w14:textId="77777777" w:rsidR="00172937" w:rsidRPr="00DC1C2F" w:rsidRDefault="00172937" w:rsidP="00BE714A">
            <w:pPr>
              <w:rPr>
                <w:bCs/>
                <w:color w:val="FFC000"/>
              </w:rPr>
            </w:pPr>
          </w:p>
          <w:p w14:paraId="5013DF31" w14:textId="506DAD1C" w:rsidR="00172937" w:rsidRPr="00DC1C2F" w:rsidRDefault="00172937" w:rsidP="00BE714A">
            <w:pPr>
              <w:rPr>
                <w:bCs/>
                <w:color w:val="FFC000"/>
              </w:rPr>
            </w:pPr>
            <w:r w:rsidRPr="00DC1C2F">
              <w:rPr>
                <w:bCs/>
                <w:color w:val="00B050"/>
              </w:rPr>
              <w:t xml:space="preserve">RAG rating of all readers is in place with a clear timetable of who is heard read and when. </w:t>
            </w:r>
          </w:p>
          <w:p w14:paraId="035295C2" w14:textId="77777777" w:rsidR="00172937" w:rsidRPr="00DC1C2F" w:rsidRDefault="00172937" w:rsidP="00BE714A">
            <w:pPr>
              <w:rPr>
                <w:bCs/>
                <w:color w:val="FFC000"/>
              </w:rPr>
            </w:pPr>
          </w:p>
          <w:p w14:paraId="2D6A47FB" w14:textId="4699AAE5" w:rsidR="00172937" w:rsidRPr="00E27C8E" w:rsidRDefault="00E27C8E" w:rsidP="00BE714A">
            <w:pPr>
              <w:rPr>
                <w:bCs/>
                <w:color w:val="00B050"/>
              </w:rPr>
            </w:pPr>
            <w:r>
              <w:rPr>
                <w:bCs/>
                <w:color w:val="00B050"/>
              </w:rPr>
              <w:t>Progression maps are all completed in subjects.</w:t>
            </w:r>
          </w:p>
          <w:p w14:paraId="24A3F8CE" w14:textId="77777777" w:rsidR="00172937" w:rsidRPr="00DC1C2F" w:rsidRDefault="00172937" w:rsidP="00BE714A">
            <w:pPr>
              <w:rPr>
                <w:bCs/>
                <w:color w:val="FF0000"/>
              </w:rPr>
            </w:pPr>
          </w:p>
          <w:p w14:paraId="3D90C187" w14:textId="317C0BEF" w:rsidR="00172937" w:rsidRPr="00DC1C2F" w:rsidRDefault="00172937" w:rsidP="00BE714A">
            <w:pPr>
              <w:rPr>
                <w:bCs/>
                <w:color w:val="00B050"/>
              </w:rPr>
            </w:pPr>
            <w:r w:rsidRPr="00DC1C2F">
              <w:rPr>
                <w:bCs/>
                <w:color w:val="00B050"/>
              </w:rPr>
              <w:t xml:space="preserve">Subject leadership in Science, History and Geography has changed over the summer. </w:t>
            </w:r>
          </w:p>
          <w:p w14:paraId="75577F03" w14:textId="77777777" w:rsidR="00172937" w:rsidRPr="00DC1C2F" w:rsidRDefault="00172937" w:rsidP="00BE714A">
            <w:pPr>
              <w:rPr>
                <w:bCs/>
              </w:rPr>
            </w:pPr>
          </w:p>
          <w:p w14:paraId="0221DF45" w14:textId="2C8A6E13" w:rsidR="00172937" w:rsidRPr="00E27C8E" w:rsidRDefault="00172937" w:rsidP="00BE714A">
            <w:pPr>
              <w:rPr>
                <w:bCs/>
                <w:color w:val="00B050"/>
              </w:rPr>
            </w:pPr>
            <w:r w:rsidRPr="00E27C8E">
              <w:rPr>
                <w:bCs/>
                <w:color w:val="00B050"/>
              </w:rPr>
              <w:t xml:space="preserve">Staff </w:t>
            </w:r>
            <w:r w:rsidR="00E27C8E" w:rsidRPr="00E27C8E">
              <w:rPr>
                <w:bCs/>
                <w:color w:val="00B050"/>
              </w:rPr>
              <w:t>are</w:t>
            </w:r>
            <w:r w:rsidRPr="00E27C8E">
              <w:rPr>
                <w:bCs/>
                <w:color w:val="00B050"/>
              </w:rPr>
              <w:t xml:space="preserve"> given time to establish current curriculum needs.  This equates to x</w:t>
            </w:r>
            <w:r w:rsidR="00E27C8E" w:rsidRPr="00E27C8E">
              <w:rPr>
                <w:bCs/>
                <w:color w:val="00B050"/>
              </w:rPr>
              <w:t>6</w:t>
            </w:r>
            <w:r w:rsidRPr="00E27C8E">
              <w:rPr>
                <w:bCs/>
                <w:color w:val="00B050"/>
              </w:rPr>
              <w:t xml:space="preserve"> release days per staff member leading 2 or 3 subjects and 1.5 for the one leading a single subject.</w:t>
            </w:r>
          </w:p>
          <w:p w14:paraId="4223320C" w14:textId="77777777" w:rsidR="00172937" w:rsidRPr="00E27C8E" w:rsidRDefault="00172937" w:rsidP="00BE714A">
            <w:pPr>
              <w:rPr>
                <w:bCs/>
                <w:color w:val="00B050"/>
              </w:rPr>
            </w:pPr>
          </w:p>
          <w:p w14:paraId="7ABAADAF" w14:textId="3FCC5F13" w:rsidR="00172937" w:rsidRPr="00DC1C2F" w:rsidRDefault="00172937" w:rsidP="00BE714A">
            <w:pPr>
              <w:rPr>
                <w:bCs/>
                <w:color w:val="00B050"/>
              </w:rPr>
            </w:pPr>
            <w:r w:rsidRPr="00E27C8E">
              <w:rPr>
                <w:bCs/>
                <w:color w:val="00B050"/>
              </w:rPr>
              <w:t>The curriculum is made as bespoke as possible and children’s opportunities are enriched through themed days and visits.</w:t>
            </w:r>
          </w:p>
        </w:tc>
      </w:tr>
      <w:tr w:rsidR="00172937" w:rsidRPr="00DC1C2F" w14:paraId="7ABAADB4" w14:textId="77777777" w:rsidTr="00172937">
        <w:trPr>
          <w:trHeight w:val="936"/>
        </w:trPr>
        <w:tc>
          <w:tcPr>
            <w:tcW w:w="1881" w:type="dxa"/>
          </w:tcPr>
          <w:p w14:paraId="47262475" w14:textId="77777777" w:rsidR="00172937" w:rsidRPr="007B30F3" w:rsidRDefault="00172937" w:rsidP="00BE714A">
            <w:pPr>
              <w:rPr>
                <w:color w:val="00B050"/>
              </w:rPr>
            </w:pPr>
          </w:p>
        </w:tc>
        <w:tc>
          <w:tcPr>
            <w:tcW w:w="2642" w:type="dxa"/>
          </w:tcPr>
          <w:p w14:paraId="7ABAADB1" w14:textId="287C6472" w:rsidR="00172937" w:rsidRPr="007B30F3" w:rsidRDefault="00172937" w:rsidP="00BE714A">
            <w:pPr>
              <w:rPr>
                <w:b/>
                <w:i/>
                <w:color w:val="00B050"/>
              </w:rPr>
            </w:pPr>
            <w:r w:rsidRPr="007B30F3">
              <w:rPr>
                <w:color w:val="00B050"/>
              </w:rPr>
              <w:t>The school’s curriculum is coherently planned and sequenced towards cumulatively sufficient knowledge and skills for future learning and employment. [If this is not yet fully the case, it is clear from leaders’ actions that they are in the process of bringing this about, and are making any necessary amendments in response to the pandemic.]</w:t>
            </w:r>
          </w:p>
        </w:tc>
        <w:tc>
          <w:tcPr>
            <w:tcW w:w="2334" w:type="dxa"/>
          </w:tcPr>
          <w:p w14:paraId="7ABAADB2" w14:textId="1DD88F0B" w:rsidR="00172937" w:rsidRPr="00DC1C2F" w:rsidRDefault="00172937" w:rsidP="00BE714A">
            <w:pPr>
              <w:rPr>
                <w:bCs/>
                <w:color w:val="00B050"/>
              </w:rPr>
            </w:pPr>
            <w:r w:rsidRPr="00DC1C2F">
              <w:rPr>
                <w:bCs/>
                <w:color w:val="FFC000"/>
              </w:rPr>
              <w:t>The curriculum plans outline the knowledge taught and builds upon each other as the children progress through the school.</w:t>
            </w:r>
            <w:r w:rsidR="00BA3735">
              <w:rPr>
                <w:bCs/>
                <w:color w:val="FFC000"/>
              </w:rPr>
              <w:t xml:space="preserve">  This is being evidenced through monitoring.</w:t>
            </w:r>
          </w:p>
        </w:tc>
        <w:tc>
          <w:tcPr>
            <w:tcW w:w="2385" w:type="dxa"/>
          </w:tcPr>
          <w:p w14:paraId="09ED9920" w14:textId="1A0B5E57" w:rsidR="00172937" w:rsidRPr="00E27C8E" w:rsidRDefault="00172937" w:rsidP="00BE714A">
            <w:pPr>
              <w:rPr>
                <w:bCs/>
                <w:color w:val="00B050"/>
              </w:rPr>
            </w:pPr>
            <w:r w:rsidRPr="00E27C8E">
              <w:rPr>
                <w:bCs/>
                <w:color w:val="00B050"/>
              </w:rPr>
              <w:t>Curriculum knowledge is built upo</w:t>
            </w:r>
            <w:r w:rsidR="00E27C8E" w:rsidRPr="00E27C8E">
              <w:rPr>
                <w:bCs/>
                <w:color w:val="00B050"/>
              </w:rPr>
              <w:t>n.  Tis is being evidenced through subject leadership monitoring.</w:t>
            </w:r>
          </w:p>
          <w:p w14:paraId="7444B9F5" w14:textId="77777777" w:rsidR="00172937" w:rsidRPr="00E27C8E" w:rsidRDefault="00172937" w:rsidP="00BE714A">
            <w:pPr>
              <w:rPr>
                <w:bCs/>
                <w:color w:val="00B050"/>
              </w:rPr>
            </w:pPr>
          </w:p>
          <w:p w14:paraId="7ABAADB3" w14:textId="50F77FAC" w:rsidR="00172937" w:rsidRPr="00E27C8E" w:rsidRDefault="00172937" w:rsidP="00BE714A">
            <w:pPr>
              <w:rPr>
                <w:bCs/>
                <w:color w:val="00B050"/>
              </w:rPr>
            </w:pPr>
            <w:r w:rsidRPr="00E27C8E">
              <w:rPr>
                <w:bCs/>
                <w:color w:val="00B050"/>
              </w:rPr>
              <w:t>Post Covid recovery has focussed on addressing gaps in Maths and English.  ‘Ready to progress’ documents have been used for Maths to identify gaps for the next teacher.  Phonics teaching has involved overlearning.</w:t>
            </w:r>
          </w:p>
        </w:tc>
      </w:tr>
      <w:tr w:rsidR="00172937" w:rsidRPr="00DC1C2F" w14:paraId="7ABAADB8" w14:textId="77777777" w:rsidTr="00172937">
        <w:trPr>
          <w:trHeight w:val="274"/>
        </w:trPr>
        <w:tc>
          <w:tcPr>
            <w:tcW w:w="1881" w:type="dxa"/>
          </w:tcPr>
          <w:p w14:paraId="0D7709F9" w14:textId="77777777" w:rsidR="00F4048E" w:rsidRPr="00F4048E" w:rsidRDefault="00F4048E" w:rsidP="00F4048E">
            <w:pPr>
              <w:rPr>
                <w:rFonts w:ascii="Calibri" w:hAnsi="Calibri" w:cs="Calibri"/>
                <w:b/>
                <w:bCs/>
                <w:color w:val="000000"/>
              </w:rPr>
            </w:pPr>
            <w:r w:rsidRPr="00F4048E">
              <w:rPr>
                <w:rFonts w:ascii="Calibri" w:hAnsi="Calibri" w:cs="Calibri"/>
                <w:b/>
                <w:bCs/>
                <w:color w:val="000000"/>
              </w:rPr>
              <w:t>QE4: To ensure that the curriculum is bespoke, cohesive and broad and balanced meeting the needs of the pupils</w:t>
            </w:r>
          </w:p>
          <w:p w14:paraId="1806991C" w14:textId="77777777" w:rsidR="00172937" w:rsidRPr="00F4048E" w:rsidRDefault="00172937" w:rsidP="00BE714A">
            <w:pPr>
              <w:rPr>
                <w:color w:val="FFC000"/>
              </w:rPr>
            </w:pPr>
          </w:p>
        </w:tc>
        <w:tc>
          <w:tcPr>
            <w:tcW w:w="2642" w:type="dxa"/>
          </w:tcPr>
          <w:p w14:paraId="7ABAADB5" w14:textId="4D859088" w:rsidR="00172937" w:rsidRPr="005F2711" w:rsidRDefault="00172937" w:rsidP="00BE714A">
            <w:pPr>
              <w:rPr>
                <w:b/>
                <w:i/>
                <w:color w:val="FFC000"/>
              </w:rPr>
            </w:pPr>
            <w:r w:rsidRPr="00BA3735">
              <w:rPr>
                <w:color w:val="00B050"/>
              </w:rPr>
              <w:t>The curriculum is successfully adapted, designed or developed to be ambitious and meet the needs of pupils with SEND, developing their knowledge, skills and abilities to apply what they know and can do with increasing fluency and independence. [If this is not yet fully the case, it is clear from leaders’ actions that they are in the process of bringing this about.]</w:t>
            </w:r>
          </w:p>
        </w:tc>
        <w:tc>
          <w:tcPr>
            <w:tcW w:w="2334" w:type="dxa"/>
          </w:tcPr>
          <w:p w14:paraId="7ABAADB6" w14:textId="0F935976" w:rsidR="00172937" w:rsidRPr="00DC1C2F" w:rsidRDefault="00172937" w:rsidP="00BE714A">
            <w:pPr>
              <w:rPr>
                <w:bCs/>
              </w:rPr>
            </w:pPr>
            <w:r w:rsidRPr="00DC1C2F">
              <w:rPr>
                <w:bCs/>
                <w:color w:val="00B050"/>
              </w:rPr>
              <w:t>G Drive, A staff only, Assessment file</w:t>
            </w:r>
          </w:p>
        </w:tc>
        <w:tc>
          <w:tcPr>
            <w:tcW w:w="2385" w:type="dxa"/>
          </w:tcPr>
          <w:p w14:paraId="22C26CCE" w14:textId="77777777" w:rsidR="00172937" w:rsidRPr="00E27C8E" w:rsidRDefault="00172937" w:rsidP="00BE714A">
            <w:pPr>
              <w:rPr>
                <w:bCs/>
                <w:color w:val="00B050"/>
              </w:rPr>
            </w:pPr>
            <w:r w:rsidRPr="00E27C8E">
              <w:rPr>
                <w:bCs/>
                <w:color w:val="00B050"/>
              </w:rPr>
              <w:t>Helena Sharman, the SENCO is to focus on how well SEN children are doing post data collections at x3 points of the year.</w:t>
            </w:r>
          </w:p>
          <w:p w14:paraId="7ABAADB7" w14:textId="60EC2550" w:rsidR="00172937" w:rsidRPr="000F456A" w:rsidRDefault="00172937" w:rsidP="00BE714A">
            <w:pPr>
              <w:rPr>
                <w:bCs/>
                <w:color w:val="FFC000"/>
              </w:rPr>
            </w:pPr>
            <w:r w:rsidRPr="00E27C8E">
              <w:rPr>
                <w:bCs/>
                <w:color w:val="00B050"/>
              </w:rPr>
              <w:t xml:space="preserve">Subject leaders are aware of SEN children but do not routinely focus on these children when they look at assessments.  </w:t>
            </w:r>
            <w:proofErr w:type="gramStart"/>
            <w:r w:rsidRPr="00E27C8E">
              <w:rPr>
                <w:bCs/>
                <w:color w:val="00B050"/>
              </w:rPr>
              <w:t>This needs</w:t>
            </w:r>
            <w:proofErr w:type="gramEnd"/>
            <w:r w:rsidRPr="00E27C8E">
              <w:rPr>
                <w:bCs/>
                <w:color w:val="00B050"/>
              </w:rPr>
              <w:t xml:space="preserve"> addressing through the subject leader action plans</w:t>
            </w:r>
            <w:r w:rsidRPr="000F456A">
              <w:rPr>
                <w:bCs/>
                <w:color w:val="FFC000"/>
              </w:rPr>
              <w:t>.</w:t>
            </w:r>
          </w:p>
        </w:tc>
      </w:tr>
      <w:tr w:rsidR="00172937" w:rsidRPr="00DC1C2F" w14:paraId="7ABAADBC" w14:textId="77777777" w:rsidTr="00172937">
        <w:trPr>
          <w:trHeight w:val="936"/>
        </w:trPr>
        <w:tc>
          <w:tcPr>
            <w:tcW w:w="1881" w:type="dxa"/>
          </w:tcPr>
          <w:p w14:paraId="194DF966" w14:textId="77777777" w:rsidR="00172937" w:rsidRPr="005F2711" w:rsidRDefault="00172937" w:rsidP="00BE714A">
            <w:pPr>
              <w:rPr>
                <w:color w:val="FFC000"/>
              </w:rPr>
            </w:pPr>
          </w:p>
        </w:tc>
        <w:tc>
          <w:tcPr>
            <w:tcW w:w="2642" w:type="dxa"/>
          </w:tcPr>
          <w:p w14:paraId="7ABAADB9" w14:textId="062A2159" w:rsidR="00172937" w:rsidRDefault="00172937" w:rsidP="00BE714A">
            <w:pPr>
              <w:rPr>
                <w:b/>
                <w:i/>
                <w:color w:val="00B050"/>
              </w:rPr>
            </w:pPr>
            <w:r w:rsidRPr="00BA3735">
              <w:rPr>
                <w:color w:val="00B050"/>
              </w:rPr>
              <w:t>Pupils study the full curriculum; it is not narrowed. In primary schools, a broad range of subjects (exemplified by the national curriculum) is taught in key stage 2 throughout each and all of Years 3 to 6. [If this is not yet fully the case, it is clear from leaders’ actions that they are in the process of bringing this about.]</w:t>
            </w:r>
          </w:p>
        </w:tc>
        <w:tc>
          <w:tcPr>
            <w:tcW w:w="2334" w:type="dxa"/>
          </w:tcPr>
          <w:p w14:paraId="7ABAADBA" w14:textId="0E76C8D3" w:rsidR="00172937" w:rsidRPr="00DC1C2F" w:rsidRDefault="00172937" w:rsidP="00BE714A">
            <w:pPr>
              <w:rPr>
                <w:bCs/>
                <w:color w:val="00B050"/>
              </w:rPr>
            </w:pPr>
            <w:r w:rsidRPr="00DC1C2F">
              <w:rPr>
                <w:bCs/>
                <w:color w:val="00B050"/>
              </w:rPr>
              <w:t>G Drive, A staff only, Curriculum, Current curriculum</w:t>
            </w:r>
          </w:p>
        </w:tc>
        <w:tc>
          <w:tcPr>
            <w:tcW w:w="2385" w:type="dxa"/>
          </w:tcPr>
          <w:p w14:paraId="7EEAD5BE" w14:textId="51798A10" w:rsidR="00172937" w:rsidRDefault="00E27C8E" w:rsidP="00BE714A">
            <w:pPr>
              <w:rPr>
                <w:bCs/>
                <w:color w:val="FFC000"/>
              </w:rPr>
            </w:pPr>
            <w:r>
              <w:rPr>
                <w:bCs/>
                <w:color w:val="FFC000"/>
              </w:rPr>
              <w:t>Computing curriculum to be restarted after October half term.  New progression maps in place.</w:t>
            </w:r>
          </w:p>
          <w:p w14:paraId="7ABAADBB" w14:textId="690DCCE0" w:rsidR="00E27C8E" w:rsidRPr="00E27C8E" w:rsidRDefault="00E27C8E" w:rsidP="00BE714A">
            <w:pPr>
              <w:rPr>
                <w:bCs/>
                <w:color w:val="00B050"/>
              </w:rPr>
            </w:pPr>
            <w:r>
              <w:rPr>
                <w:bCs/>
                <w:color w:val="00B050"/>
              </w:rPr>
              <w:t>MFL (French) began in September from Y2 to Y6 using Language Angels programme.  Working well.</w:t>
            </w:r>
          </w:p>
        </w:tc>
      </w:tr>
      <w:tr w:rsidR="00172937" w:rsidRPr="00DC1C2F" w14:paraId="7ABAADC1" w14:textId="77777777" w:rsidTr="00172937">
        <w:trPr>
          <w:trHeight w:val="936"/>
        </w:trPr>
        <w:tc>
          <w:tcPr>
            <w:tcW w:w="1881" w:type="dxa"/>
          </w:tcPr>
          <w:p w14:paraId="34AE8FA5" w14:textId="77777777" w:rsidR="00172937" w:rsidRDefault="00172937" w:rsidP="00BE714A">
            <w:pPr>
              <w:rPr>
                <w:b/>
                <w:color w:val="000000"/>
              </w:rPr>
            </w:pPr>
          </w:p>
        </w:tc>
        <w:tc>
          <w:tcPr>
            <w:tcW w:w="2642" w:type="dxa"/>
          </w:tcPr>
          <w:p w14:paraId="7ABAADBD" w14:textId="4C460159" w:rsidR="00172937" w:rsidRDefault="00172937" w:rsidP="00BE714A">
            <w:pPr>
              <w:rPr>
                <w:b/>
                <w:color w:val="000000"/>
              </w:rPr>
            </w:pPr>
            <w:r>
              <w:rPr>
                <w:b/>
                <w:color w:val="000000"/>
              </w:rPr>
              <w:t>Implementation</w:t>
            </w:r>
          </w:p>
          <w:p w14:paraId="7ABAADBE" w14:textId="77777777" w:rsidR="00172937" w:rsidRDefault="00172937" w:rsidP="00BE714A">
            <w:pPr>
              <w:rPr>
                <w:b/>
                <w:i/>
                <w:color w:val="00B050"/>
              </w:rPr>
            </w:pPr>
            <w:r w:rsidRPr="00190728">
              <w:rPr>
                <w:color w:val="00B050"/>
              </w:rPr>
              <w:t>Teachers have good knowledge of the subject(s) and courses they teach. Leaders provide effective support for those teaching outside their main areas of expertise.</w:t>
            </w:r>
          </w:p>
        </w:tc>
        <w:tc>
          <w:tcPr>
            <w:tcW w:w="2334" w:type="dxa"/>
          </w:tcPr>
          <w:p w14:paraId="527909F3" w14:textId="77777777" w:rsidR="00172937" w:rsidRPr="00DC1C2F" w:rsidRDefault="00172937" w:rsidP="00BE714A">
            <w:pPr>
              <w:rPr>
                <w:bCs/>
                <w:color w:val="00B050"/>
              </w:rPr>
            </w:pPr>
            <w:r w:rsidRPr="00DC1C2F">
              <w:rPr>
                <w:bCs/>
                <w:color w:val="00B050"/>
              </w:rPr>
              <w:t>During INSET days staff receive training on areas of need- writing 2020, reading 2021.  See INSET schedule 2020-21 and 2021-2.</w:t>
            </w:r>
          </w:p>
          <w:p w14:paraId="7ABAADBF" w14:textId="4DA80336" w:rsidR="00172937" w:rsidRPr="00DC1C2F" w:rsidRDefault="00172937" w:rsidP="00BE714A">
            <w:pPr>
              <w:rPr>
                <w:bCs/>
                <w:color w:val="00B050"/>
              </w:rPr>
            </w:pPr>
            <w:r w:rsidRPr="00DC1C2F">
              <w:rPr>
                <w:bCs/>
                <w:color w:val="00B050"/>
              </w:rPr>
              <w:t>Involvement in East Midlands maths hub – entering 3</w:t>
            </w:r>
            <w:r w:rsidRPr="00DC1C2F">
              <w:rPr>
                <w:bCs/>
                <w:color w:val="00B050"/>
                <w:vertAlign w:val="superscript"/>
              </w:rPr>
              <w:t>rd</w:t>
            </w:r>
            <w:r w:rsidRPr="00DC1C2F">
              <w:rPr>
                <w:bCs/>
                <w:color w:val="00B050"/>
              </w:rPr>
              <w:t xml:space="preserve"> year – sustaining.</w:t>
            </w:r>
          </w:p>
        </w:tc>
        <w:tc>
          <w:tcPr>
            <w:tcW w:w="2385" w:type="dxa"/>
          </w:tcPr>
          <w:p w14:paraId="7ABAADC0" w14:textId="3D7A6464" w:rsidR="00172937" w:rsidRPr="00DC1C2F" w:rsidRDefault="00172937" w:rsidP="00BE714A">
            <w:pPr>
              <w:rPr>
                <w:bCs/>
                <w:color w:val="00B050"/>
              </w:rPr>
            </w:pPr>
            <w:r w:rsidRPr="00DC1C2F">
              <w:rPr>
                <w:bCs/>
                <w:color w:val="00B050"/>
              </w:rPr>
              <w:t>Subject leaders attend training and lead staff meetings and advise colleagues using their expertise.</w:t>
            </w:r>
          </w:p>
        </w:tc>
      </w:tr>
      <w:tr w:rsidR="00172937" w:rsidRPr="00DC1C2F" w14:paraId="7ABAADC5" w14:textId="77777777" w:rsidTr="00172937">
        <w:trPr>
          <w:trHeight w:val="936"/>
        </w:trPr>
        <w:tc>
          <w:tcPr>
            <w:tcW w:w="1881" w:type="dxa"/>
          </w:tcPr>
          <w:p w14:paraId="13DE06E0" w14:textId="77777777" w:rsidR="00172937" w:rsidRPr="00190728" w:rsidRDefault="00172937" w:rsidP="00BE714A">
            <w:pPr>
              <w:rPr>
                <w:color w:val="FFC000"/>
              </w:rPr>
            </w:pPr>
          </w:p>
        </w:tc>
        <w:tc>
          <w:tcPr>
            <w:tcW w:w="2642" w:type="dxa"/>
          </w:tcPr>
          <w:p w14:paraId="7ABAADC2" w14:textId="13FAB427" w:rsidR="00172937" w:rsidRDefault="00172937" w:rsidP="00BE714A">
            <w:pPr>
              <w:rPr>
                <w:b/>
                <w:i/>
                <w:color w:val="00B050"/>
              </w:rPr>
            </w:pPr>
            <w:r w:rsidRPr="00190728">
              <w:rPr>
                <w:color w:val="FFC000"/>
              </w:rPr>
              <w:t>Teachers present subject matter clearly, promoting appropriate discussion about the subject matter being taught. They check pupils’ understanding systematically, identify misconceptions accurately and provide clear, direct feedback. In so doing, they respond and adapt their teaching as necessary without unnecessarily elaborate or individualised approaches.</w:t>
            </w:r>
          </w:p>
        </w:tc>
        <w:tc>
          <w:tcPr>
            <w:tcW w:w="2334" w:type="dxa"/>
          </w:tcPr>
          <w:p w14:paraId="7ABAADC3" w14:textId="74E94E95" w:rsidR="00172937" w:rsidRPr="00DC1C2F" w:rsidRDefault="00172937" w:rsidP="00BE714A">
            <w:pPr>
              <w:rPr>
                <w:bCs/>
                <w:color w:val="FFC000"/>
              </w:rPr>
            </w:pPr>
            <w:r w:rsidRPr="00DC1C2F">
              <w:rPr>
                <w:bCs/>
                <w:color w:val="FFC000"/>
              </w:rPr>
              <w:t>Informal drop ins, evidence from walking around the classrooms and listening.</w:t>
            </w:r>
          </w:p>
        </w:tc>
        <w:tc>
          <w:tcPr>
            <w:tcW w:w="2385" w:type="dxa"/>
          </w:tcPr>
          <w:p w14:paraId="3BDE1DF7" w14:textId="79FA12E6" w:rsidR="00172937" w:rsidRPr="00DC1C2F" w:rsidRDefault="00172937" w:rsidP="00BE714A">
            <w:pPr>
              <w:rPr>
                <w:bCs/>
                <w:color w:val="FFC000"/>
              </w:rPr>
            </w:pPr>
            <w:r w:rsidRPr="00DC1C2F">
              <w:rPr>
                <w:bCs/>
                <w:color w:val="FFC000"/>
              </w:rPr>
              <w:t>Staff use opportunities to address misconceptions through talking to children, use of intervention work etc.</w:t>
            </w:r>
          </w:p>
          <w:p w14:paraId="09B3EDE8" w14:textId="77777777" w:rsidR="00172937" w:rsidRPr="00DC1C2F" w:rsidRDefault="00172937" w:rsidP="00BE714A">
            <w:pPr>
              <w:rPr>
                <w:bCs/>
                <w:color w:val="FFC000"/>
              </w:rPr>
            </w:pPr>
          </w:p>
          <w:p w14:paraId="7ABAADC4" w14:textId="1AC1F8D1" w:rsidR="00172937" w:rsidRPr="00DC1C2F" w:rsidRDefault="00BA3735" w:rsidP="00BE714A">
            <w:pPr>
              <w:rPr>
                <w:bCs/>
                <w:color w:val="FFC000"/>
              </w:rPr>
            </w:pPr>
            <w:r>
              <w:rPr>
                <w:bCs/>
                <w:color w:val="FFC000"/>
              </w:rPr>
              <w:t>Staff are asked to deliver lessons that involve recapping and revisiting before starting new learning.</w:t>
            </w:r>
          </w:p>
        </w:tc>
      </w:tr>
      <w:tr w:rsidR="00172937" w:rsidRPr="00DC1C2F" w14:paraId="7ABAADC9" w14:textId="77777777" w:rsidTr="00172937">
        <w:trPr>
          <w:trHeight w:val="936"/>
        </w:trPr>
        <w:tc>
          <w:tcPr>
            <w:tcW w:w="1881" w:type="dxa"/>
          </w:tcPr>
          <w:p w14:paraId="69D523CB" w14:textId="77777777" w:rsidR="00172937" w:rsidRPr="005B4193" w:rsidRDefault="00172937" w:rsidP="00BE714A">
            <w:pPr>
              <w:rPr>
                <w:color w:val="FFC000"/>
              </w:rPr>
            </w:pPr>
          </w:p>
        </w:tc>
        <w:tc>
          <w:tcPr>
            <w:tcW w:w="2642" w:type="dxa"/>
          </w:tcPr>
          <w:p w14:paraId="7ABAADC6" w14:textId="5C23F0AE" w:rsidR="00172937" w:rsidRPr="005B4193" w:rsidRDefault="00172937" w:rsidP="00BE714A">
            <w:pPr>
              <w:rPr>
                <w:b/>
                <w:i/>
                <w:color w:val="FFC000"/>
              </w:rPr>
            </w:pPr>
            <w:r w:rsidRPr="005B4193">
              <w:rPr>
                <w:color w:val="FFC000"/>
              </w:rPr>
              <w:t>Over the course of study, teaching is designed to help pupils to remember long term the content they have been taught and to integrate new knowledge into larger ideas.</w:t>
            </w:r>
          </w:p>
        </w:tc>
        <w:tc>
          <w:tcPr>
            <w:tcW w:w="2334" w:type="dxa"/>
          </w:tcPr>
          <w:p w14:paraId="7ABAADC7" w14:textId="008B223F" w:rsidR="00172937" w:rsidRPr="00BA3735" w:rsidRDefault="00172937" w:rsidP="00BE714A">
            <w:pPr>
              <w:rPr>
                <w:bCs/>
                <w:color w:val="FFC000"/>
              </w:rPr>
            </w:pPr>
            <w:r w:rsidRPr="00BA3735">
              <w:rPr>
                <w:bCs/>
                <w:color w:val="FFC000"/>
              </w:rPr>
              <w:t>The curriculum subjects (see curriculum plan) build on previous learning as they are sequenced to do this.</w:t>
            </w:r>
          </w:p>
        </w:tc>
        <w:tc>
          <w:tcPr>
            <w:tcW w:w="2385" w:type="dxa"/>
          </w:tcPr>
          <w:p w14:paraId="7ABAADC8" w14:textId="74C73C89" w:rsidR="00172937" w:rsidRPr="00BA3735" w:rsidRDefault="00BA3735" w:rsidP="00BE714A">
            <w:pPr>
              <w:rPr>
                <w:bCs/>
                <w:iCs/>
                <w:color w:val="FFC000"/>
              </w:rPr>
            </w:pPr>
            <w:r w:rsidRPr="00BA3735">
              <w:rPr>
                <w:bCs/>
                <w:iCs/>
                <w:color w:val="FFC000"/>
              </w:rPr>
              <w:t xml:space="preserve">This is an area of focus within the SDP. </w:t>
            </w:r>
          </w:p>
        </w:tc>
      </w:tr>
      <w:tr w:rsidR="00172937" w:rsidRPr="00DC1C2F" w14:paraId="7ABAADCD" w14:textId="77777777" w:rsidTr="00172937">
        <w:trPr>
          <w:trHeight w:val="936"/>
        </w:trPr>
        <w:tc>
          <w:tcPr>
            <w:tcW w:w="1881" w:type="dxa"/>
          </w:tcPr>
          <w:p w14:paraId="7AACF8AB" w14:textId="77777777" w:rsidR="00172937" w:rsidRPr="005B4193" w:rsidRDefault="00172937" w:rsidP="00BE714A">
            <w:pPr>
              <w:rPr>
                <w:color w:val="00B050"/>
              </w:rPr>
            </w:pPr>
          </w:p>
        </w:tc>
        <w:tc>
          <w:tcPr>
            <w:tcW w:w="2642" w:type="dxa"/>
          </w:tcPr>
          <w:p w14:paraId="7ABAADCA" w14:textId="1C94271B" w:rsidR="00172937" w:rsidRDefault="00172937" w:rsidP="00BE714A">
            <w:pPr>
              <w:rPr>
                <w:b/>
                <w:i/>
                <w:color w:val="00B050"/>
              </w:rPr>
            </w:pPr>
            <w:r w:rsidRPr="005B4193">
              <w:rPr>
                <w:color w:val="00B050"/>
              </w:rPr>
              <w:t>Teachers and leaders use assessment well, for example to help pupils embed and use knowledge fluently, or to check understanding and inform teaching.</w:t>
            </w:r>
            <w:r>
              <w:rPr>
                <w:color w:val="000000"/>
              </w:rPr>
              <w:t xml:space="preserve"> </w:t>
            </w:r>
            <w:r w:rsidRPr="005B4193">
              <w:rPr>
                <w:color w:val="00B050"/>
              </w:rPr>
              <w:t>Leaders understand the limitations of assessment and do not use it in a way that creates unnecessary burdens on staff or pupils.</w:t>
            </w:r>
          </w:p>
        </w:tc>
        <w:tc>
          <w:tcPr>
            <w:tcW w:w="2334" w:type="dxa"/>
          </w:tcPr>
          <w:p w14:paraId="22A03090" w14:textId="5DB225F5" w:rsidR="00172937" w:rsidRPr="00DC1C2F" w:rsidRDefault="00172937" w:rsidP="00BE714A">
            <w:pPr>
              <w:rPr>
                <w:bCs/>
                <w:color w:val="00B050"/>
              </w:rPr>
            </w:pPr>
            <w:r w:rsidRPr="00DC1C2F">
              <w:rPr>
                <w:bCs/>
                <w:color w:val="00B050"/>
              </w:rPr>
              <w:t xml:space="preserve">G Drive, A staff only, Assessment- school data on year group tracking sheets.  </w:t>
            </w:r>
          </w:p>
          <w:p w14:paraId="4659EFD0" w14:textId="166711F5" w:rsidR="00172937" w:rsidRPr="00DC1C2F" w:rsidRDefault="00172937" w:rsidP="00BE714A">
            <w:pPr>
              <w:rPr>
                <w:bCs/>
                <w:color w:val="00B050"/>
              </w:rPr>
            </w:pPr>
            <w:r w:rsidRPr="00DC1C2F">
              <w:rPr>
                <w:bCs/>
                <w:color w:val="00B050"/>
              </w:rPr>
              <w:t>X3 times a year Pupil Progress meetings and minutes recorded.</w:t>
            </w:r>
          </w:p>
          <w:p w14:paraId="0B289157" w14:textId="14F80EEC" w:rsidR="00172937" w:rsidRPr="00DC1C2F" w:rsidRDefault="00172937" w:rsidP="00BE714A">
            <w:pPr>
              <w:rPr>
                <w:bCs/>
                <w:color w:val="00B050"/>
              </w:rPr>
            </w:pPr>
            <w:r w:rsidRPr="00DC1C2F">
              <w:rPr>
                <w:bCs/>
                <w:color w:val="00B050"/>
              </w:rPr>
              <w:t>See Monitoring/ Assessment plan with details of additional teacher assessments, SAT tests etc.</w:t>
            </w:r>
          </w:p>
          <w:p w14:paraId="7ABAADCB" w14:textId="7936CCC1" w:rsidR="00172937" w:rsidRPr="00DC1C2F" w:rsidRDefault="00172937" w:rsidP="00BE714A">
            <w:pPr>
              <w:rPr>
                <w:bCs/>
                <w:color w:val="00B050"/>
              </w:rPr>
            </w:pPr>
          </w:p>
        </w:tc>
        <w:tc>
          <w:tcPr>
            <w:tcW w:w="2385" w:type="dxa"/>
          </w:tcPr>
          <w:p w14:paraId="7ABAADCC" w14:textId="78501560" w:rsidR="00172937" w:rsidRPr="00DC1C2F" w:rsidRDefault="00172937" w:rsidP="00BE714A">
            <w:pPr>
              <w:rPr>
                <w:bCs/>
                <w:color w:val="00B050"/>
              </w:rPr>
            </w:pPr>
            <w:r w:rsidRPr="00DC1C2F">
              <w:rPr>
                <w:bCs/>
                <w:color w:val="00B050"/>
              </w:rPr>
              <w:t>Staff to set targets by September 2</w:t>
            </w:r>
            <w:r w:rsidR="00BA3735">
              <w:rPr>
                <w:bCs/>
                <w:color w:val="00B050"/>
              </w:rPr>
              <w:t>2</w:t>
            </w:r>
            <w:r w:rsidRPr="00DC1C2F">
              <w:rPr>
                <w:bCs/>
                <w:color w:val="00B050"/>
              </w:rPr>
              <w:t xml:space="preserve"> for new class.</w:t>
            </w:r>
          </w:p>
        </w:tc>
      </w:tr>
      <w:tr w:rsidR="00172937" w:rsidRPr="00DC1C2F" w14:paraId="7ABAADD1" w14:textId="77777777" w:rsidTr="00172937">
        <w:trPr>
          <w:trHeight w:val="841"/>
        </w:trPr>
        <w:tc>
          <w:tcPr>
            <w:tcW w:w="1881" w:type="dxa"/>
          </w:tcPr>
          <w:p w14:paraId="74914DEC" w14:textId="77777777" w:rsidR="00172937" w:rsidRPr="00E151EF" w:rsidRDefault="00172937" w:rsidP="00BE714A">
            <w:pPr>
              <w:rPr>
                <w:color w:val="00B050"/>
              </w:rPr>
            </w:pPr>
          </w:p>
        </w:tc>
        <w:tc>
          <w:tcPr>
            <w:tcW w:w="2642" w:type="dxa"/>
          </w:tcPr>
          <w:p w14:paraId="7ABAADCE" w14:textId="5203BDB3" w:rsidR="00172937" w:rsidRPr="00E151EF" w:rsidRDefault="00172937" w:rsidP="00BE714A">
            <w:pPr>
              <w:rPr>
                <w:color w:val="00B050"/>
              </w:rPr>
            </w:pPr>
            <w:r w:rsidRPr="00E151EF">
              <w:rPr>
                <w:color w:val="00B050"/>
              </w:rPr>
              <w:t>Teachers create an environment that focuses on pupils. The textbooks and other teaching materials that teachers select – in a way that does not create unnecessary workload for staff – reflect the school’s ambitious intentions for the course of study. These materials clearly support the intent of a coherently planned curriculum, sequenced towards cumulatively sufficient knowledge and skills for future learning and employment.</w:t>
            </w:r>
          </w:p>
        </w:tc>
        <w:tc>
          <w:tcPr>
            <w:tcW w:w="2334" w:type="dxa"/>
          </w:tcPr>
          <w:p w14:paraId="592F5AA0" w14:textId="378008AA" w:rsidR="00172937" w:rsidRPr="00DC1C2F" w:rsidRDefault="00172937" w:rsidP="00BE714A">
            <w:pPr>
              <w:rPr>
                <w:bCs/>
                <w:color w:val="00B050"/>
              </w:rPr>
            </w:pPr>
            <w:r w:rsidRPr="00DC1C2F">
              <w:rPr>
                <w:bCs/>
                <w:color w:val="00B050"/>
              </w:rPr>
              <w:t>Use of Read, Write, Inc. for phonics and spelling.</w:t>
            </w:r>
          </w:p>
          <w:p w14:paraId="66210973" w14:textId="6F5BC408" w:rsidR="00172937" w:rsidRPr="00DC1C2F" w:rsidRDefault="00172937" w:rsidP="00BE714A">
            <w:pPr>
              <w:rPr>
                <w:bCs/>
                <w:color w:val="00B050"/>
              </w:rPr>
            </w:pPr>
            <w:r w:rsidRPr="00DC1C2F">
              <w:rPr>
                <w:bCs/>
                <w:color w:val="00B050"/>
              </w:rPr>
              <w:t xml:space="preserve">White Rose maths premium resources.  Link with East Midlands </w:t>
            </w:r>
          </w:p>
          <w:p w14:paraId="43509B15" w14:textId="77777777" w:rsidR="00172937" w:rsidRPr="00DC1C2F" w:rsidRDefault="00172937" w:rsidP="00BE714A">
            <w:pPr>
              <w:rPr>
                <w:bCs/>
                <w:color w:val="00B050"/>
              </w:rPr>
            </w:pPr>
            <w:r w:rsidRPr="00DC1C2F">
              <w:rPr>
                <w:bCs/>
                <w:color w:val="00B050"/>
              </w:rPr>
              <w:t xml:space="preserve">Cornerstones curriculum – </w:t>
            </w:r>
            <w:proofErr w:type="gramStart"/>
            <w:r w:rsidRPr="00DC1C2F">
              <w:rPr>
                <w:bCs/>
                <w:color w:val="00B050"/>
              </w:rPr>
              <w:t>2 year</w:t>
            </w:r>
            <w:proofErr w:type="gramEnd"/>
            <w:r w:rsidRPr="00DC1C2F">
              <w:rPr>
                <w:bCs/>
                <w:color w:val="00B050"/>
              </w:rPr>
              <w:t xml:space="preserve"> cycle for foundation subjects.</w:t>
            </w:r>
          </w:p>
          <w:p w14:paraId="7ABAADCF" w14:textId="75610897" w:rsidR="00172937" w:rsidRPr="00DC1C2F" w:rsidRDefault="00172937" w:rsidP="00BE714A">
            <w:pPr>
              <w:rPr>
                <w:bCs/>
                <w:color w:val="00B050"/>
              </w:rPr>
            </w:pPr>
            <w:r w:rsidRPr="00DC1C2F">
              <w:rPr>
                <w:bCs/>
                <w:color w:val="00B050"/>
              </w:rPr>
              <w:t>Lincolnshire Agreed syllabus for RE.</w:t>
            </w:r>
          </w:p>
        </w:tc>
        <w:tc>
          <w:tcPr>
            <w:tcW w:w="2385" w:type="dxa"/>
          </w:tcPr>
          <w:p w14:paraId="7ABAADD0" w14:textId="77777777" w:rsidR="00172937" w:rsidRPr="00DC1C2F" w:rsidRDefault="00172937" w:rsidP="00BE714A">
            <w:pPr>
              <w:rPr>
                <w:bCs/>
                <w:color w:val="00B050"/>
              </w:rPr>
            </w:pPr>
          </w:p>
        </w:tc>
      </w:tr>
      <w:tr w:rsidR="00172937" w:rsidRPr="00DC1C2F" w14:paraId="7ABAADD5" w14:textId="77777777" w:rsidTr="00172937">
        <w:trPr>
          <w:trHeight w:val="936"/>
        </w:trPr>
        <w:tc>
          <w:tcPr>
            <w:tcW w:w="1881" w:type="dxa"/>
          </w:tcPr>
          <w:p w14:paraId="00AE8DD5" w14:textId="77777777" w:rsidR="00172937" w:rsidRPr="00E151EF" w:rsidRDefault="00172937" w:rsidP="00BE714A">
            <w:pPr>
              <w:rPr>
                <w:color w:val="FFC000"/>
              </w:rPr>
            </w:pPr>
          </w:p>
        </w:tc>
        <w:tc>
          <w:tcPr>
            <w:tcW w:w="2642" w:type="dxa"/>
          </w:tcPr>
          <w:p w14:paraId="7ABAADD2" w14:textId="787A2371" w:rsidR="00172937" w:rsidRDefault="00172937" w:rsidP="00BE714A">
            <w:pPr>
              <w:rPr>
                <w:b/>
                <w:i/>
                <w:color w:val="00B050"/>
              </w:rPr>
            </w:pPr>
            <w:r w:rsidRPr="00E151EF">
              <w:rPr>
                <w:color w:val="FFC000"/>
              </w:rPr>
              <w:t xml:space="preserve">The work given to pupils is demanding and </w:t>
            </w:r>
            <w:r w:rsidRPr="00E151EF">
              <w:rPr>
                <w:color w:val="00B050"/>
              </w:rPr>
              <w:t xml:space="preserve">matches the aims of the curriculum in being coherently planned and sequenced towards </w:t>
            </w:r>
            <w:r w:rsidRPr="00E151EF">
              <w:rPr>
                <w:color w:val="FFC000"/>
              </w:rPr>
              <w:t>cumulatively sufficient knowledge</w:t>
            </w:r>
            <w:r>
              <w:rPr>
                <w:color w:val="000000"/>
              </w:rPr>
              <w:t>.</w:t>
            </w:r>
          </w:p>
        </w:tc>
        <w:tc>
          <w:tcPr>
            <w:tcW w:w="2334" w:type="dxa"/>
          </w:tcPr>
          <w:p w14:paraId="46D5713C" w14:textId="77777777" w:rsidR="00172937" w:rsidRPr="00DC1C2F" w:rsidRDefault="00172937" w:rsidP="00BE714A">
            <w:pPr>
              <w:rPr>
                <w:bCs/>
                <w:color w:val="FFC000"/>
              </w:rPr>
            </w:pPr>
            <w:r w:rsidRPr="00DC1C2F">
              <w:rPr>
                <w:bCs/>
                <w:color w:val="FFC000"/>
              </w:rPr>
              <w:t>Lesson observations.  Planning – G Drive, A Staff only, Planning.</w:t>
            </w:r>
          </w:p>
          <w:p w14:paraId="7ABAADD3" w14:textId="05C89ED0" w:rsidR="00172937" w:rsidRPr="00DC1C2F" w:rsidRDefault="00172937" w:rsidP="00BE714A">
            <w:pPr>
              <w:rPr>
                <w:bCs/>
              </w:rPr>
            </w:pPr>
            <w:r w:rsidRPr="00DC1C2F">
              <w:rPr>
                <w:bCs/>
                <w:color w:val="FFC000"/>
              </w:rPr>
              <w:t>Staff training on INSET day in Sept 21 talked about high expectations for ALL.</w:t>
            </w:r>
          </w:p>
        </w:tc>
        <w:tc>
          <w:tcPr>
            <w:tcW w:w="2385" w:type="dxa"/>
          </w:tcPr>
          <w:p w14:paraId="7ABAADD4" w14:textId="7D29606E" w:rsidR="00172937" w:rsidRPr="00DC1C2F" w:rsidRDefault="00172937" w:rsidP="00BE714A">
            <w:pPr>
              <w:rPr>
                <w:bCs/>
              </w:rPr>
            </w:pPr>
            <w:r w:rsidRPr="00FD2CC2">
              <w:rPr>
                <w:bCs/>
                <w:color w:val="FFC000"/>
              </w:rPr>
              <w:t>More work is needed on stretching the more able within lessons.</w:t>
            </w:r>
          </w:p>
        </w:tc>
      </w:tr>
      <w:tr w:rsidR="00172937" w:rsidRPr="00DC1C2F" w14:paraId="7ABAADD9" w14:textId="77777777" w:rsidTr="00172937">
        <w:trPr>
          <w:trHeight w:val="532"/>
        </w:trPr>
        <w:tc>
          <w:tcPr>
            <w:tcW w:w="1881" w:type="dxa"/>
          </w:tcPr>
          <w:p w14:paraId="1824185B" w14:textId="77777777" w:rsidR="009B63DE" w:rsidRPr="009B63DE" w:rsidRDefault="009B63DE" w:rsidP="009B63DE">
            <w:pPr>
              <w:rPr>
                <w:rFonts w:ascii="Calibri" w:hAnsi="Calibri" w:cs="Calibri"/>
                <w:b/>
                <w:bCs/>
                <w:color w:val="000000"/>
              </w:rPr>
            </w:pPr>
            <w:r w:rsidRPr="009B63DE">
              <w:rPr>
                <w:rFonts w:ascii="Calibri" w:hAnsi="Calibri" w:cs="Calibri"/>
                <w:b/>
                <w:bCs/>
                <w:color w:val="000000"/>
              </w:rPr>
              <w:t>QE1: To raise the profile of reading so that greater depth outcomes are in line with or above national average</w:t>
            </w:r>
          </w:p>
          <w:p w14:paraId="08A00AE4" w14:textId="588E1303" w:rsidR="00172937" w:rsidRPr="007B30F3" w:rsidRDefault="00172937" w:rsidP="009B63DE">
            <w:pPr>
              <w:rPr>
                <w:color w:val="FFC000"/>
              </w:rPr>
            </w:pPr>
          </w:p>
        </w:tc>
        <w:tc>
          <w:tcPr>
            <w:tcW w:w="2642" w:type="dxa"/>
          </w:tcPr>
          <w:p w14:paraId="7ABAADD6" w14:textId="1A249620" w:rsidR="00172937" w:rsidRDefault="00172937" w:rsidP="00BE714A">
            <w:pPr>
              <w:rPr>
                <w:b/>
                <w:i/>
                <w:color w:val="00B050"/>
              </w:rPr>
            </w:pPr>
            <w:r w:rsidRPr="007B30F3">
              <w:rPr>
                <w:color w:val="FFC000"/>
              </w:rPr>
              <w:t>Reading is prioritised to allow pupils to access the full curriculum offer.</w:t>
            </w:r>
          </w:p>
        </w:tc>
        <w:tc>
          <w:tcPr>
            <w:tcW w:w="2334" w:type="dxa"/>
          </w:tcPr>
          <w:p w14:paraId="65D0110F" w14:textId="77777777" w:rsidR="00172937" w:rsidRPr="00DC1C2F" w:rsidRDefault="00172937" w:rsidP="00BE714A">
            <w:pPr>
              <w:rPr>
                <w:bCs/>
              </w:rPr>
            </w:pPr>
            <w:r w:rsidRPr="00463817">
              <w:rPr>
                <w:bCs/>
                <w:color w:val="00B050"/>
              </w:rPr>
              <w:t xml:space="preserve">Reading is part of the weekly Celebrations assembly.  </w:t>
            </w:r>
          </w:p>
          <w:p w14:paraId="7ABAADD7" w14:textId="053FF4C7" w:rsidR="00172937" w:rsidRPr="00DC1C2F" w:rsidRDefault="00172937" w:rsidP="00BE714A">
            <w:pPr>
              <w:rPr>
                <w:bCs/>
              </w:rPr>
            </w:pPr>
            <w:r w:rsidRPr="00DC1C2F">
              <w:rPr>
                <w:bCs/>
                <w:color w:val="FFC000"/>
              </w:rPr>
              <w:t>Reading record folders in classrooms.</w:t>
            </w:r>
          </w:p>
        </w:tc>
        <w:tc>
          <w:tcPr>
            <w:tcW w:w="2385" w:type="dxa"/>
          </w:tcPr>
          <w:p w14:paraId="7ABAADD8" w14:textId="7792A6B8" w:rsidR="00172937" w:rsidRPr="00DC1C2F" w:rsidRDefault="00172937" w:rsidP="00BE714A">
            <w:pPr>
              <w:rPr>
                <w:bCs/>
              </w:rPr>
            </w:pPr>
            <w:r w:rsidRPr="00DC1C2F">
              <w:rPr>
                <w:bCs/>
                <w:color w:val="FFC000"/>
              </w:rPr>
              <w:t xml:space="preserve">The children are RAG rated red, amber and green across the school according to performance.  Children are heard read more regularly depending upon their RAG rating.  </w:t>
            </w:r>
          </w:p>
        </w:tc>
      </w:tr>
      <w:tr w:rsidR="00172937" w:rsidRPr="00DC1C2F" w14:paraId="7ABAADDD" w14:textId="77777777" w:rsidTr="00172937">
        <w:trPr>
          <w:trHeight w:val="936"/>
        </w:trPr>
        <w:tc>
          <w:tcPr>
            <w:tcW w:w="1881" w:type="dxa"/>
          </w:tcPr>
          <w:p w14:paraId="6DA512B0" w14:textId="77777777" w:rsidR="00172937" w:rsidRPr="007B30F3" w:rsidRDefault="00172937" w:rsidP="00BE714A">
            <w:pPr>
              <w:rPr>
                <w:color w:val="FFC000"/>
              </w:rPr>
            </w:pPr>
          </w:p>
        </w:tc>
        <w:tc>
          <w:tcPr>
            <w:tcW w:w="2642" w:type="dxa"/>
          </w:tcPr>
          <w:p w14:paraId="7ABAADDA" w14:textId="3251227E" w:rsidR="00172937" w:rsidRPr="00BA3735" w:rsidRDefault="00172937" w:rsidP="00BE714A">
            <w:pPr>
              <w:rPr>
                <w:b/>
                <w:i/>
                <w:color w:val="00B050"/>
              </w:rPr>
            </w:pPr>
            <w:r w:rsidRPr="00BA3735">
              <w:rPr>
                <w:color w:val="00B050"/>
              </w:rPr>
              <w:t>A rigorous and sequential approach to the reading curriculum develops pupils’ fluency, confidence and enjoyment in reading. At all stages, reading attainment is assessed and gaps are addressed quickly and effectively for all pupils. Reading books connect closely to the phonics knowledge pupils are taught when they are learning to read.</w:t>
            </w:r>
          </w:p>
        </w:tc>
        <w:tc>
          <w:tcPr>
            <w:tcW w:w="2334" w:type="dxa"/>
          </w:tcPr>
          <w:p w14:paraId="004F169E" w14:textId="2335A01B" w:rsidR="00172937" w:rsidRPr="00BA3735" w:rsidRDefault="00172937" w:rsidP="00BE714A">
            <w:pPr>
              <w:rPr>
                <w:bCs/>
                <w:color w:val="00B050"/>
              </w:rPr>
            </w:pPr>
            <w:r w:rsidRPr="00BA3735">
              <w:rPr>
                <w:bCs/>
                <w:color w:val="00B050"/>
              </w:rPr>
              <w:t xml:space="preserve">Use of </w:t>
            </w:r>
            <w:proofErr w:type="gramStart"/>
            <w:r w:rsidRPr="00BA3735">
              <w:rPr>
                <w:bCs/>
                <w:color w:val="00B050"/>
              </w:rPr>
              <w:t>R,W</w:t>
            </w:r>
            <w:proofErr w:type="gramEnd"/>
            <w:r w:rsidRPr="00BA3735">
              <w:rPr>
                <w:bCs/>
                <w:color w:val="00B050"/>
              </w:rPr>
              <w:t xml:space="preserve">,I reading and spelling.  Children use </w:t>
            </w:r>
            <w:proofErr w:type="gramStart"/>
            <w:r w:rsidRPr="00BA3735">
              <w:rPr>
                <w:bCs/>
                <w:color w:val="00B050"/>
              </w:rPr>
              <w:t>R,W</w:t>
            </w:r>
            <w:proofErr w:type="gramEnd"/>
            <w:r w:rsidRPr="00BA3735">
              <w:rPr>
                <w:bCs/>
                <w:color w:val="00B050"/>
              </w:rPr>
              <w:t>,I reading books, plus a free choice book to share.  Half termly assessments ensure children falling behind are identified and intervention out in place.</w:t>
            </w:r>
          </w:p>
          <w:p w14:paraId="7ABAADDB" w14:textId="69DFDE61" w:rsidR="00172937" w:rsidRPr="00BA3735" w:rsidRDefault="00172937" w:rsidP="00BE714A">
            <w:pPr>
              <w:rPr>
                <w:bCs/>
                <w:color w:val="00B050"/>
              </w:rPr>
            </w:pPr>
            <w:r w:rsidRPr="00BA3735">
              <w:rPr>
                <w:bCs/>
                <w:color w:val="00B050"/>
              </w:rPr>
              <w:t>Reading record folders.</w:t>
            </w:r>
          </w:p>
        </w:tc>
        <w:tc>
          <w:tcPr>
            <w:tcW w:w="2385" w:type="dxa"/>
          </w:tcPr>
          <w:p w14:paraId="7E730523" w14:textId="77777777" w:rsidR="00172937" w:rsidRPr="00BA3735" w:rsidRDefault="00172937" w:rsidP="00BE714A">
            <w:pPr>
              <w:rPr>
                <w:bCs/>
                <w:color w:val="00B050"/>
              </w:rPr>
            </w:pPr>
            <w:r w:rsidRPr="00BA3735">
              <w:rPr>
                <w:bCs/>
                <w:color w:val="00B050"/>
              </w:rPr>
              <w:t xml:space="preserve">Reading is planned for and seen as having high priority across the school.  </w:t>
            </w:r>
          </w:p>
          <w:p w14:paraId="4CD7F282" w14:textId="1510ADCA" w:rsidR="00172937" w:rsidRPr="00BA3735" w:rsidRDefault="00172937" w:rsidP="00BE714A">
            <w:pPr>
              <w:rPr>
                <w:bCs/>
                <w:color w:val="00B050"/>
              </w:rPr>
            </w:pPr>
            <w:r w:rsidRPr="00BA3735">
              <w:rPr>
                <w:bCs/>
                <w:color w:val="00B050"/>
              </w:rPr>
              <w:t xml:space="preserve">Children use class reading corners. </w:t>
            </w:r>
          </w:p>
          <w:p w14:paraId="7ABAADDC" w14:textId="00335887" w:rsidR="00172937" w:rsidRPr="00BA3735" w:rsidRDefault="00172937" w:rsidP="00BE714A">
            <w:pPr>
              <w:rPr>
                <w:bCs/>
                <w:color w:val="00B050"/>
              </w:rPr>
            </w:pPr>
          </w:p>
        </w:tc>
      </w:tr>
      <w:tr w:rsidR="00172937" w:rsidRPr="00DC1C2F" w14:paraId="7ABAADE1" w14:textId="77777777" w:rsidTr="00172937">
        <w:trPr>
          <w:trHeight w:val="936"/>
        </w:trPr>
        <w:tc>
          <w:tcPr>
            <w:tcW w:w="1881" w:type="dxa"/>
          </w:tcPr>
          <w:p w14:paraId="35B5993F" w14:textId="77777777" w:rsidR="00172937" w:rsidRPr="008328A7" w:rsidRDefault="00172937" w:rsidP="00BE714A">
            <w:pPr>
              <w:rPr>
                <w:color w:val="FFC000"/>
              </w:rPr>
            </w:pPr>
          </w:p>
        </w:tc>
        <w:tc>
          <w:tcPr>
            <w:tcW w:w="2642" w:type="dxa"/>
          </w:tcPr>
          <w:p w14:paraId="7ABAADDE" w14:textId="1F12F7B5" w:rsidR="00172937" w:rsidRPr="00BA3735" w:rsidRDefault="00172937" w:rsidP="00BE714A">
            <w:pPr>
              <w:rPr>
                <w:b/>
                <w:i/>
                <w:color w:val="00B050"/>
              </w:rPr>
            </w:pPr>
            <w:r w:rsidRPr="00BA3735">
              <w:rPr>
                <w:color w:val="00B050"/>
              </w:rPr>
              <w:t>The sharp focus on ensuring that younger children gain phonics knowledge and language comprehension necessary to read, and the skills to communicate, gives them the foundations for future learning.</w:t>
            </w:r>
          </w:p>
        </w:tc>
        <w:tc>
          <w:tcPr>
            <w:tcW w:w="2334" w:type="dxa"/>
          </w:tcPr>
          <w:p w14:paraId="7ABAADDF" w14:textId="289AE011" w:rsidR="00172937" w:rsidRPr="00BA3735" w:rsidRDefault="00172937" w:rsidP="00BE714A">
            <w:pPr>
              <w:rPr>
                <w:bCs/>
                <w:color w:val="00B050"/>
              </w:rPr>
            </w:pPr>
            <w:proofErr w:type="gramStart"/>
            <w:r w:rsidRPr="00BA3735">
              <w:rPr>
                <w:bCs/>
                <w:color w:val="00B050"/>
              </w:rPr>
              <w:t>R,W</w:t>
            </w:r>
            <w:proofErr w:type="gramEnd"/>
            <w:r w:rsidRPr="00BA3735">
              <w:rPr>
                <w:bCs/>
                <w:color w:val="00B050"/>
              </w:rPr>
              <w:t>,I programme started in Sept 21.  Staff trained on 02 09 21 and x4 subsequent staff meetings.</w:t>
            </w:r>
          </w:p>
        </w:tc>
        <w:tc>
          <w:tcPr>
            <w:tcW w:w="2385" w:type="dxa"/>
          </w:tcPr>
          <w:p w14:paraId="7ABAADE0" w14:textId="3FFA680E" w:rsidR="00172937" w:rsidRPr="00BA3735" w:rsidRDefault="00172937" w:rsidP="00BA3735">
            <w:pPr>
              <w:rPr>
                <w:bCs/>
                <w:color w:val="00B050"/>
              </w:rPr>
            </w:pPr>
          </w:p>
        </w:tc>
      </w:tr>
      <w:tr w:rsidR="00172937" w:rsidRPr="00DC1C2F" w14:paraId="7ABAADE5" w14:textId="77777777" w:rsidTr="00172937">
        <w:trPr>
          <w:trHeight w:val="936"/>
        </w:trPr>
        <w:tc>
          <w:tcPr>
            <w:tcW w:w="1881" w:type="dxa"/>
          </w:tcPr>
          <w:p w14:paraId="4102D51C" w14:textId="77777777" w:rsidR="00172937" w:rsidRPr="007751AF" w:rsidRDefault="00172937" w:rsidP="00BE714A">
            <w:pPr>
              <w:rPr>
                <w:color w:val="FFC000"/>
              </w:rPr>
            </w:pPr>
          </w:p>
        </w:tc>
        <w:tc>
          <w:tcPr>
            <w:tcW w:w="2642" w:type="dxa"/>
          </w:tcPr>
          <w:p w14:paraId="7ABAADE2" w14:textId="1D4A2890" w:rsidR="00172937" w:rsidRDefault="00172937" w:rsidP="00BE714A">
            <w:pPr>
              <w:rPr>
                <w:b/>
                <w:i/>
                <w:color w:val="00B050"/>
              </w:rPr>
            </w:pPr>
            <w:r w:rsidRPr="007751AF">
              <w:rPr>
                <w:color w:val="FFC000"/>
              </w:rPr>
              <w:t>Teachers ensure that their own speaking, listening, writing and reading of English support pupils in developing their language and vocabulary well.</w:t>
            </w:r>
          </w:p>
        </w:tc>
        <w:tc>
          <w:tcPr>
            <w:tcW w:w="2334" w:type="dxa"/>
          </w:tcPr>
          <w:p w14:paraId="0B70B2A1" w14:textId="77777777" w:rsidR="00172937" w:rsidRDefault="00172937" w:rsidP="007751AF">
            <w:pPr>
              <w:rPr>
                <w:bCs/>
                <w:color w:val="FFC000"/>
              </w:rPr>
            </w:pPr>
            <w:r w:rsidRPr="00DC1C2F">
              <w:rPr>
                <w:bCs/>
                <w:color w:val="FFC000"/>
              </w:rPr>
              <w:t xml:space="preserve">Teachers modelling reading and writing in lessons evidenced.  </w:t>
            </w:r>
          </w:p>
          <w:p w14:paraId="7ABAADE3" w14:textId="2FD563BC" w:rsidR="00BA3735" w:rsidRPr="00DC1C2F" w:rsidRDefault="00BA3735" w:rsidP="007751AF">
            <w:pPr>
              <w:rPr>
                <w:bCs/>
              </w:rPr>
            </w:pPr>
            <w:r w:rsidRPr="00BA3735">
              <w:rPr>
                <w:bCs/>
                <w:color w:val="FFC000"/>
              </w:rPr>
              <w:t xml:space="preserve">Development of vocabulary is being developed through the school.  </w:t>
            </w:r>
          </w:p>
        </w:tc>
        <w:tc>
          <w:tcPr>
            <w:tcW w:w="2385" w:type="dxa"/>
          </w:tcPr>
          <w:p w14:paraId="7ABAADE4" w14:textId="174504F6" w:rsidR="00172937" w:rsidRPr="00DC1C2F" w:rsidRDefault="00172937" w:rsidP="00BE714A">
            <w:pPr>
              <w:rPr>
                <w:bCs/>
              </w:rPr>
            </w:pPr>
            <w:r w:rsidRPr="00463817">
              <w:rPr>
                <w:bCs/>
                <w:color w:val="FFC000"/>
              </w:rPr>
              <w:t xml:space="preserve">  See Monitoring/Assessment schedule.</w:t>
            </w:r>
          </w:p>
        </w:tc>
      </w:tr>
      <w:tr w:rsidR="00172937" w:rsidRPr="00DC1C2F" w14:paraId="7ABAADEA" w14:textId="77777777" w:rsidTr="00172937">
        <w:trPr>
          <w:trHeight w:val="936"/>
        </w:trPr>
        <w:tc>
          <w:tcPr>
            <w:tcW w:w="1881" w:type="dxa"/>
          </w:tcPr>
          <w:p w14:paraId="7A15F3CF" w14:textId="77777777" w:rsidR="00172937" w:rsidRDefault="00172937" w:rsidP="00BE714A">
            <w:pPr>
              <w:rPr>
                <w:b/>
                <w:color w:val="000000"/>
              </w:rPr>
            </w:pPr>
          </w:p>
        </w:tc>
        <w:tc>
          <w:tcPr>
            <w:tcW w:w="2642" w:type="dxa"/>
          </w:tcPr>
          <w:p w14:paraId="7ABAADE6" w14:textId="733958F0" w:rsidR="00172937" w:rsidRDefault="00172937" w:rsidP="00BE714A">
            <w:pPr>
              <w:rPr>
                <w:b/>
                <w:color w:val="000000"/>
              </w:rPr>
            </w:pPr>
            <w:r>
              <w:rPr>
                <w:b/>
                <w:color w:val="000000"/>
              </w:rPr>
              <w:t>Impact</w:t>
            </w:r>
          </w:p>
          <w:p w14:paraId="7ABAADE7" w14:textId="77777777" w:rsidR="00172937" w:rsidRDefault="00172937" w:rsidP="00BE714A">
            <w:pPr>
              <w:rPr>
                <w:b/>
                <w:i/>
                <w:color w:val="00B050"/>
              </w:rPr>
            </w:pPr>
            <w:r w:rsidRPr="00477A76">
              <w:rPr>
                <w:color w:val="FFC000"/>
              </w:rPr>
              <w:t>Pupils develop detailed knowledge and skills across the curriculum and, as a result, achieve well. This is reflected in the work pupils produce.</w:t>
            </w:r>
          </w:p>
        </w:tc>
        <w:tc>
          <w:tcPr>
            <w:tcW w:w="2334" w:type="dxa"/>
          </w:tcPr>
          <w:p w14:paraId="7ABAADE8" w14:textId="17105DF3" w:rsidR="00172937" w:rsidRPr="00DC1C2F" w:rsidRDefault="00172937" w:rsidP="00BE714A">
            <w:pPr>
              <w:rPr>
                <w:bCs/>
                <w:color w:val="00B050"/>
              </w:rPr>
            </w:pPr>
            <w:r w:rsidRPr="00DC1C2F">
              <w:rPr>
                <w:bCs/>
                <w:color w:val="FFC000"/>
              </w:rPr>
              <w:t>Work in books is progressive and well presented</w:t>
            </w:r>
            <w:r w:rsidRPr="00BA3735">
              <w:rPr>
                <w:bCs/>
                <w:color w:val="FFC000"/>
              </w:rPr>
              <w:t>.  Some work is not of the highest standard.</w:t>
            </w:r>
          </w:p>
        </w:tc>
        <w:tc>
          <w:tcPr>
            <w:tcW w:w="2385" w:type="dxa"/>
          </w:tcPr>
          <w:p w14:paraId="7ABAADE9" w14:textId="5CBD0C6F" w:rsidR="00172937" w:rsidRPr="00A87A42" w:rsidRDefault="00A87A42" w:rsidP="00BE714A">
            <w:pPr>
              <w:rPr>
                <w:bCs/>
                <w:iCs/>
                <w:color w:val="FFC000"/>
              </w:rPr>
            </w:pPr>
            <w:r w:rsidRPr="00A87A42">
              <w:rPr>
                <w:bCs/>
                <w:iCs/>
                <w:color w:val="FFC000"/>
              </w:rPr>
              <w:t>This still needs to be monitored through subject leadership</w:t>
            </w:r>
          </w:p>
        </w:tc>
      </w:tr>
      <w:tr w:rsidR="00172937" w:rsidRPr="00DC1C2F" w14:paraId="7ABAADEE" w14:textId="77777777" w:rsidTr="00172937">
        <w:trPr>
          <w:trHeight w:val="936"/>
        </w:trPr>
        <w:tc>
          <w:tcPr>
            <w:tcW w:w="1881" w:type="dxa"/>
          </w:tcPr>
          <w:p w14:paraId="63460DD3" w14:textId="77777777" w:rsidR="009B63DE" w:rsidRPr="009B63DE" w:rsidRDefault="009B63DE" w:rsidP="009B63DE">
            <w:pPr>
              <w:rPr>
                <w:rFonts w:ascii="Calibri" w:hAnsi="Calibri" w:cs="Calibri"/>
                <w:b/>
                <w:bCs/>
                <w:color w:val="000000"/>
              </w:rPr>
            </w:pPr>
            <w:r w:rsidRPr="009B63DE">
              <w:rPr>
                <w:rFonts w:ascii="Calibri" w:hAnsi="Calibri" w:cs="Calibri"/>
                <w:b/>
                <w:bCs/>
                <w:color w:val="000000"/>
              </w:rPr>
              <w:t>QE1: To raise the profile of reading so that greater depth outcomes are in line with or above national average</w:t>
            </w:r>
          </w:p>
          <w:p w14:paraId="42FA2FC0" w14:textId="1306A0E9" w:rsidR="00172937" w:rsidRDefault="00172937" w:rsidP="00172937">
            <w:pPr>
              <w:rPr>
                <w:rFonts w:ascii="Calibri" w:hAnsi="Calibri" w:cs="Calibri"/>
                <w:b/>
                <w:bCs/>
                <w:color w:val="000000"/>
              </w:rPr>
            </w:pPr>
          </w:p>
          <w:p w14:paraId="0057BB0D" w14:textId="40AFA23C" w:rsidR="00172937" w:rsidRDefault="00172937" w:rsidP="00172937">
            <w:pPr>
              <w:rPr>
                <w:rFonts w:ascii="Calibri" w:hAnsi="Calibri" w:cs="Calibri"/>
                <w:b/>
                <w:bCs/>
                <w:color w:val="000000"/>
              </w:rPr>
            </w:pPr>
          </w:p>
          <w:p w14:paraId="2CEFC0B3" w14:textId="77777777" w:rsidR="00172937" w:rsidRPr="00172937" w:rsidRDefault="00172937" w:rsidP="00172937">
            <w:pPr>
              <w:rPr>
                <w:rFonts w:ascii="Calibri" w:hAnsi="Calibri" w:cs="Calibri"/>
                <w:b/>
                <w:bCs/>
                <w:color w:val="000000"/>
              </w:rPr>
            </w:pPr>
          </w:p>
          <w:p w14:paraId="7B715C12" w14:textId="46E6112E" w:rsidR="00F4048E" w:rsidRDefault="00F4048E" w:rsidP="00172937">
            <w:pPr>
              <w:rPr>
                <w:rFonts w:ascii="Calibri" w:hAnsi="Calibri" w:cs="Calibri"/>
                <w:b/>
                <w:bCs/>
                <w:color w:val="000000"/>
              </w:rPr>
            </w:pPr>
          </w:p>
          <w:p w14:paraId="032DE842" w14:textId="77777777" w:rsidR="00F4048E" w:rsidRDefault="00F4048E" w:rsidP="00172937">
            <w:pPr>
              <w:rPr>
                <w:rFonts w:ascii="Calibri" w:hAnsi="Calibri" w:cs="Calibri"/>
                <w:b/>
                <w:bCs/>
                <w:color w:val="000000"/>
              </w:rPr>
            </w:pPr>
          </w:p>
          <w:p w14:paraId="2C86C8FD" w14:textId="247AAF07" w:rsidR="009B63DE" w:rsidRDefault="009B63DE" w:rsidP="009B63DE">
            <w:pPr>
              <w:rPr>
                <w:rFonts w:ascii="Calibri" w:hAnsi="Calibri" w:cs="Calibri"/>
                <w:b/>
                <w:bCs/>
                <w:color w:val="000000"/>
              </w:rPr>
            </w:pPr>
            <w:r w:rsidRPr="009B63DE">
              <w:rPr>
                <w:rFonts w:ascii="Calibri" w:hAnsi="Calibri" w:cs="Calibri"/>
                <w:b/>
                <w:bCs/>
                <w:color w:val="000000"/>
              </w:rPr>
              <w:t>QE2: To improve outcomes in writing so that they are at least in line with national, both at EXS and GDS</w:t>
            </w:r>
          </w:p>
          <w:p w14:paraId="11996DD9" w14:textId="4617CA31" w:rsidR="009B63DE" w:rsidRDefault="009B63DE" w:rsidP="009B63DE">
            <w:pPr>
              <w:rPr>
                <w:rFonts w:ascii="Calibri" w:hAnsi="Calibri" w:cs="Calibri"/>
                <w:b/>
                <w:bCs/>
                <w:color w:val="000000"/>
              </w:rPr>
            </w:pPr>
          </w:p>
          <w:p w14:paraId="6434032F" w14:textId="77777777" w:rsidR="009B63DE" w:rsidRPr="009B63DE" w:rsidRDefault="009B63DE" w:rsidP="009B63DE">
            <w:pPr>
              <w:rPr>
                <w:rFonts w:ascii="Calibri" w:hAnsi="Calibri" w:cs="Calibri"/>
                <w:b/>
                <w:bCs/>
                <w:color w:val="000000"/>
              </w:rPr>
            </w:pPr>
            <w:r w:rsidRPr="009B63DE">
              <w:rPr>
                <w:rFonts w:ascii="Calibri" w:hAnsi="Calibri" w:cs="Calibri"/>
                <w:b/>
                <w:bCs/>
                <w:color w:val="000000"/>
              </w:rPr>
              <w:t>QE3: To improve outcomes in maths so that greater depth is above national average</w:t>
            </w:r>
          </w:p>
          <w:p w14:paraId="19B481A9" w14:textId="77777777" w:rsidR="009B63DE" w:rsidRPr="009B63DE" w:rsidRDefault="009B63DE" w:rsidP="009B63DE">
            <w:pPr>
              <w:rPr>
                <w:rFonts w:ascii="Calibri" w:hAnsi="Calibri" w:cs="Calibri"/>
                <w:b/>
                <w:bCs/>
                <w:color w:val="000000"/>
              </w:rPr>
            </w:pPr>
          </w:p>
          <w:p w14:paraId="018F6366" w14:textId="62AA45F6" w:rsidR="00172937" w:rsidRPr="009B63DE" w:rsidRDefault="00172937" w:rsidP="00172937">
            <w:pPr>
              <w:rPr>
                <w:rFonts w:ascii="Calibri" w:hAnsi="Calibri" w:cs="Calibri"/>
                <w:b/>
                <w:bCs/>
                <w:color w:val="000000"/>
              </w:rPr>
            </w:pPr>
          </w:p>
          <w:p w14:paraId="2BDEA294" w14:textId="170FD3F8" w:rsidR="00F4048E" w:rsidRDefault="00F4048E" w:rsidP="00172937">
            <w:pPr>
              <w:rPr>
                <w:rFonts w:ascii="Calibri" w:hAnsi="Calibri" w:cs="Calibri"/>
                <w:b/>
                <w:bCs/>
                <w:color w:val="000000"/>
              </w:rPr>
            </w:pPr>
          </w:p>
          <w:p w14:paraId="5543A084" w14:textId="1E71D67A" w:rsidR="00F4048E" w:rsidRDefault="00F4048E" w:rsidP="00172937">
            <w:pPr>
              <w:rPr>
                <w:rFonts w:ascii="Calibri" w:hAnsi="Calibri" w:cs="Calibri"/>
                <w:b/>
                <w:bCs/>
                <w:color w:val="000000"/>
              </w:rPr>
            </w:pPr>
          </w:p>
          <w:p w14:paraId="103DB6BA" w14:textId="77777777" w:rsidR="00F4048E" w:rsidRPr="00172937" w:rsidRDefault="00F4048E" w:rsidP="00172937">
            <w:pPr>
              <w:rPr>
                <w:rFonts w:ascii="Calibri" w:hAnsi="Calibri" w:cs="Calibri"/>
                <w:b/>
                <w:bCs/>
                <w:color w:val="000000"/>
              </w:rPr>
            </w:pPr>
          </w:p>
          <w:p w14:paraId="19FEA868" w14:textId="77777777" w:rsidR="00172937" w:rsidRPr="00F25EA5" w:rsidRDefault="00172937" w:rsidP="00BE714A">
            <w:pPr>
              <w:rPr>
                <w:color w:val="FF0000"/>
              </w:rPr>
            </w:pPr>
          </w:p>
        </w:tc>
        <w:tc>
          <w:tcPr>
            <w:tcW w:w="2642" w:type="dxa"/>
          </w:tcPr>
          <w:p w14:paraId="7ABAADEB" w14:textId="7A33382A" w:rsidR="00172937" w:rsidRDefault="00172937" w:rsidP="00BE714A">
            <w:pPr>
              <w:rPr>
                <w:b/>
                <w:i/>
                <w:color w:val="00B050"/>
              </w:rPr>
            </w:pPr>
            <w:r w:rsidRPr="00481F8D">
              <w:rPr>
                <w:color w:val="00B050"/>
              </w:rPr>
              <w:t>Where available, impact is reflected in results from national tests and examinations that meet government expectations, or in the qualifications obtained. Teacher assessed grades from 2020 and 2021 will not be used to assess impact.</w:t>
            </w:r>
          </w:p>
        </w:tc>
        <w:tc>
          <w:tcPr>
            <w:tcW w:w="2334" w:type="dxa"/>
          </w:tcPr>
          <w:p w14:paraId="6853B74A" w14:textId="2EA4A9C0" w:rsidR="00481F8D" w:rsidRPr="00A56CBC" w:rsidRDefault="00481F8D" w:rsidP="00BE714A">
            <w:pPr>
              <w:rPr>
                <w:rFonts w:ascii="Calibri" w:hAnsi="Calibri" w:cs="Calibri"/>
                <w:b/>
                <w:iCs/>
              </w:rPr>
            </w:pPr>
            <w:r w:rsidRPr="00A56CBC">
              <w:rPr>
                <w:rFonts w:ascii="Calibri" w:hAnsi="Calibri" w:cs="Calibri"/>
                <w:b/>
                <w:iCs/>
              </w:rPr>
              <w:t>2022 data:</w:t>
            </w:r>
          </w:p>
          <w:p w14:paraId="7E11009D" w14:textId="77777777" w:rsidR="00481F8D" w:rsidRPr="00A56CBC" w:rsidRDefault="00481F8D" w:rsidP="00BE714A">
            <w:pPr>
              <w:rPr>
                <w:rFonts w:ascii="Calibri" w:hAnsi="Calibri" w:cs="Calibri"/>
                <w:b/>
                <w:iCs/>
              </w:rPr>
            </w:pPr>
          </w:p>
          <w:p w14:paraId="4A34532A" w14:textId="77777777" w:rsidR="00A56CBC" w:rsidRDefault="00481F8D" w:rsidP="00481F8D">
            <w:pPr>
              <w:rPr>
                <w:rFonts w:ascii="Calibri" w:hAnsi="Calibri" w:cs="Calibri"/>
                <w:b/>
              </w:rPr>
            </w:pPr>
            <w:r w:rsidRPr="00A56CBC">
              <w:rPr>
                <w:rFonts w:ascii="Calibri" w:hAnsi="Calibri" w:cs="Calibri"/>
                <w:b/>
              </w:rPr>
              <w:t xml:space="preserve">KS1: </w:t>
            </w:r>
          </w:p>
          <w:p w14:paraId="4BAD57CB" w14:textId="5A09EF75" w:rsidR="00A56CBC" w:rsidRDefault="00481F8D" w:rsidP="00481F8D">
            <w:pPr>
              <w:rPr>
                <w:rFonts w:ascii="Calibri" w:hAnsi="Calibri" w:cs="Calibri"/>
                <w:b/>
              </w:rPr>
            </w:pPr>
            <w:r w:rsidRPr="00A56CBC">
              <w:rPr>
                <w:rFonts w:ascii="Calibri" w:hAnsi="Calibri" w:cs="Calibri"/>
                <w:b/>
              </w:rPr>
              <w:t>Reading 83</w:t>
            </w:r>
            <w:r w:rsidR="00A56CBC">
              <w:rPr>
                <w:rFonts w:ascii="Calibri" w:hAnsi="Calibri" w:cs="Calibri"/>
                <w:b/>
              </w:rPr>
              <w:t>%</w:t>
            </w:r>
          </w:p>
          <w:p w14:paraId="7EA34E90" w14:textId="77777777" w:rsidR="00A56CBC" w:rsidRDefault="00481F8D" w:rsidP="00481F8D">
            <w:pPr>
              <w:rPr>
                <w:rFonts w:ascii="Calibri" w:hAnsi="Calibri" w:cs="Calibri"/>
                <w:b/>
              </w:rPr>
            </w:pPr>
            <w:r w:rsidRPr="00A56CBC">
              <w:rPr>
                <w:rFonts w:ascii="Calibri" w:hAnsi="Calibri" w:cs="Calibri"/>
                <w:b/>
              </w:rPr>
              <w:t>Writing 58%</w:t>
            </w:r>
          </w:p>
          <w:p w14:paraId="56E6B4A7" w14:textId="20E7FB60" w:rsidR="00481F8D" w:rsidRPr="00A56CBC" w:rsidRDefault="00481F8D" w:rsidP="00481F8D">
            <w:pPr>
              <w:rPr>
                <w:rFonts w:ascii="Calibri" w:hAnsi="Calibri" w:cs="Calibri"/>
                <w:b/>
              </w:rPr>
            </w:pPr>
            <w:r w:rsidRPr="00A56CBC">
              <w:rPr>
                <w:rFonts w:ascii="Calibri" w:hAnsi="Calibri" w:cs="Calibri"/>
                <w:b/>
              </w:rPr>
              <w:t>Maths 83%</w:t>
            </w:r>
          </w:p>
          <w:p w14:paraId="5CC98683" w14:textId="3A3A4407" w:rsidR="00481F8D" w:rsidRPr="00A56CBC" w:rsidRDefault="00481F8D" w:rsidP="00481F8D">
            <w:pPr>
              <w:rPr>
                <w:rFonts w:ascii="Calibri" w:hAnsi="Calibri" w:cs="Calibri"/>
              </w:rPr>
            </w:pPr>
          </w:p>
          <w:p w14:paraId="1A550774" w14:textId="77777777" w:rsidR="00A56CBC" w:rsidRDefault="00481F8D" w:rsidP="00481F8D">
            <w:pPr>
              <w:rPr>
                <w:rFonts w:ascii="Calibri" w:hAnsi="Calibri" w:cs="Calibri"/>
                <w:b/>
                <w:bCs/>
              </w:rPr>
            </w:pPr>
            <w:r w:rsidRPr="00A56CBC">
              <w:rPr>
                <w:rFonts w:ascii="Calibri" w:hAnsi="Calibri" w:cs="Calibri"/>
                <w:b/>
                <w:bCs/>
              </w:rPr>
              <w:t xml:space="preserve">KS2: </w:t>
            </w:r>
          </w:p>
          <w:p w14:paraId="3E453E6B" w14:textId="0FA9FC3D" w:rsidR="00481F8D" w:rsidRPr="00A56CBC" w:rsidRDefault="00481F8D" w:rsidP="00481F8D">
            <w:pPr>
              <w:rPr>
                <w:rFonts w:ascii="Calibri" w:hAnsi="Calibri" w:cs="Calibri"/>
                <w:b/>
                <w:bCs/>
              </w:rPr>
            </w:pPr>
            <w:r w:rsidRPr="00A56CBC">
              <w:rPr>
                <w:rFonts w:ascii="Calibri" w:hAnsi="Calibri" w:cs="Calibri"/>
                <w:b/>
                <w:bCs/>
              </w:rPr>
              <w:t xml:space="preserve">Reading 80%, </w:t>
            </w:r>
          </w:p>
          <w:p w14:paraId="2D6CE7EB" w14:textId="39E7D44E" w:rsidR="00481F8D" w:rsidRPr="00A56CBC" w:rsidRDefault="00481F8D" w:rsidP="00481F8D">
            <w:pPr>
              <w:rPr>
                <w:rFonts w:ascii="Calibri" w:hAnsi="Calibri" w:cs="Calibri"/>
                <w:b/>
                <w:bCs/>
              </w:rPr>
            </w:pPr>
            <w:r w:rsidRPr="00A56CBC">
              <w:rPr>
                <w:rFonts w:ascii="Calibri" w:hAnsi="Calibri" w:cs="Calibri"/>
                <w:b/>
                <w:bCs/>
              </w:rPr>
              <w:t>Writing 70% (moderated)</w:t>
            </w:r>
          </w:p>
          <w:p w14:paraId="2932B1AD" w14:textId="60C0F5A3" w:rsidR="00481F8D" w:rsidRPr="00A56CBC" w:rsidRDefault="00481F8D" w:rsidP="00481F8D">
            <w:pPr>
              <w:rPr>
                <w:rFonts w:ascii="Calibri" w:hAnsi="Calibri" w:cs="Calibri"/>
                <w:b/>
                <w:bCs/>
              </w:rPr>
            </w:pPr>
            <w:r w:rsidRPr="00A56CBC">
              <w:rPr>
                <w:rFonts w:ascii="Calibri" w:hAnsi="Calibri" w:cs="Calibri"/>
                <w:b/>
                <w:bCs/>
              </w:rPr>
              <w:t xml:space="preserve">Maths 80%. </w:t>
            </w:r>
          </w:p>
          <w:p w14:paraId="6850A4B8" w14:textId="24C15DA8" w:rsidR="00481F8D" w:rsidRPr="00A56CBC" w:rsidRDefault="00481F8D" w:rsidP="00481F8D">
            <w:pPr>
              <w:rPr>
                <w:rFonts w:ascii="Calibri" w:hAnsi="Calibri" w:cs="Calibri"/>
                <w:b/>
                <w:bCs/>
              </w:rPr>
            </w:pPr>
            <w:r w:rsidRPr="00A56CBC">
              <w:rPr>
                <w:rFonts w:ascii="Calibri" w:hAnsi="Calibri" w:cs="Calibri"/>
                <w:b/>
                <w:bCs/>
              </w:rPr>
              <w:t>GAPS 90%</w:t>
            </w:r>
          </w:p>
          <w:p w14:paraId="3CAC4489" w14:textId="77777777" w:rsidR="00481F8D" w:rsidRPr="00A56CBC" w:rsidRDefault="00481F8D" w:rsidP="00481F8D">
            <w:pPr>
              <w:rPr>
                <w:rFonts w:ascii="Calibri" w:hAnsi="Calibri" w:cs="Calibri"/>
                <w:b/>
                <w:bCs/>
              </w:rPr>
            </w:pPr>
          </w:p>
          <w:p w14:paraId="7ABAADEC" w14:textId="386A0FB0" w:rsidR="001D4483" w:rsidRPr="001D4483" w:rsidRDefault="001D4483" w:rsidP="00BE714A">
            <w:pPr>
              <w:rPr>
                <w:bCs/>
                <w:iCs/>
              </w:rPr>
            </w:pPr>
          </w:p>
        </w:tc>
        <w:tc>
          <w:tcPr>
            <w:tcW w:w="2385" w:type="dxa"/>
          </w:tcPr>
          <w:p w14:paraId="4B24AB34" w14:textId="2E0E613C" w:rsidR="00E83551" w:rsidRDefault="00E83551" w:rsidP="00BE714A">
            <w:pPr>
              <w:rPr>
                <w:bCs/>
                <w:color w:val="00B050"/>
              </w:rPr>
            </w:pPr>
          </w:p>
          <w:p w14:paraId="78B504E6" w14:textId="5389DE0B" w:rsidR="00A56CBC" w:rsidRDefault="00A56CBC" w:rsidP="00BE714A">
            <w:pPr>
              <w:rPr>
                <w:bCs/>
                <w:color w:val="00B050"/>
              </w:rPr>
            </w:pPr>
          </w:p>
          <w:p w14:paraId="6B183AD0" w14:textId="1B953035" w:rsidR="00A56CBC" w:rsidRDefault="00A56CBC" w:rsidP="00BE714A">
            <w:pPr>
              <w:rPr>
                <w:bCs/>
                <w:color w:val="00B050"/>
              </w:rPr>
            </w:pPr>
          </w:p>
          <w:p w14:paraId="4567116F" w14:textId="1E14A14C" w:rsidR="00A56CBC" w:rsidRDefault="00A56CBC" w:rsidP="00BE714A">
            <w:pPr>
              <w:rPr>
                <w:bCs/>
                <w:color w:val="00B050"/>
              </w:rPr>
            </w:pPr>
          </w:p>
          <w:p w14:paraId="187CAF83" w14:textId="0265F256" w:rsidR="00A56CBC" w:rsidRDefault="00A56CBC" w:rsidP="00BE714A">
            <w:pPr>
              <w:rPr>
                <w:bCs/>
                <w:color w:val="00B050"/>
              </w:rPr>
            </w:pPr>
          </w:p>
          <w:p w14:paraId="55520EB7" w14:textId="70E492A8" w:rsidR="00A56CBC" w:rsidRDefault="00A87A42" w:rsidP="00BE714A">
            <w:pPr>
              <w:rPr>
                <w:bCs/>
              </w:rPr>
            </w:pPr>
            <w:r>
              <w:rPr>
                <w:bCs/>
              </w:rPr>
              <w:t>Writing KS2:</w:t>
            </w:r>
          </w:p>
          <w:p w14:paraId="5341A7B9" w14:textId="105DFBCF" w:rsidR="00A87A42" w:rsidRDefault="00A87A42" w:rsidP="00BE714A">
            <w:pPr>
              <w:rPr>
                <w:bCs/>
                <w:color w:val="00B050"/>
              </w:rPr>
            </w:pPr>
          </w:p>
          <w:p w14:paraId="7ABAADED" w14:textId="41B30745" w:rsidR="00E83551" w:rsidRPr="00DC1C2F" w:rsidRDefault="00E83551" w:rsidP="00BE714A">
            <w:pPr>
              <w:rPr>
                <w:bCs/>
                <w:color w:val="00B050"/>
              </w:rPr>
            </w:pPr>
            <w:r>
              <w:rPr>
                <w:bCs/>
                <w:iCs/>
              </w:rPr>
              <w:t>From children who started the school as Reception children it would have been 88%.  Writing moderation complemented as being extremely well prepared.</w:t>
            </w:r>
          </w:p>
        </w:tc>
      </w:tr>
      <w:tr w:rsidR="00172937" w:rsidRPr="00DC1C2F" w14:paraId="7ABAADF2" w14:textId="77777777" w:rsidTr="00172937">
        <w:trPr>
          <w:trHeight w:val="936"/>
        </w:trPr>
        <w:tc>
          <w:tcPr>
            <w:tcW w:w="1881" w:type="dxa"/>
          </w:tcPr>
          <w:p w14:paraId="5E6DD1D6" w14:textId="77777777" w:rsidR="009B63DE" w:rsidRPr="009B63DE" w:rsidRDefault="009B63DE" w:rsidP="009B63DE">
            <w:pPr>
              <w:rPr>
                <w:rFonts w:ascii="Calibri" w:hAnsi="Calibri" w:cs="Calibri"/>
                <w:b/>
                <w:bCs/>
                <w:color w:val="000000"/>
              </w:rPr>
            </w:pPr>
            <w:r w:rsidRPr="009B63DE">
              <w:rPr>
                <w:rFonts w:ascii="Calibri" w:hAnsi="Calibri" w:cs="Calibri"/>
                <w:b/>
                <w:bCs/>
                <w:color w:val="000000"/>
              </w:rPr>
              <w:t>PD1: To ensure that the curriculum is cohesive and broad and balanced meeting the needs of the pupils</w:t>
            </w:r>
          </w:p>
          <w:p w14:paraId="3F8012AA" w14:textId="77777777" w:rsidR="00172937" w:rsidRPr="00F25EA5" w:rsidRDefault="00172937" w:rsidP="009B63DE">
            <w:pPr>
              <w:rPr>
                <w:color w:val="FFC000"/>
              </w:rPr>
            </w:pPr>
          </w:p>
        </w:tc>
        <w:tc>
          <w:tcPr>
            <w:tcW w:w="2642" w:type="dxa"/>
          </w:tcPr>
          <w:p w14:paraId="7ABAADEF" w14:textId="520FB42D" w:rsidR="00172937" w:rsidRDefault="00172937" w:rsidP="00BE714A">
            <w:pPr>
              <w:rPr>
                <w:b/>
                <w:i/>
                <w:color w:val="00B050"/>
              </w:rPr>
            </w:pPr>
            <w:r w:rsidRPr="00F25EA5">
              <w:rPr>
                <w:color w:val="FFC000"/>
              </w:rPr>
              <w:t>Pupils are ready for the next stage of education, employment or training. They have the knowledge and skills they need and, where relevant, they gain qualifications that allow them to go on to destinations that meet their interests and aspirations and the intention of their course of study</w:t>
            </w:r>
            <w:r>
              <w:rPr>
                <w:color w:val="000000"/>
              </w:rPr>
              <w:t xml:space="preserve">. </w:t>
            </w:r>
            <w:r w:rsidRPr="00BA3735">
              <w:rPr>
                <w:color w:val="FFC000"/>
              </w:rPr>
              <w:t>Pupils with SEND achieve the best possible outcomes.</w:t>
            </w:r>
          </w:p>
        </w:tc>
        <w:tc>
          <w:tcPr>
            <w:tcW w:w="2334" w:type="dxa"/>
          </w:tcPr>
          <w:p w14:paraId="04F0BF66" w14:textId="77777777" w:rsidR="00172937" w:rsidRPr="00DC1C2F" w:rsidRDefault="00172937" w:rsidP="00F25EA5">
            <w:pPr>
              <w:rPr>
                <w:bCs/>
              </w:rPr>
            </w:pPr>
            <w:r w:rsidRPr="00DC1C2F">
              <w:rPr>
                <w:bCs/>
              </w:rPr>
              <w:t>Feedback from parents in survey and from discussions after the children leave.  Evidence from qualifications at later stages and employment.</w:t>
            </w:r>
          </w:p>
          <w:p w14:paraId="3D7456C8" w14:textId="77777777" w:rsidR="00172937" w:rsidRPr="00DC1C2F" w:rsidRDefault="00172937" w:rsidP="00F25EA5">
            <w:pPr>
              <w:rPr>
                <w:bCs/>
              </w:rPr>
            </w:pPr>
          </w:p>
          <w:p w14:paraId="22A42A54" w14:textId="77777777" w:rsidR="00172937" w:rsidRPr="00DC1C2F" w:rsidRDefault="00172937" w:rsidP="00F25EA5">
            <w:pPr>
              <w:rPr>
                <w:bCs/>
              </w:rPr>
            </w:pPr>
          </w:p>
          <w:p w14:paraId="72868544" w14:textId="77777777" w:rsidR="00172937" w:rsidRPr="00DC1C2F" w:rsidRDefault="00172937" w:rsidP="00F25EA5">
            <w:pPr>
              <w:rPr>
                <w:bCs/>
              </w:rPr>
            </w:pPr>
          </w:p>
          <w:p w14:paraId="7ABAADF0" w14:textId="0EF89C08" w:rsidR="00172937" w:rsidRPr="00DC1C2F" w:rsidRDefault="00172937" w:rsidP="00F25EA5">
            <w:pPr>
              <w:rPr>
                <w:bCs/>
              </w:rPr>
            </w:pPr>
          </w:p>
        </w:tc>
        <w:tc>
          <w:tcPr>
            <w:tcW w:w="2385" w:type="dxa"/>
          </w:tcPr>
          <w:p w14:paraId="5A8B7307" w14:textId="77777777" w:rsidR="00172937" w:rsidRPr="00DC1C2F" w:rsidRDefault="00172937" w:rsidP="00BE714A">
            <w:pPr>
              <w:rPr>
                <w:bCs/>
              </w:rPr>
            </w:pPr>
            <w:r w:rsidRPr="00DC1C2F">
              <w:rPr>
                <w:bCs/>
              </w:rPr>
              <w:t>Children leaving for secondary school with the skills ready for Y7 and beyond.  Transition Days successful, early conversations regarding transition positive.</w:t>
            </w:r>
          </w:p>
          <w:p w14:paraId="58AA6F05" w14:textId="77777777" w:rsidR="00172937" w:rsidRPr="00DC1C2F" w:rsidRDefault="00172937" w:rsidP="00BE714A">
            <w:pPr>
              <w:rPr>
                <w:bCs/>
              </w:rPr>
            </w:pPr>
          </w:p>
          <w:p w14:paraId="7ABAADF1" w14:textId="43161ADE" w:rsidR="00172937" w:rsidRPr="00A56CBC" w:rsidRDefault="00A56CBC" w:rsidP="00BE714A">
            <w:pPr>
              <w:rPr>
                <w:bCs/>
                <w:iCs/>
                <w:color w:val="00B050"/>
              </w:rPr>
            </w:pPr>
            <w:r w:rsidRPr="00A56CBC">
              <w:rPr>
                <w:bCs/>
                <w:iCs/>
                <w:color w:val="00B050"/>
              </w:rPr>
              <w:t>SEN data monitored and reported to Governors</w:t>
            </w:r>
          </w:p>
        </w:tc>
      </w:tr>
      <w:tr w:rsidR="00172937" w:rsidRPr="00DC1C2F" w14:paraId="7ABAADF6" w14:textId="77777777" w:rsidTr="00172937">
        <w:trPr>
          <w:trHeight w:val="936"/>
        </w:trPr>
        <w:tc>
          <w:tcPr>
            <w:tcW w:w="1881" w:type="dxa"/>
          </w:tcPr>
          <w:p w14:paraId="4FA89E9F" w14:textId="77777777" w:rsidR="009B63DE" w:rsidRPr="009B63DE" w:rsidRDefault="009B63DE" w:rsidP="009B63DE">
            <w:pPr>
              <w:rPr>
                <w:rFonts w:ascii="Calibri" w:hAnsi="Calibri" w:cs="Calibri"/>
                <w:b/>
                <w:bCs/>
                <w:color w:val="000000"/>
              </w:rPr>
            </w:pPr>
            <w:r w:rsidRPr="009B63DE">
              <w:rPr>
                <w:rFonts w:ascii="Calibri" w:hAnsi="Calibri" w:cs="Calibri"/>
                <w:b/>
                <w:bCs/>
                <w:color w:val="000000"/>
              </w:rPr>
              <w:t>QE1: To raise the profile of reading so that greater depth outcomes are in line with or above national average</w:t>
            </w:r>
          </w:p>
          <w:p w14:paraId="33B357F9" w14:textId="77777777" w:rsidR="00E80443" w:rsidRPr="009B63DE" w:rsidRDefault="00E80443" w:rsidP="00172937">
            <w:pPr>
              <w:rPr>
                <w:rFonts w:ascii="Calibri" w:hAnsi="Calibri" w:cs="Calibri"/>
                <w:b/>
                <w:bCs/>
                <w:color w:val="000000"/>
              </w:rPr>
            </w:pPr>
          </w:p>
          <w:p w14:paraId="5555D4C4" w14:textId="77777777" w:rsidR="00E80443" w:rsidRDefault="00E80443" w:rsidP="00172937">
            <w:pPr>
              <w:rPr>
                <w:rFonts w:ascii="Calibri" w:hAnsi="Calibri" w:cs="Calibri"/>
                <w:b/>
                <w:bCs/>
                <w:color w:val="000000"/>
              </w:rPr>
            </w:pPr>
          </w:p>
          <w:p w14:paraId="17FB3B2F" w14:textId="77777777" w:rsidR="009B63DE" w:rsidRPr="009B63DE" w:rsidRDefault="009B63DE" w:rsidP="009B63DE">
            <w:pPr>
              <w:rPr>
                <w:rFonts w:ascii="Calibri" w:hAnsi="Calibri" w:cs="Calibri"/>
                <w:b/>
                <w:bCs/>
                <w:color w:val="000000"/>
              </w:rPr>
            </w:pPr>
            <w:r w:rsidRPr="009B63DE">
              <w:rPr>
                <w:rFonts w:ascii="Calibri" w:hAnsi="Calibri" w:cs="Calibri"/>
                <w:b/>
                <w:bCs/>
                <w:color w:val="000000"/>
              </w:rPr>
              <w:t>QE3: To improve outcomes in maths so that greater depth is above national average</w:t>
            </w:r>
          </w:p>
          <w:p w14:paraId="58C4E496" w14:textId="77777777" w:rsidR="00172937" w:rsidRPr="00F25EA5" w:rsidRDefault="00172937" w:rsidP="009B63DE">
            <w:pPr>
              <w:rPr>
                <w:color w:val="FFC000"/>
              </w:rPr>
            </w:pPr>
          </w:p>
        </w:tc>
        <w:tc>
          <w:tcPr>
            <w:tcW w:w="2642" w:type="dxa"/>
          </w:tcPr>
          <w:p w14:paraId="7ABAADF3" w14:textId="09B0A55F" w:rsidR="00172937" w:rsidRDefault="00172937" w:rsidP="00BE714A">
            <w:pPr>
              <w:rPr>
                <w:b/>
                <w:i/>
                <w:color w:val="00B050"/>
              </w:rPr>
            </w:pPr>
            <w:r w:rsidRPr="00F25EA5">
              <w:rPr>
                <w:color w:val="FFC000"/>
              </w:rPr>
              <w:t xml:space="preserve">Pupils read widely and often, with fluency and comprehension appropriate to their age. </w:t>
            </w:r>
            <w:r w:rsidRPr="00F8306F">
              <w:rPr>
                <w:color w:val="FFC000"/>
              </w:rPr>
              <w:t>They are able to apply mathematical knowledge, concepts and procedures appropriately for their age.</w:t>
            </w:r>
          </w:p>
        </w:tc>
        <w:tc>
          <w:tcPr>
            <w:tcW w:w="2334" w:type="dxa"/>
          </w:tcPr>
          <w:p w14:paraId="0AB43800" w14:textId="77777777" w:rsidR="00172937" w:rsidRPr="00DC1C2F" w:rsidRDefault="00172937" w:rsidP="00BE714A">
            <w:pPr>
              <w:rPr>
                <w:bCs/>
              </w:rPr>
            </w:pPr>
            <w:r w:rsidRPr="00DC1C2F">
              <w:rPr>
                <w:bCs/>
              </w:rPr>
              <w:t>Use of the reading corners is apparent in Class 1 and 2.  Children are beginning to talk about their reading and the class story book.</w:t>
            </w:r>
          </w:p>
          <w:p w14:paraId="2BC59B13" w14:textId="77777777" w:rsidR="00172937" w:rsidRPr="00DC1C2F" w:rsidRDefault="00172937" w:rsidP="00BE714A">
            <w:pPr>
              <w:rPr>
                <w:bCs/>
              </w:rPr>
            </w:pPr>
            <w:r w:rsidRPr="00DC1C2F">
              <w:rPr>
                <w:bCs/>
              </w:rPr>
              <w:t>Children who wait for the school bus are read to by the adult.</w:t>
            </w:r>
          </w:p>
          <w:p w14:paraId="2A744C7B" w14:textId="77777777" w:rsidR="00172937" w:rsidRPr="00DC1C2F" w:rsidRDefault="00172937" w:rsidP="00BE714A">
            <w:pPr>
              <w:rPr>
                <w:bCs/>
              </w:rPr>
            </w:pPr>
          </w:p>
          <w:p w14:paraId="7ABAADF4" w14:textId="3D7B72D0" w:rsidR="00172937" w:rsidRPr="00DC1C2F" w:rsidRDefault="00172937" w:rsidP="00BE714A">
            <w:pPr>
              <w:rPr>
                <w:bCs/>
              </w:rPr>
            </w:pPr>
            <w:r w:rsidRPr="00DC1C2F">
              <w:rPr>
                <w:bCs/>
              </w:rPr>
              <w:t xml:space="preserve">Evidence in maths books and talking to children.  </w:t>
            </w:r>
          </w:p>
        </w:tc>
        <w:tc>
          <w:tcPr>
            <w:tcW w:w="2385" w:type="dxa"/>
          </w:tcPr>
          <w:p w14:paraId="7ABAADF5" w14:textId="2320D699" w:rsidR="00172937" w:rsidRPr="00DC1C2F" w:rsidRDefault="00172937" w:rsidP="00BE714A">
            <w:pPr>
              <w:rPr>
                <w:bCs/>
                <w:color w:val="00B050"/>
              </w:rPr>
            </w:pPr>
            <w:r w:rsidRPr="00DC1C2F">
              <w:rPr>
                <w:bCs/>
              </w:rPr>
              <w:t>White Rose maths and fluent in 5 is used in school.  The mastery approach is followed.</w:t>
            </w:r>
          </w:p>
        </w:tc>
      </w:tr>
      <w:tr w:rsidR="00172937" w:rsidRPr="00DC1C2F" w14:paraId="7ABAADFF" w14:textId="77777777" w:rsidTr="00172937">
        <w:trPr>
          <w:trHeight w:val="2693"/>
        </w:trPr>
        <w:tc>
          <w:tcPr>
            <w:tcW w:w="1881" w:type="dxa"/>
          </w:tcPr>
          <w:p w14:paraId="66FD0C23" w14:textId="77777777" w:rsidR="00172937" w:rsidRPr="00DC1C2F" w:rsidRDefault="00172937" w:rsidP="00BE714A">
            <w:pPr>
              <w:rPr>
                <w:bCs/>
              </w:rPr>
            </w:pPr>
          </w:p>
        </w:tc>
        <w:tc>
          <w:tcPr>
            <w:tcW w:w="7361" w:type="dxa"/>
            <w:gridSpan w:val="3"/>
          </w:tcPr>
          <w:p w14:paraId="7ABAADF7" w14:textId="6BD8608E" w:rsidR="00172937" w:rsidRPr="00DC1C2F" w:rsidRDefault="00172937" w:rsidP="00BE714A">
            <w:pPr>
              <w:rPr>
                <w:bCs/>
              </w:rPr>
            </w:pPr>
            <w:r w:rsidRPr="00DC1C2F">
              <w:rPr>
                <w:bCs/>
              </w:rPr>
              <w:t xml:space="preserve">The Reasons We are not the Grade above are: </w:t>
            </w:r>
          </w:p>
          <w:p w14:paraId="7ABAADF8" w14:textId="77777777" w:rsidR="00172937" w:rsidRPr="00DC1C2F" w:rsidRDefault="00172937" w:rsidP="00BE714A">
            <w:pPr>
              <w:rPr>
                <w:bCs/>
                <w:i/>
                <w:color w:val="A6A6A6" w:themeColor="background1" w:themeShade="A6"/>
              </w:rPr>
            </w:pPr>
            <w:r w:rsidRPr="00DC1C2F">
              <w:rPr>
                <w:bCs/>
                <w:i/>
                <w:color w:val="A6A6A6" w:themeColor="background1" w:themeShade="A6"/>
              </w:rPr>
              <w:t>These should be copied from the bullet points above i.e. Those sentences which have not been RAGged as Green</w:t>
            </w:r>
          </w:p>
          <w:p w14:paraId="7ABAADFD" w14:textId="2B6B6AE5" w:rsidR="00172937" w:rsidRPr="00463817" w:rsidRDefault="00172937" w:rsidP="00463817">
            <w:pPr>
              <w:ind w:left="360"/>
              <w:rPr>
                <w:bCs/>
              </w:rPr>
            </w:pPr>
          </w:p>
          <w:p w14:paraId="7ABAADFE" w14:textId="77777777" w:rsidR="00172937" w:rsidRPr="00DC1C2F" w:rsidRDefault="00172937" w:rsidP="00BE714A">
            <w:pPr>
              <w:pStyle w:val="ListParagraph"/>
              <w:rPr>
                <w:bCs/>
              </w:rPr>
            </w:pPr>
          </w:p>
        </w:tc>
      </w:tr>
      <w:tr w:rsidR="00172937" w:rsidRPr="00DC1C2F" w14:paraId="7ABAAE08" w14:textId="77777777" w:rsidTr="00172937">
        <w:trPr>
          <w:trHeight w:val="2042"/>
        </w:trPr>
        <w:tc>
          <w:tcPr>
            <w:tcW w:w="1881" w:type="dxa"/>
          </w:tcPr>
          <w:p w14:paraId="570641DB" w14:textId="77777777" w:rsidR="00172937" w:rsidRPr="00DC1C2F" w:rsidRDefault="00172937" w:rsidP="00BE714A">
            <w:pPr>
              <w:rPr>
                <w:bCs/>
              </w:rPr>
            </w:pPr>
          </w:p>
        </w:tc>
        <w:tc>
          <w:tcPr>
            <w:tcW w:w="7361" w:type="dxa"/>
            <w:gridSpan w:val="3"/>
          </w:tcPr>
          <w:p w14:paraId="7ABAAE00" w14:textId="7F400B81" w:rsidR="00172937" w:rsidRPr="00DC1C2F" w:rsidRDefault="00172937" w:rsidP="00BE714A">
            <w:pPr>
              <w:rPr>
                <w:bCs/>
              </w:rPr>
            </w:pPr>
            <w:r w:rsidRPr="00DC1C2F">
              <w:rPr>
                <w:bCs/>
              </w:rPr>
              <w:t xml:space="preserve">The Systemic Reasons for this are: </w:t>
            </w:r>
          </w:p>
          <w:p w14:paraId="7ABAAE01" w14:textId="77777777" w:rsidR="00172937" w:rsidRPr="00DC1C2F" w:rsidRDefault="00172937" w:rsidP="00BE714A">
            <w:pPr>
              <w:rPr>
                <w:bCs/>
                <w:i/>
                <w:color w:val="A6A6A6" w:themeColor="background1" w:themeShade="A6"/>
              </w:rPr>
            </w:pPr>
            <w:r w:rsidRPr="00DC1C2F">
              <w:rPr>
                <w:bCs/>
                <w:i/>
                <w:color w:val="A6A6A6" w:themeColor="background1" w:themeShade="A6"/>
              </w:rPr>
              <w:t xml:space="preserve">Please use the sentences / bullet points Paras 197, 208, 214 For </w:t>
            </w:r>
            <w:proofErr w:type="spellStart"/>
            <w:proofErr w:type="gramStart"/>
            <w:r w:rsidRPr="00DC1C2F">
              <w:rPr>
                <w:bCs/>
                <w:i/>
                <w:color w:val="A6A6A6" w:themeColor="background1" w:themeShade="A6"/>
              </w:rPr>
              <w:t>QofE</w:t>
            </w:r>
            <w:proofErr w:type="spellEnd"/>
            <w:r w:rsidRPr="00DC1C2F">
              <w:rPr>
                <w:bCs/>
                <w:i/>
                <w:color w:val="A6A6A6" w:themeColor="background1" w:themeShade="A6"/>
              </w:rPr>
              <w:t xml:space="preserve"> .</w:t>
            </w:r>
            <w:proofErr w:type="gramEnd"/>
            <w:r w:rsidRPr="00DC1C2F">
              <w:rPr>
                <w:bCs/>
                <w:i/>
                <w:color w:val="A6A6A6" w:themeColor="background1" w:themeShade="A6"/>
              </w:rPr>
              <w:t xml:space="preserve"> </w:t>
            </w:r>
          </w:p>
          <w:p w14:paraId="7ABAAE02" w14:textId="77777777" w:rsidR="00172937" w:rsidRPr="00DC1C2F" w:rsidRDefault="00172937" w:rsidP="00BE714A">
            <w:pPr>
              <w:rPr>
                <w:bCs/>
                <w:i/>
                <w:color w:val="A6A6A6" w:themeColor="background1" w:themeShade="A6"/>
              </w:rPr>
            </w:pPr>
            <w:r w:rsidRPr="00DC1C2F">
              <w:rPr>
                <w:bCs/>
                <w:i/>
                <w:color w:val="A6A6A6" w:themeColor="background1" w:themeShade="A6"/>
              </w:rPr>
              <w:t>Please also, be aware of specific legal requirements for curriculum and personal development outlined in the inspection handbook.</w:t>
            </w:r>
          </w:p>
          <w:p w14:paraId="7ABAAE07" w14:textId="68ECDE5A" w:rsidR="00172937" w:rsidRPr="00FD2CC2" w:rsidRDefault="00172937" w:rsidP="00FD2CC2">
            <w:pPr>
              <w:ind w:left="360"/>
              <w:rPr>
                <w:bCs/>
              </w:rPr>
            </w:pPr>
          </w:p>
        </w:tc>
      </w:tr>
      <w:tr w:rsidR="00172937" w14:paraId="7ABAAE10" w14:textId="77777777" w:rsidTr="00172937">
        <w:tc>
          <w:tcPr>
            <w:tcW w:w="1881" w:type="dxa"/>
          </w:tcPr>
          <w:p w14:paraId="104558EA" w14:textId="77777777" w:rsidR="00172937" w:rsidRPr="005D1EEF" w:rsidRDefault="00172937" w:rsidP="00BE714A">
            <w:pPr>
              <w:rPr>
                <w:b/>
              </w:rPr>
            </w:pPr>
          </w:p>
        </w:tc>
        <w:tc>
          <w:tcPr>
            <w:tcW w:w="7361" w:type="dxa"/>
            <w:gridSpan w:val="3"/>
          </w:tcPr>
          <w:p w14:paraId="7ABAAE09" w14:textId="6F8D06A8" w:rsidR="00172937" w:rsidRDefault="00172937" w:rsidP="00BE714A">
            <w:pPr>
              <w:rPr>
                <w:b/>
              </w:rPr>
            </w:pPr>
            <w:r w:rsidRPr="005D1EEF">
              <w:rPr>
                <w:b/>
              </w:rPr>
              <w:t>Therefore, our priorities for School Development / Improvement are:</w:t>
            </w:r>
          </w:p>
          <w:p w14:paraId="3BF52B19" w14:textId="77777777" w:rsidR="00172937" w:rsidRDefault="00172937" w:rsidP="00CF7501">
            <w:pPr>
              <w:jc w:val="both"/>
              <w:rPr>
                <w:rFonts w:ascii="Calibri" w:hAnsi="Calibri" w:cs="Calibri"/>
                <w:b/>
                <w:bCs/>
                <w:color w:val="000000"/>
              </w:rPr>
            </w:pPr>
          </w:p>
          <w:p w14:paraId="4CFCC89C" w14:textId="03DBD9B8" w:rsidR="00172937" w:rsidRDefault="00172937" w:rsidP="00CF7501">
            <w:pPr>
              <w:rPr>
                <w:rFonts w:ascii="Calibri" w:hAnsi="Calibri" w:cs="Calibri"/>
                <w:b/>
                <w:bCs/>
                <w:color w:val="000000"/>
              </w:rPr>
            </w:pPr>
          </w:p>
          <w:p w14:paraId="67B2DE21" w14:textId="30B11CF7" w:rsidR="00172937" w:rsidRDefault="00172937" w:rsidP="00CF7501">
            <w:pPr>
              <w:rPr>
                <w:rFonts w:ascii="Calibri" w:hAnsi="Calibri" w:cs="Calibri"/>
                <w:b/>
                <w:bCs/>
                <w:color w:val="000000"/>
              </w:rPr>
            </w:pPr>
          </w:p>
          <w:p w14:paraId="07B213A2" w14:textId="426B612E" w:rsidR="00172937" w:rsidRDefault="00172937" w:rsidP="00CF7501">
            <w:pPr>
              <w:rPr>
                <w:rFonts w:ascii="Calibri" w:hAnsi="Calibri" w:cs="Calibri"/>
                <w:b/>
                <w:bCs/>
                <w:color w:val="000000"/>
              </w:rPr>
            </w:pPr>
          </w:p>
          <w:p w14:paraId="512A4C4A" w14:textId="77777777" w:rsidR="00172937" w:rsidRPr="00463817" w:rsidRDefault="00172937" w:rsidP="00CF7501">
            <w:pPr>
              <w:pStyle w:val="ListParagraph"/>
              <w:ind w:left="1080"/>
              <w:rPr>
                <w:b/>
              </w:rPr>
            </w:pPr>
          </w:p>
          <w:p w14:paraId="6B2D8BC4" w14:textId="77777777" w:rsidR="00172937" w:rsidRPr="00463817" w:rsidRDefault="00172937" w:rsidP="00463817">
            <w:pPr>
              <w:rPr>
                <w:b/>
              </w:rPr>
            </w:pPr>
          </w:p>
          <w:p w14:paraId="7ABAAE0E" w14:textId="6508FE0F" w:rsidR="00172937" w:rsidRDefault="00172937" w:rsidP="00BE714A">
            <w:pPr>
              <w:pStyle w:val="ListParagraph"/>
              <w:rPr>
                <w:b/>
              </w:rPr>
            </w:pPr>
          </w:p>
          <w:p w14:paraId="1E64377E" w14:textId="77777777" w:rsidR="00172937" w:rsidRDefault="00172937" w:rsidP="00BE714A">
            <w:pPr>
              <w:pStyle w:val="ListParagraph"/>
              <w:rPr>
                <w:b/>
              </w:rPr>
            </w:pPr>
          </w:p>
          <w:p w14:paraId="7ABAAE0F" w14:textId="77777777" w:rsidR="00172937" w:rsidRPr="005D1EEF" w:rsidRDefault="00172937" w:rsidP="00BE714A">
            <w:pPr>
              <w:pStyle w:val="ListParagraph"/>
              <w:rPr>
                <w:b/>
              </w:rPr>
            </w:pPr>
          </w:p>
        </w:tc>
      </w:tr>
    </w:tbl>
    <w:p w14:paraId="7ABAAE11" w14:textId="77777777" w:rsidR="00603EEC" w:rsidRDefault="00603EEC"/>
    <w:p w14:paraId="7ABAAE12" w14:textId="77777777" w:rsidR="003872FD" w:rsidRDefault="003872FD">
      <w:r>
        <w:br w:type="page"/>
      </w:r>
    </w:p>
    <w:tbl>
      <w:tblPr>
        <w:tblStyle w:val="TableGrid"/>
        <w:tblW w:w="0" w:type="auto"/>
        <w:tblLook w:val="04A0" w:firstRow="1" w:lastRow="0" w:firstColumn="1" w:lastColumn="0" w:noHBand="0" w:noVBand="1"/>
      </w:tblPr>
      <w:tblGrid>
        <w:gridCol w:w="2300"/>
        <w:gridCol w:w="2956"/>
        <w:gridCol w:w="1830"/>
        <w:gridCol w:w="1930"/>
      </w:tblGrid>
      <w:tr w:rsidR="00F4048E" w14:paraId="7ABAAE14" w14:textId="77777777" w:rsidTr="00F4048E">
        <w:tc>
          <w:tcPr>
            <w:tcW w:w="2390" w:type="dxa"/>
            <w:shd w:val="clear" w:color="auto" w:fill="D9D9D9" w:themeFill="background1" w:themeFillShade="D9"/>
          </w:tcPr>
          <w:p w14:paraId="39F2E133" w14:textId="77777777" w:rsidR="00F4048E" w:rsidRPr="0040076E" w:rsidRDefault="00F4048E" w:rsidP="00D35A4D">
            <w:pPr>
              <w:rPr>
                <w:b/>
                <w:sz w:val="40"/>
                <w:szCs w:val="40"/>
              </w:rPr>
            </w:pPr>
          </w:p>
        </w:tc>
        <w:tc>
          <w:tcPr>
            <w:tcW w:w="6852" w:type="dxa"/>
            <w:gridSpan w:val="3"/>
            <w:shd w:val="clear" w:color="auto" w:fill="D9D9D9" w:themeFill="background1" w:themeFillShade="D9"/>
          </w:tcPr>
          <w:p w14:paraId="7ABAAE13" w14:textId="373CFE41" w:rsidR="00F4048E" w:rsidRDefault="00F4048E" w:rsidP="00D35A4D">
            <w:r w:rsidRPr="0040076E">
              <w:rPr>
                <w:b/>
                <w:sz w:val="40"/>
                <w:szCs w:val="40"/>
              </w:rPr>
              <w:t>Behaviour and Attitudes</w:t>
            </w:r>
          </w:p>
        </w:tc>
      </w:tr>
      <w:tr w:rsidR="00F4048E" w14:paraId="7ABAAE18" w14:textId="77777777" w:rsidTr="00F4048E">
        <w:tc>
          <w:tcPr>
            <w:tcW w:w="2390" w:type="dxa"/>
          </w:tcPr>
          <w:p w14:paraId="3A9ED6DA" w14:textId="77777777" w:rsidR="00F4048E" w:rsidRDefault="00F4048E" w:rsidP="00D35A4D"/>
        </w:tc>
        <w:tc>
          <w:tcPr>
            <w:tcW w:w="3049" w:type="dxa"/>
          </w:tcPr>
          <w:p w14:paraId="7ABAAE15" w14:textId="5071D901" w:rsidR="00F4048E" w:rsidRDefault="00F4048E" w:rsidP="00D35A4D">
            <w:r>
              <w:t>Ofsted Grade Criteria</w:t>
            </w:r>
          </w:p>
        </w:tc>
        <w:tc>
          <w:tcPr>
            <w:tcW w:w="1854" w:type="dxa"/>
          </w:tcPr>
          <w:p w14:paraId="7ABAAE16" w14:textId="77777777" w:rsidR="00F4048E" w:rsidRDefault="00F4048E" w:rsidP="00D35A4D">
            <w:r>
              <w:t xml:space="preserve">Evidence </w:t>
            </w:r>
          </w:p>
        </w:tc>
        <w:tc>
          <w:tcPr>
            <w:tcW w:w="1949" w:type="dxa"/>
          </w:tcPr>
          <w:p w14:paraId="7ABAAE17" w14:textId="77777777" w:rsidR="00F4048E" w:rsidRDefault="00F4048E" w:rsidP="00D35A4D">
            <w:r>
              <w:t>Narrative</w:t>
            </w:r>
          </w:p>
        </w:tc>
      </w:tr>
      <w:tr w:rsidR="00F4048E" w14:paraId="7ABAAE1C" w14:textId="77777777" w:rsidTr="00F4048E">
        <w:tc>
          <w:tcPr>
            <w:tcW w:w="2390" w:type="dxa"/>
          </w:tcPr>
          <w:p w14:paraId="161DAC24" w14:textId="77777777" w:rsidR="00F4048E" w:rsidRDefault="00F4048E" w:rsidP="00D35A4D">
            <w:pPr>
              <w:rPr>
                <w:b/>
                <w:i/>
                <w:color w:val="A6A6A6" w:themeColor="background1" w:themeShade="A6"/>
              </w:rPr>
            </w:pPr>
          </w:p>
        </w:tc>
        <w:tc>
          <w:tcPr>
            <w:tcW w:w="3049" w:type="dxa"/>
          </w:tcPr>
          <w:p w14:paraId="7ABAAE19" w14:textId="0442EA28" w:rsidR="00F4048E" w:rsidRPr="00284CB6" w:rsidRDefault="00F4048E" w:rsidP="00D35A4D">
            <w:pPr>
              <w:rPr>
                <w:b/>
                <w:i/>
                <w:color w:val="A6A6A6" w:themeColor="background1" w:themeShade="A6"/>
              </w:rPr>
            </w:pPr>
            <w:r>
              <w:rPr>
                <w:b/>
                <w:i/>
                <w:color w:val="A6A6A6" w:themeColor="background1" w:themeShade="A6"/>
              </w:rPr>
              <w:t>Copy bullet points from Ofsted Section 5 Handbook into separate rows</w:t>
            </w:r>
          </w:p>
        </w:tc>
        <w:tc>
          <w:tcPr>
            <w:tcW w:w="1854" w:type="dxa"/>
          </w:tcPr>
          <w:p w14:paraId="7ABAAE1A" w14:textId="77777777" w:rsidR="00F4048E" w:rsidRPr="00284CB6" w:rsidRDefault="00F4048E" w:rsidP="00D35A4D">
            <w:pPr>
              <w:rPr>
                <w:b/>
                <w:i/>
                <w:color w:val="A6A6A6" w:themeColor="background1" w:themeShade="A6"/>
              </w:rPr>
            </w:pPr>
            <w:r>
              <w:rPr>
                <w:b/>
                <w:i/>
                <w:color w:val="A6A6A6" w:themeColor="background1" w:themeShade="A6"/>
              </w:rPr>
              <w:t xml:space="preserve">What / Where can it be located? </w:t>
            </w:r>
            <w:proofErr w:type="gramStart"/>
            <w:r>
              <w:rPr>
                <w:b/>
                <w:i/>
                <w:color w:val="A6A6A6" w:themeColor="background1" w:themeShade="A6"/>
              </w:rPr>
              <w:t>E.g.</w:t>
            </w:r>
            <w:proofErr w:type="gramEnd"/>
            <w:r>
              <w:rPr>
                <w:b/>
                <w:i/>
                <w:color w:val="A6A6A6" w:themeColor="background1" w:themeShade="A6"/>
              </w:rPr>
              <w:t xml:space="preserve"> School Data in analysis folder – governor approved.</w:t>
            </w:r>
          </w:p>
        </w:tc>
        <w:tc>
          <w:tcPr>
            <w:tcW w:w="1949" w:type="dxa"/>
          </w:tcPr>
          <w:p w14:paraId="7ABAAE1B" w14:textId="77777777" w:rsidR="00F4048E" w:rsidRPr="00284CB6" w:rsidRDefault="00F4048E" w:rsidP="00D35A4D">
            <w:pPr>
              <w:rPr>
                <w:b/>
                <w:i/>
                <w:color w:val="A6A6A6" w:themeColor="background1" w:themeShade="A6"/>
              </w:rPr>
            </w:pPr>
            <w:r>
              <w:rPr>
                <w:b/>
                <w:i/>
                <w:color w:val="A6A6A6" w:themeColor="background1" w:themeShade="A6"/>
              </w:rPr>
              <w:t>Only add any detail for specific context that is not found elsewhere – THIS MAY REMIAN BLANK</w:t>
            </w:r>
          </w:p>
        </w:tc>
      </w:tr>
      <w:tr w:rsidR="00F4048E" w14:paraId="7ABAAE25" w14:textId="77777777" w:rsidTr="00F4048E">
        <w:trPr>
          <w:trHeight w:val="938"/>
        </w:trPr>
        <w:tc>
          <w:tcPr>
            <w:tcW w:w="2390" w:type="dxa"/>
          </w:tcPr>
          <w:p w14:paraId="1B48BC97" w14:textId="3BE7D5E5" w:rsidR="00F4048E" w:rsidRPr="00F4048E" w:rsidRDefault="00F4048E" w:rsidP="00D35A4D">
            <w:pPr>
              <w:rPr>
                <w:b/>
                <w:iCs/>
              </w:rPr>
            </w:pPr>
          </w:p>
        </w:tc>
        <w:tc>
          <w:tcPr>
            <w:tcW w:w="3049" w:type="dxa"/>
          </w:tcPr>
          <w:p w14:paraId="7ABAAE1D" w14:textId="14BC6A5A" w:rsidR="00F4048E" w:rsidRDefault="00F4048E" w:rsidP="00D35A4D">
            <w:pPr>
              <w:rPr>
                <w:b/>
                <w:i/>
                <w:color w:val="00B050"/>
              </w:rPr>
            </w:pPr>
            <w:r w:rsidRPr="00284CB6">
              <w:rPr>
                <w:b/>
                <w:i/>
                <w:color w:val="A6A6A6" w:themeColor="background1" w:themeShade="A6"/>
              </w:rPr>
              <w:t>These bullet points should be RAG rated.</w:t>
            </w:r>
            <w:r>
              <w:rPr>
                <w:b/>
                <w:i/>
                <w:color w:val="00B050"/>
              </w:rPr>
              <w:t xml:space="preserve"> </w:t>
            </w:r>
          </w:p>
          <w:p w14:paraId="7ABAAE1E" w14:textId="77777777" w:rsidR="00F4048E" w:rsidRDefault="00F4048E" w:rsidP="00D35A4D">
            <w:pPr>
              <w:rPr>
                <w:b/>
                <w:i/>
                <w:color w:val="00B050"/>
              </w:rPr>
            </w:pPr>
            <w:r>
              <w:rPr>
                <w:b/>
                <w:i/>
                <w:color w:val="00B050"/>
              </w:rPr>
              <w:t>Green – fully secure</w:t>
            </w:r>
          </w:p>
          <w:p w14:paraId="7ABAAE1F" w14:textId="77777777" w:rsidR="00F4048E" w:rsidRDefault="00F4048E" w:rsidP="00D35A4D">
            <w:pPr>
              <w:rPr>
                <w:b/>
                <w:i/>
                <w:color w:val="FFC000"/>
              </w:rPr>
            </w:pPr>
            <w:r>
              <w:rPr>
                <w:b/>
                <w:i/>
                <w:color w:val="FFC000"/>
              </w:rPr>
              <w:t xml:space="preserve">Amber – Partially in place </w:t>
            </w:r>
          </w:p>
          <w:p w14:paraId="7ABAAE20" w14:textId="77777777" w:rsidR="00F4048E" w:rsidRPr="00284CB6" w:rsidRDefault="00F4048E" w:rsidP="00D35A4D">
            <w:pPr>
              <w:rPr>
                <w:b/>
                <w:i/>
                <w:color w:val="FF0000"/>
              </w:rPr>
            </w:pPr>
            <w:r>
              <w:rPr>
                <w:b/>
                <w:i/>
                <w:color w:val="FF0000"/>
              </w:rPr>
              <w:t>Red – Not in place / Inadequate</w:t>
            </w:r>
          </w:p>
        </w:tc>
        <w:tc>
          <w:tcPr>
            <w:tcW w:w="1854" w:type="dxa"/>
          </w:tcPr>
          <w:p w14:paraId="7ABAAE21" w14:textId="77777777" w:rsidR="00F4048E" w:rsidRPr="00284CB6" w:rsidRDefault="00F4048E" w:rsidP="00D35A4D">
            <w:pPr>
              <w:rPr>
                <w:i/>
                <w:color w:val="00B050"/>
              </w:rPr>
            </w:pPr>
            <w:r w:rsidRPr="00284CB6">
              <w:rPr>
                <w:i/>
                <w:color w:val="00B050"/>
              </w:rPr>
              <w:t>Robust evidence base</w:t>
            </w:r>
          </w:p>
          <w:p w14:paraId="7ABAAE22" w14:textId="77777777" w:rsidR="00F4048E" w:rsidRPr="00284CB6" w:rsidRDefault="00F4048E" w:rsidP="00D35A4D">
            <w:pPr>
              <w:rPr>
                <w:i/>
                <w:color w:val="FFC000"/>
              </w:rPr>
            </w:pPr>
            <w:r w:rsidRPr="00284CB6">
              <w:rPr>
                <w:i/>
                <w:color w:val="FFC000"/>
              </w:rPr>
              <w:t>Limited evidence base</w:t>
            </w:r>
          </w:p>
          <w:p w14:paraId="7ABAAE23" w14:textId="77777777" w:rsidR="00F4048E" w:rsidRPr="00284CB6" w:rsidRDefault="00F4048E" w:rsidP="00D35A4D">
            <w:pPr>
              <w:rPr>
                <w:color w:val="FF0000"/>
              </w:rPr>
            </w:pPr>
            <w:r w:rsidRPr="00284CB6">
              <w:rPr>
                <w:i/>
                <w:color w:val="FF0000"/>
              </w:rPr>
              <w:t>No evidence base</w:t>
            </w:r>
          </w:p>
        </w:tc>
        <w:tc>
          <w:tcPr>
            <w:tcW w:w="1949" w:type="dxa"/>
          </w:tcPr>
          <w:p w14:paraId="7ABAAE24" w14:textId="77777777" w:rsidR="00F4048E" w:rsidRDefault="00F4048E" w:rsidP="00D35A4D"/>
        </w:tc>
      </w:tr>
      <w:tr w:rsidR="00F4048E" w14:paraId="7ABAAE29" w14:textId="77777777" w:rsidTr="00F4048E">
        <w:trPr>
          <w:trHeight w:val="936"/>
        </w:trPr>
        <w:tc>
          <w:tcPr>
            <w:tcW w:w="2390" w:type="dxa"/>
          </w:tcPr>
          <w:p w14:paraId="3B3268E9" w14:textId="4805818A" w:rsidR="00F4048E" w:rsidRPr="002D0638" w:rsidRDefault="00F4048E" w:rsidP="00D35A4D">
            <w:pPr>
              <w:rPr>
                <w:rFonts w:eastAsia="Times New Roman" w:cstheme="minorHAnsi"/>
                <w:color w:val="00B050"/>
              </w:rPr>
            </w:pPr>
            <w:r>
              <w:rPr>
                <w:b/>
                <w:iCs/>
              </w:rPr>
              <w:t>Priority area SDP</w:t>
            </w:r>
          </w:p>
        </w:tc>
        <w:tc>
          <w:tcPr>
            <w:tcW w:w="3049" w:type="dxa"/>
          </w:tcPr>
          <w:p w14:paraId="7ABAAE26" w14:textId="5E7EA2A4" w:rsidR="00F4048E" w:rsidRPr="002D0638" w:rsidRDefault="00F4048E" w:rsidP="00D35A4D">
            <w:pPr>
              <w:rPr>
                <w:b/>
                <w:i/>
                <w:color w:val="00B050"/>
              </w:rPr>
            </w:pPr>
            <w:r w:rsidRPr="002D0638">
              <w:rPr>
                <w:rFonts w:eastAsia="Times New Roman" w:cstheme="minorHAnsi"/>
                <w:color w:val="00B050"/>
              </w:rPr>
              <w:t xml:space="preserve">The school has high expectations for pupils’ behaviour and conduct. These expectations are commonly understood and applied consistently and fairly. This is reflected in pupils’ positive behaviour and conduct. Low-level disruption is not tolerated and </w:t>
            </w:r>
            <w:r w:rsidRPr="00F4048E">
              <w:rPr>
                <w:rFonts w:eastAsia="Times New Roman" w:cstheme="minorHAnsi"/>
                <w:color w:val="FFC000"/>
              </w:rPr>
              <w:t xml:space="preserve">pupils’ behaviour does not disrupt lessons </w:t>
            </w:r>
            <w:r w:rsidRPr="002D0638">
              <w:rPr>
                <w:rFonts w:eastAsia="Times New Roman" w:cstheme="minorHAnsi"/>
                <w:color w:val="00B050"/>
              </w:rPr>
              <w:t>or the day-to-day life of the school. Leaders support all staff well in managing pupil behaviour. Staff make sure that pupils follow appropriate routines.</w:t>
            </w:r>
          </w:p>
        </w:tc>
        <w:tc>
          <w:tcPr>
            <w:tcW w:w="1854" w:type="dxa"/>
          </w:tcPr>
          <w:p w14:paraId="3DB39F86" w14:textId="77777777" w:rsidR="00F4048E" w:rsidRDefault="00F4048E" w:rsidP="00D35A4D">
            <w:pPr>
              <w:rPr>
                <w:b/>
                <w:iCs/>
                <w:color w:val="FFC000"/>
              </w:rPr>
            </w:pPr>
            <w:r>
              <w:rPr>
                <w:b/>
                <w:iCs/>
                <w:color w:val="00B050"/>
              </w:rPr>
              <w:t xml:space="preserve">Through walking around school.  </w:t>
            </w:r>
            <w:r>
              <w:rPr>
                <w:b/>
                <w:iCs/>
                <w:color w:val="FFC000"/>
              </w:rPr>
              <w:t>Some children with additional learning needs can be ‘off task’ at times and need 1:1 support to enable them to learn well.</w:t>
            </w:r>
          </w:p>
          <w:p w14:paraId="7ABAAE27" w14:textId="2EE26118" w:rsidR="00F4048E" w:rsidRPr="00FD2CC2" w:rsidRDefault="00F4048E" w:rsidP="00D35A4D">
            <w:pPr>
              <w:rPr>
                <w:b/>
                <w:iCs/>
                <w:color w:val="00B050"/>
              </w:rPr>
            </w:pPr>
            <w:r>
              <w:rPr>
                <w:b/>
                <w:iCs/>
                <w:color w:val="00B050"/>
              </w:rPr>
              <w:t>Comments from visitors. Celebrations assembly, class dojo points.  School Values award.</w:t>
            </w:r>
          </w:p>
        </w:tc>
        <w:tc>
          <w:tcPr>
            <w:tcW w:w="1949" w:type="dxa"/>
          </w:tcPr>
          <w:p w14:paraId="78CB5086" w14:textId="77777777" w:rsidR="00F4048E" w:rsidRDefault="00F4048E" w:rsidP="00D35A4D">
            <w:pPr>
              <w:rPr>
                <w:b/>
                <w:iCs/>
                <w:color w:val="00B050"/>
              </w:rPr>
            </w:pPr>
            <w:r>
              <w:rPr>
                <w:b/>
                <w:iCs/>
                <w:color w:val="00B050"/>
              </w:rPr>
              <w:t>The staff works as team to ensure that low level behaviour is not tolerated.  Children making right choices are noticed.  The School Values award is awarded weekly.</w:t>
            </w:r>
          </w:p>
          <w:p w14:paraId="7ABAAE28" w14:textId="3D39C140" w:rsidR="00F4048E" w:rsidRPr="002D0638" w:rsidRDefault="00F4048E" w:rsidP="00D35A4D">
            <w:pPr>
              <w:rPr>
                <w:b/>
                <w:iCs/>
                <w:color w:val="00B050"/>
              </w:rPr>
            </w:pPr>
            <w:r>
              <w:rPr>
                <w:b/>
                <w:iCs/>
                <w:color w:val="00B050"/>
              </w:rPr>
              <w:t>Junior Mini Police officers are appointed from Years 5 and 6 who work with children on the playground.</w:t>
            </w:r>
          </w:p>
        </w:tc>
      </w:tr>
      <w:tr w:rsidR="00F4048E" w14:paraId="7ABAAE2D" w14:textId="77777777" w:rsidTr="00F4048E">
        <w:trPr>
          <w:trHeight w:val="936"/>
        </w:trPr>
        <w:tc>
          <w:tcPr>
            <w:tcW w:w="2390" w:type="dxa"/>
          </w:tcPr>
          <w:p w14:paraId="6CD4B7FE" w14:textId="77777777" w:rsidR="00F4048E" w:rsidRPr="002D0638" w:rsidRDefault="00F4048E" w:rsidP="00D35A4D">
            <w:pPr>
              <w:rPr>
                <w:rFonts w:eastAsia="Times New Roman" w:cstheme="minorHAnsi"/>
                <w:color w:val="00B050"/>
              </w:rPr>
            </w:pPr>
          </w:p>
        </w:tc>
        <w:tc>
          <w:tcPr>
            <w:tcW w:w="3049" w:type="dxa"/>
          </w:tcPr>
          <w:p w14:paraId="7ABAAE2A" w14:textId="69654353" w:rsidR="00F4048E" w:rsidRDefault="00F4048E" w:rsidP="00D35A4D">
            <w:pPr>
              <w:rPr>
                <w:b/>
                <w:i/>
                <w:color w:val="00B050"/>
              </w:rPr>
            </w:pPr>
            <w:r w:rsidRPr="002D0638">
              <w:rPr>
                <w:rFonts w:eastAsia="Times New Roman" w:cstheme="minorHAnsi"/>
                <w:color w:val="00B050"/>
              </w:rPr>
              <w:t>Leaders, staff and pupils create a positive environment in which bullying is not tolerated. If bullying, aggression, discrimination and derogatory language occur, they are dealt with quickly and effectively and are not allowed to spread.</w:t>
            </w:r>
          </w:p>
        </w:tc>
        <w:tc>
          <w:tcPr>
            <w:tcW w:w="1854" w:type="dxa"/>
          </w:tcPr>
          <w:p w14:paraId="27FB240E" w14:textId="77777777" w:rsidR="00F4048E" w:rsidRDefault="00F4048E" w:rsidP="00D35A4D">
            <w:pPr>
              <w:rPr>
                <w:b/>
                <w:iCs/>
                <w:color w:val="00B050"/>
              </w:rPr>
            </w:pPr>
            <w:r>
              <w:rPr>
                <w:b/>
                <w:iCs/>
                <w:color w:val="00B050"/>
              </w:rPr>
              <w:t>Our CPOMS system logs incidents of bullying, behaviour.</w:t>
            </w:r>
          </w:p>
          <w:p w14:paraId="7ABAAE2B" w14:textId="4AA8DFFE" w:rsidR="00F4048E" w:rsidRPr="002D0638" w:rsidRDefault="00F4048E" w:rsidP="00D35A4D">
            <w:pPr>
              <w:rPr>
                <w:b/>
                <w:iCs/>
                <w:color w:val="00B050"/>
              </w:rPr>
            </w:pPr>
            <w:r>
              <w:rPr>
                <w:b/>
                <w:iCs/>
                <w:color w:val="00B050"/>
              </w:rPr>
              <w:t>PSP plans with the BOSS Team becoming involved if required.</w:t>
            </w:r>
          </w:p>
        </w:tc>
        <w:tc>
          <w:tcPr>
            <w:tcW w:w="1949" w:type="dxa"/>
          </w:tcPr>
          <w:p w14:paraId="733B362F" w14:textId="713E02A1" w:rsidR="00F4048E" w:rsidRDefault="00F4048E" w:rsidP="00D35A4D">
            <w:pPr>
              <w:rPr>
                <w:b/>
                <w:iCs/>
                <w:color w:val="00B050"/>
              </w:rPr>
            </w:pPr>
            <w:r>
              <w:rPr>
                <w:b/>
                <w:iCs/>
                <w:color w:val="00B050"/>
              </w:rPr>
              <w:t>Patterns of behaviour with are noted.  Parents are invited into school to discuss poor behaviour.  Individual behaviour plans are used.</w:t>
            </w:r>
          </w:p>
          <w:p w14:paraId="7ABAAE2C" w14:textId="5E57D8F2" w:rsidR="00F4048E" w:rsidRPr="002D0638" w:rsidRDefault="00F4048E" w:rsidP="00D35A4D">
            <w:pPr>
              <w:rPr>
                <w:b/>
                <w:iCs/>
                <w:color w:val="00B050"/>
              </w:rPr>
            </w:pPr>
            <w:r>
              <w:rPr>
                <w:b/>
                <w:iCs/>
                <w:color w:val="00B050"/>
              </w:rPr>
              <w:t>Children with more extreme behaviour work with the reintegration team and BOSS.</w:t>
            </w:r>
          </w:p>
        </w:tc>
      </w:tr>
      <w:tr w:rsidR="00F4048E" w14:paraId="7ABAAE31" w14:textId="77777777" w:rsidTr="00F4048E">
        <w:trPr>
          <w:trHeight w:val="936"/>
        </w:trPr>
        <w:tc>
          <w:tcPr>
            <w:tcW w:w="2390" w:type="dxa"/>
          </w:tcPr>
          <w:p w14:paraId="569AA03C" w14:textId="77777777" w:rsidR="00F4048E" w:rsidRPr="00E21CE5" w:rsidRDefault="00F4048E" w:rsidP="00D35A4D">
            <w:pPr>
              <w:rPr>
                <w:rFonts w:eastAsia="Times New Roman" w:cstheme="minorHAnsi"/>
                <w:color w:val="00B050"/>
              </w:rPr>
            </w:pPr>
          </w:p>
        </w:tc>
        <w:tc>
          <w:tcPr>
            <w:tcW w:w="3049" w:type="dxa"/>
          </w:tcPr>
          <w:p w14:paraId="7ABAAE2E" w14:textId="21FBDEAF" w:rsidR="00F4048E" w:rsidRPr="00E21CE5" w:rsidRDefault="00F4048E" w:rsidP="00D35A4D">
            <w:pPr>
              <w:rPr>
                <w:b/>
                <w:i/>
                <w:color w:val="00B050"/>
              </w:rPr>
            </w:pPr>
            <w:r w:rsidRPr="00E21CE5">
              <w:rPr>
                <w:rFonts w:eastAsia="Times New Roman" w:cstheme="minorHAnsi"/>
                <w:color w:val="00B050"/>
              </w:rPr>
              <w:t>There is demonstrable improvement in the behaviour and attendance of pupils who have particular needs.</w:t>
            </w:r>
          </w:p>
        </w:tc>
        <w:tc>
          <w:tcPr>
            <w:tcW w:w="1854" w:type="dxa"/>
          </w:tcPr>
          <w:p w14:paraId="7ABAAE2F" w14:textId="2DA8FF4B" w:rsidR="00F4048E" w:rsidRPr="002D0638" w:rsidRDefault="00F4048E" w:rsidP="00D35A4D">
            <w:pPr>
              <w:rPr>
                <w:b/>
                <w:iCs/>
                <w:color w:val="00B050"/>
              </w:rPr>
            </w:pPr>
            <w:r>
              <w:rPr>
                <w:b/>
                <w:iCs/>
                <w:color w:val="00B050"/>
              </w:rPr>
              <w:t>Case study of a child currently in Y2 whose SEN needs were identified and met through careful planning and staffing.</w:t>
            </w:r>
          </w:p>
        </w:tc>
        <w:tc>
          <w:tcPr>
            <w:tcW w:w="1949" w:type="dxa"/>
          </w:tcPr>
          <w:p w14:paraId="7ABAAE30" w14:textId="76E115FE" w:rsidR="00F4048E" w:rsidRPr="002D0638" w:rsidRDefault="00F4048E" w:rsidP="00D35A4D">
            <w:pPr>
              <w:rPr>
                <w:b/>
                <w:iCs/>
                <w:color w:val="00B050"/>
              </w:rPr>
            </w:pPr>
            <w:r>
              <w:rPr>
                <w:b/>
                <w:iCs/>
                <w:color w:val="00B050"/>
              </w:rPr>
              <w:t>This child needed a part time timetable until needs were identified and medical needs met.  An EHCP was gained.   The child is now fully integrated into class and making progress. Excellent communication with the parent contributed to the successful outcome for the child.</w:t>
            </w:r>
          </w:p>
        </w:tc>
      </w:tr>
      <w:tr w:rsidR="00F4048E" w14:paraId="7ABAAE35" w14:textId="77777777" w:rsidTr="00F4048E">
        <w:trPr>
          <w:trHeight w:val="936"/>
        </w:trPr>
        <w:tc>
          <w:tcPr>
            <w:tcW w:w="2390" w:type="dxa"/>
          </w:tcPr>
          <w:p w14:paraId="3464A841" w14:textId="77777777" w:rsidR="00F4048E" w:rsidRPr="00E21CE5" w:rsidRDefault="00F4048E" w:rsidP="00D35A4D">
            <w:pPr>
              <w:rPr>
                <w:rFonts w:eastAsia="Times New Roman" w:cstheme="minorHAnsi"/>
                <w:color w:val="00B050"/>
              </w:rPr>
            </w:pPr>
          </w:p>
        </w:tc>
        <w:tc>
          <w:tcPr>
            <w:tcW w:w="3049" w:type="dxa"/>
          </w:tcPr>
          <w:p w14:paraId="7ABAAE32" w14:textId="5E42668A" w:rsidR="00F4048E" w:rsidRPr="00E21CE5" w:rsidRDefault="00F4048E" w:rsidP="00D35A4D">
            <w:pPr>
              <w:rPr>
                <w:b/>
                <w:i/>
                <w:color w:val="00B050"/>
              </w:rPr>
            </w:pPr>
            <w:r w:rsidRPr="00E21CE5">
              <w:rPr>
                <w:rFonts w:eastAsia="Times New Roman" w:cstheme="minorHAnsi"/>
                <w:color w:val="00B050"/>
              </w:rPr>
              <w:t xml:space="preserve">Pupils’ attitudes to their education are </w:t>
            </w:r>
            <w:r w:rsidRPr="00BA3735">
              <w:rPr>
                <w:rFonts w:eastAsia="Times New Roman" w:cstheme="minorHAnsi"/>
                <w:color w:val="00B050"/>
              </w:rPr>
              <w:t xml:space="preserve">positive. They are committed to their </w:t>
            </w:r>
            <w:r w:rsidRPr="00E21CE5">
              <w:rPr>
                <w:rFonts w:eastAsia="Times New Roman" w:cstheme="minorHAnsi"/>
                <w:color w:val="00B050"/>
              </w:rPr>
              <w:t>learning, know how to study effectively and do so, are resilient to setbacks and take pride in their achievements.</w:t>
            </w:r>
          </w:p>
        </w:tc>
        <w:tc>
          <w:tcPr>
            <w:tcW w:w="1854" w:type="dxa"/>
          </w:tcPr>
          <w:p w14:paraId="7ABAAE33" w14:textId="17129786" w:rsidR="00F4048E" w:rsidRPr="002D0638" w:rsidRDefault="00F4048E" w:rsidP="00D35A4D">
            <w:pPr>
              <w:rPr>
                <w:b/>
                <w:iCs/>
                <w:color w:val="00B050"/>
              </w:rPr>
            </w:pPr>
            <w:r>
              <w:rPr>
                <w:b/>
                <w:iCs/>
                <w:color w:val="00B050"/>
              </w:rPr>
              <w:t>Pupil voice.  Talking to children about their learning.</w:t>
            </w:r>
          </w:p>
        </w:tc>
        <w:tc>
          <w:tcPr>
            <w:tcW w:w="1949" w:type="dxa"/>
          </w:tcPr>
          <w:p w14:paraId="7ABAAE34" w14:textId="2A6BFBC7" w:rsidR="00F4048E" w:rsidRPr="002D0638" w:rsidRDefault="00F4048E" w:rsidP="00D35A4D">
            <w:pPr>
              <w:rPr>
                <w:b/>
                <w:iCs/>
                <w:color w:val="00B050"/>
              </w:rPr>
            </w:pPr>
            <w:r>
              <w:rPr>
                <w:b/>
                <w:iCs/>
                <w:color w:val="00B050"/>
              </w:rPr>
              <w:t>Staff talk to children about what they need to do to get better within areas of learning.</w:t>
            </w:r>
          </w:p>
        </w:tc>
      </w:tr>
      <w:tr w:rsidR="00F4048E" w14:paraId="7ABAAE39" w14:textId="77777777" w:rsidTr="00F4048E">
        <w:trPr>
          <w:trHeight w:val="936"/>
        </w:trPr>
        <w:tc>
          <w:tcPr>
            <w:tcW w:w="2390" w:type="dxa"/>
          </w:tcPr>
          <w:p w14:paraId="43B73405" w14:textId="77777777" w:rsidR="00F4048E" w:rsidRPr="00E21CE5" w:rsidRDefault="00F4048E" w:rsidP="00D35A4D">
            <w:pPr>
              <w:rPr>
                <w:rFonts w:eastAsia="Times New Roman" w:cstheme="minorHAnsi"/>
                <w:color w:val="00B050"/>
              </w:rPr>
            </w:pPr>
          </w:p>
        </w:tc>
        <w:tc>
          <w:tcPr>
            <w:tcW w:w="3049" w:type="dxa"/>
          </w:tcPr>
          <w:p w14:paraId="7ABAAE36" w14:textId="5E4622F0" w:rsidR="00F4048E" w:rsidRPr="00E21CE5" w:rsidRDefault="00F4048E" w:rsidP="00D35A4D">
            <w:pPr>
              <w:rPr>
                <w:b/>
                <w:i/>
                <w:color w:val="00B050"/>
              </w:rPr>
            </w:pPr>
            <w:r w:rsidRPr="00E21CE5">
              <w:rPr>
                <w:rFonts w:eastAsia="Times New Roman" w:cstheme="minorHAnsi"/>
                <w:color w:val="00B050"/>
              </w:rPr>
              <w:t>Pupils have high attendance, within the context of the pandemic. They come to school on time and are punctual to lessons. When this is not the case, the school takes appropriate, swift and effective action.</w:t>
            </w:r>
          </w:p>
        </w:tc>
        <w:tc>
          <w:tcPr>
            <w:tcW w:w="1854" w:type="dxa"/>
          </w:tcPr>
          <w:p w14:paraId="31989D57" w14:textId="15BC3FEF" w:rsidR="00F4048E" w:rsidRPr="000F456A" w:rsidRDefault="00F4048E" w:rsidP="00D35A4D">
            <w:pPr>
              <w:rPr>
                <w:b/>
                <w:iCs/>
                <w:color w:val="00B050"/>
              </w:rPr>
            </w:pPr>
            <w:r w:rsidRPr="000F456A">
              <w:rPr>
                <w:b/>
                <w:iCs/>
                <w:color w:val="00B050"/>
              </w:rPr>
              <w:t>Attendance data:</w:t>
            </w:r>
          </w:p>
          <w:p w14:paraId="7F299FB8" w14:textId="0B25449D" w:rsidR="00BA3735" w:rsidRPr="009B63DE" w:rsidRDefault="00F4048E" w:rsidP="000F456A">
            <w:pPr>
              <w:rPr>
                <w:b/>
                <w:iCs/>
                <w:color w:val="00B050"/>
              </w:rPr>
            </w:pPr>
            <w:r w:rsidRPr="000F456A">
              <w:rPr>
                <w:b/>
                <w:iCs/>
                <w:color w:val="00B050"/>
              </w:rPr>
              <w:t xml:space="preserve"> </w:t>
            </w:r>
          </w:p>
          <w:p w14:paraId="2BD00CEB" w14:textId="25D94D1B" w:rsidR="00F4048E" w:rsidRDefault="00F4048E" w:rsidP="000F456A">
            <w:pPr>
              <w:rPr>
                <w:b/>
                <w:color w:val="00B050"/>
              </w:rPr>
            </w:pPr>
            <w:r w:rsidRPr="000F456A">
              <w:rPr>
                <w:b/>
                <w:color w:val="00B050"/>
              </w:rPr>
              <w:t>2019 to 2020 – 86.01% (COVID)</w:t>
            </w:r>
          </w:p>
          <w:p w14:paraId="1C6FD06A" w14:textId="77777777" w:rsidR="00F4048E" w:rsidRPr="000F456A" w:rsidRDefault="00F4048E" w:rsidP="000F456A">
            <w:pPr>
              <w:rPr>
                <w:b/>
                <w:color w:val="00B050"/>
              </w:rPr>
            </w:pPr>
          </w:p>
          <w:p w14:paraId="678C6AA9" w14:textId="2FC5EFA3" w:rsidR="00F4048E" w:rsidRDefault="00F4048E" w:rsidP="000F456A">
            <w:pPr>
              <w:rPr>
                <w:b/>
                <w:color w:val="00B050"/>
              </w:rPr>
            </w:pPr>
            <w:r w:rsidRPr="000F456A">
              <w:rPr>
                <w:b/>
                <w:color w:val="00B050"/>
              </w:rPr>
              <w:t>2020 to 2021 – 96.70%</w:t>
            </w:r>
          </w:p>
          <w:p w14:paraId="57870752" w14:textId="7230BD16" w:rsidR="009B63DE" w:rsidRDefault="009B63DE" w:rsidP="000F456A">
            <w:pPr>
              <w:rPr>
                <w:b/>
                <w:color w:val="00B050"/>
              </w:rPr>
            </w:pPr>
          </w:p>
          <w:p w14:paraId="52D2EF33" w14:textId="452DC216" w:rsidR="009B63DE" w:rsidRPr="009B63DE" w:rsidRDefault="009B63DE" w:rsidP="000F456A">
            <w:pPr>
              <w:rPr>
                <w:b/>
                <w:color w:val="FF0000"/>
              </w:rPr>
            </w:pPr>
            <w:r>
              <w:rPr>
                <w:b/>
                <w:color w:val="FF0000"/>
              </w:rPr>
              <w:t>Need to put on 21-22 attendance data</w:t>
            </w:r>
          </w:p>
          <w:p w14:paraId="10E4C6B0" w14:textId="77777777" w:rsidR="00F4048E" w:rsidRPr="000F456A" w:rsidRDefault="00F4048E" w:rsidP="000F456A">
            <w:pPr>
              <w:rPr>
                <w:b/>
              </w:rPr>
            </w:pPr>
          </w:p>
          <w:p w14:paraId="7ABAAE37" w14:textId="33A719FE" w:rsidR="00F4048E" w:rsidRPr="000F456A" w:rsidRDefault="00F4048E" w:rsidP="00D35A4D">
            <w:pPr>
              <w:rPr>
                <w:b/>
                <w:iCs/>
                <w:color w:val="00B050"/>
              </w:rPr>
            </w:pPr>
          </w:p>
        </w:tc>
        <w:tc>
          <w:tcPr>
            <w:tcW w:w="1949" w:type="dxa"/>
          </w:tcPr>
          <w:p w14:paraId="0070D8E3" w14:textId="77777777" w:rsidR="00F4048E" w:rsidRDefault="00F4048E" w:rsidP="00D35A4D">
            <w:pPr>
              <w:rPr>
                <w:b/>
                <w:iCs/>
                <w:color w:val="00B050"/>
              </w:rPr>
            </w:pPr>
            <w:r>
              <w:rPr>
                <w:b/>
                <w:iCs/>
                <w:color w:val="00B050"/>
              </w:rPr>
              <w:t>Attendance data has improved- this has occurred due to the regular tracking of attendance.  Half termly letters sent home with any areas of concern identified and parents called in for a meeting.</w:t>
            </w:r>
          </w:p>
          <w:p w14:paraId="374D02DD" w14:textId="6DE93F04" w:rsidR="00F4048E" w:rsidRDefault="00F4048E" w:rsidP="00D35A4D">
            <w:pPr>
              <w:rPr>
                <w:b/>
                <w:iCs/>
                <w:color w:val="00B050"/>
              </w:rPr>
            </w:pPr>
            <w:r>
              <w:rPr>
                <w:b/>
                <w:iCs/>
                <w:color w:val="00B050"/>
              </w:rPr>
              <w:t>No holidays in termtime authorised.</w:t>
            </w:r>
          </w:p>
          <w:p w14:paraId="3C1DF7E5" w14:textId="77777777" w:rsidR="00F4048E" w:rsidRDefault="00F4048E" w:rsidP="00D35A4D">
            <w:pPr>
              <w:rPr>
                <w:b/>
                <w:iCs/>
                <w:color w:val="00B050"/>
              </w:rPr>
            </w:pPr>
            <w:r>
              <w:rPr>
                <w:b/>
                <w:iCs/>
                <w:color w:val="00B050"/>
              </w:rPr>
              <w:t>Any child not in school without notice is followed up immediately.</w:t>
            </w:r>
          </w:p>
          <w:p w14:paraId="7ABAAE38" w14:textId="67D077DC" w:rsidR="00F4048E" w:rsidRPr="00E21CE5" w:rsidRDefault="00F4048E" w:rsidP="00D35A4D">
            <w:pPr>
              <w:rPr>
                <w:b/>
                <w:iCs/>
                <w:color w:val="00B050"/>
              </w:rPr>
            </w:pPr>
            <w:r>
              <w:rPr>
                <w:b/>
                <w:iCs/>
                <w:color w:val="00B050"/>
              </w:rPr>
              <w:t>Children ‘missing’ in education are reported to the ‘Missing in education team.’</w:t>
            </w:r>
          </w:p>
        </w:tc>
      </w:tr>
      <w:tr w:rsidR="00F4048E" w14:paraId="7ABAAE3D" w14:textId="77777777" w:rsidTr="00F4048E">
        <w:trPr>
          <w:trHeight w:val="936"/>
        </w:trPr>
        <w:tc>
          <w:tcPr>
            <w:tcW w:w="2390" w:type="dxa"/>
          </w:tcPr>
          <w:p w14:paraId="42F334B1" w14:textId="77777777" w:rsidR="00F4048E" w:rsidRPr="00E21CE5" w:rsidRDefault="00F4048E" w:rsidP="00D35A4D">
            <w:pPr>
              <w:rPr>
                <w:rFonts w:eastAsia="Times New Roman" w:cstheme="minorHAnsi"/>
                <w:color w:val="00B050"/>
              </w:rPr>
            </w:pPr>
          </w:p>
        </w:tc>
        <w:tc>
          <w:tcPr>
            <w:tcW w:w="3049" w:type="dxa"/>
          </w:tcPr>
          <w:p w14:paraId="7ABAAE3A" w14:textId="18E92312" w:rsidR="00F4048E" w:rsidRPr="00E21CE5" w:rsidRDefault="00F4048E" w:rsidP="00D35A4D">
            <w:pPr>
              <w:rPr>
                <w:b/>
                <w:i/>
                <w:color w:val="00B050"/>
              </w:rPr>
            </w:pPr>
            <w:r w:rsidRPr="00E21CE5">
              <w:rPr>
                <w:rFonts w:eastAsia="Times New Roman" w:cstheme="minorHAnsi"/>
                <w:color w:val="00B050"/>
              </w:rPr>
              <w:t>Fixed-term and internal exclusions are used appropriately. The school reintegrates excluded pupils on their return and manages their behaviour effectively. Permanent exclusions are used appropriately as a last resort.</w:t>
            </w:r>
          </w:p>
        </w:tc>
        <w:tc>
          <w:tcPr>
            <w:tcW w:w="1854" w:type="dxa"/>
          </w:tcPr>
          <w:p w14:paraId="7ABAAE3B" w14:textId="38E6C49D" w:rsidR="00F4048E" w:rsidRPr="00E21CE5" w:rsidRDefault="00F4048E" w:rsidP="00D35A4D">
            <w:pPr>
              <w:rPr>
                <w:b/>
                <w:iCs/>
                <w:color w:val="00B050"/>
              </w:rPr>
            </w:pPr>
            <w:r>
              <w:rPr>
                <w:b/>
                <w:iCs/>
                <w:color w:val="00B050"/>
              </w:rPr>
              <w:t>Record of fixed term exclusions.</w:t>
            </w:r>
          </w:p>
        </w:tc>
        <w:tc>
          <w:tcPr>
            <w:tcW w:w="1949" w:type="dxa"/>
          </w:tcPr>
          <w:p w14:paraId="7ABAAE3C" w14:textId="1941CEFF" w:rsidR="00F4048E" w:rsidRPr="00E21CE5" w:rsidRDefault="00F4048E" w:rsidP="00D35A4D">
            <w:pPr>
              <w:rPr>
                <w:b/>
                <w:iCs/>
                <w:color w:val="00B050"/>
              </w:rPr>
            </w:pPr>
            <w:r>
              <w:rPr>
                <w:b/>
                <w:iCs/>
                <w:color w:val="00B050"/>
              </w:rPr>
              <w:t>These are used as a last resort and none have been issued since:</w:t>
            </w:r>
          </w:p>
        </w:tc>
      </w:tr>
      <w:tr w:rsidR="00F4048E" w14:paraId="7ABAAE41" w14:textId="77777777" w:rsidTr="00F4048E">
        <w:trPr>
          <w:trHeight w:val="936"/>
        </w:trPr>
        <w:tc>
          <w:tcPr>
            <w:tcW w:w="2390" w:type="dxa"/>
          </w:tcPr>
          <w:p w14:paraId="4A857391" w14:textId="77777777" w:rsidR="00F4048E" w:rsidRPr="00E21CE5" w:rsidRDefault="00F4048E" w:rsidP="00D35A4D">
            <w:pPr>
              <w:rPr>
                <w:rFonts w:eastAsia="Times New Roman" w:cstheme="minorHAnsi"/>
                <w:color w:val="00B050"/>
              </w:rPr>
            </w:pPr>
          </w:p>
        </w:tc>
        <w:tc>
          <w:tcPr>
            <w:tcW w:w="3049" w:type="dxa"/>
          </w:tcPr>
          <w:p w14:paraId="7ABAAE3E" w14:textId="4016ECC1" w:rsidR="00F4048E" w:rsidRPr="00E21CE5" w:rsidRDefault="00F4048E" w:rsidP="00D35A4D">
            <w:pPr>
              <w:rPr>
                <w:b/>
                <w:i/>
                <w:color w:val="00B050"/>
              </w:rPr>
            </w:pPr>
            <w:r w:rsidRPr="00E21CE5">
              <w:rPr>
                <w:rFonts w:eastAsia="Times New Roman" w:cstheme="minorHAnsi"/>
                <w:color w:val="00B050"/>
              </w:rPr>
              <w:t>Relationships among pupils and staff reflect a positive and respectful culture; pupils are safe and they feel safe.</w:t>
            </w:r>
          </w:p>
        </w:tc>
        <w:tc>
          <w:tcPr>
            <w:tcW w:w="1854" w:type="dxa"/>
          </w:tcPr>
          <w:p w14:paraId="3D994B9A" w14:textId="73CA3591" w:rsidR="00F4048E" w:rsidRDefault="00F4048E" w:rsidP="00D35A4D">
            <w:pPr>
              <w:rPr>
                <w:b/>
                <w:iCs/>
                <w:color w:val="00B050"/>
              </w:rPr>
            </w:pPr>
            <w:r>
              <w:rPr>
                <w:b/>
                <w:iCs/>
                <w:color w:val="00B050"/>
              </w:rPr>
              <w:t>Walking around the school, observations.  Parental feedback.</w:t>
            </w:r>
          </w:p>
          <w:p w14:paraId="6AE01124" w14:textId="77777777" w:rsidR="00F4048E" w:rsidRDefault="00F4048E" w:rsidP="00D35A4D">
            <w:pPr>
              <w:rPr>
                <w:b/>
                <w:iCs/>
                <w:color w:val="00B050"/>
              </w:rPr>
            </w:pPr>
            <w:r>
              <w:rPr>
                <w:b/>
                <w:iCs/>
                <w:color w:val="00B050"/>
              </w:rPr>
              <w:t>ELSA session feedback notes.</w:t>
            </w:r>
          </w:p>
          <w:p w14:paraId="7ABAAE3F" w14:textId="035B8A72" w:rsidR="00F4048E" w:rsidRPr="00E21CE5" w:rsidRDefault="00F4048E" w:rsidP="00D35A4D">
            <w:pPr>
              <w:rPr>
                <w:b/>
                <w:iCs/>
                <w:color w:val="00B050"/>
              </w:rPr>
            </w:pPr>
            <w:r>
              <w:rPr>
                <w:b/>
                <w:iCs/>
                <w:color w:val="00B050"/>
              </w:rPr>
              <w:t>Teaching and Learning review.</w:t>
            </w:r>
          </w:p>
        </w:tc>
        <w:tc>
          <w:tcPr>
            <w:tcW w:w="1949" w:type="dxa"/>
          </w:tcPr>
          <w:p w14:paraId="5EB8D2B7" w14:textId="7CDD8C30" w:rsidR="00F4048E" w:rsidRPr="007718E0" w:rsidRDefault="00F4048E" w:rsidP="00D35A4D">
            <w:pPr>
              <w:rPr>
                <w:b/>
                <w:iCs/>
                <w:color w:val="00B050"/>
              </w:rPr>
            </w:pPr>
            <w:r w:rsidRPr="007718E0">
              <w:rPr>
                <w:b/>
                <w:iCs/>
                <w:color w:val="00B050"/>
              </w:rPr>
              <w:t>The school prides itself on the care it gives its pupils. Staff ‘go the extra mile.’ This is recognised in parental comments, questionnaires etc.</w:t>
            </w:r>
          </w:p>
          <w:p w14:paraId="5A58155B" w14:textId="00383115" w:rsidR="00F4048E" w:rsidRPr="007718E0" w:rsidRDefault="00F4048E" w:rsidP="00D35A4D">
            <w:pPr>
              <w:rPr>
                <w:b/>
                <w:iCs/>
                <w:color w:val="00B050"/>
              </w:rPr>
            </w:pPr>
          </w:p>
          <w:p w14:paraId="53492DB0" w14:textId="77777777" w:rsidR="00F4048E" w:rsidRPr="007718E0" w:rsidRDefault="00F4048E" w:rsidP="00D35A4D">
            <w:pPr>
              <w:rPr>
                <w:rFonts w:eastAsia="Times New Roman"/>
                <w:color w:val="00B050"/>
              </w:rPr>
            </w:pPr>
            <w:r w:rsidRPr="007718E0">
              <w:rPr>
                <w:rFonts w:eastAsia="Times New Roman"/>
                <w:color w:val="00B050"/>
              </w:rPr>
              <w:t>‘I wanted to thank you, and the other staff at school for allowing N. to stay at after school club on Wednesday. It was very kind of you all. I would also like to thank you all for your efforts this term. Nancy has thoroughly enjoyed herself and has learnt so much.’</w:t>
            </w:r>
          </w:p>
          <w:p w14:paraId="490C2846" w14:textId="77777777" w:rsidR="00F4048E" w:rsidRPr="007718E0" w:rsidRDefault="00F4048E" w:rsidP="00D35A4D">
            <w:pPr>
              <w:rPr>
                <w:rFonts w:eastAsia="Times New Roman"/>
                <w:color w:val="00B050"/>
              </w:rPr>
            </w:pPr>
          </w:p>
          <w:p w14:paraId="06BFB11F" w14:textId="089B308D" w:rsidR="00F4048E" w:rsidRPr="007718E0" w:rsidRDefault="00F4048E" w:rsidP="00D35A4D">
            <w:pPr>
              <w:rPr>
                <w:b/>
                <w:iCs/>
                <w:color w:val="00B050"/>
              </w:rPr>
            </w:pPr>
            <w:r w:rsidRPr="007718E0">
              <w:rPr>
                <w:rFonts w:eastAsia="Times New Roman"/>
                <w:color w:val="00B050"/>
              </w:rPr>
              <w:t>‘Thank you for making I’s start at school run so smoothly and enjoyable for her.’</w:t>
            </w:r>
          </w:p>
          <w:p w14:paraId="6783C360" w14:textId="2B815059" w:rsidR="00F4048E" w:rsidRPr="007718E0" w:rsidRDefault="00F4048E" w:rsidP="00D35A4D">
            <w:pPr>
              <w:rPr>
                <w:b/>
                <w:iCs/>
                <w:color w:val="00B050"/>
              </w:rPr>
            </w:pPr>
          </w:p>
          <w:p w14:paraId="7ABAAE40" w14:textId="5487E809" w:rsidR="00F4048E" w:rsidRPr="007718E0" w:rsidRDefault="00F4048E" w:rsidP="00D35A4D">
            <w:pPr>
              <w:rPr>
                <w:b/>
                <w:iCs/>
                <w:color w:val="00B050"/>
              </w:rPr>
            </w:pPr>
            <w:r w:rsidRPr="007718E0">
              <w:rPr>
                <w:b/>
                <w:iCs/>
                <w:color w:val="00B050"/>
              </w:rPr>
              <w:t>There is a culture of respect around school between child to child.</w:t>
            </w:r>
          </w:p>
        </w:tc>
      </w:tr>
      <w:tr w:rsidR="00F4048E" w14:paraId="7ABAAE4A" w14:textId="77777777" w:rsidTr="00F4048E">
        <w:trPr>
          <w:trHeight w:val="2693"/>
        </w:trPr>
        <w:tc>
          <w:tcPr>
            <w:tcW w:w="2390" w:type="dxa"/>
          </w:tcPr>
          <w:p w14:paraId="4E7DEC00" w14:textId="77777777" w:rsidR="00F4048E" w:rsidRDefault="00F4048E" w:rsidP="00D35A4D">
            <w:pPr>
              <w:rPr>
                <w:b/>
              </w:rPr>
            </w:pPr>
          </w:p>
        </w:tc>
        <w:tc>
          <w:tcPr>
            <w:tcW w:w="6852" w:type="dxa"/>
            <w:gridSpan w:val="3"/>
          </w:tcPr>
          <w:p w14:paraId="7ABAAE42" w14:textId="2B2F3E83" w:rsidR="00F4048E" w:rsidRDefault="00F4048E" w:rsidP="00D35A4D">
            <w:pPr>
              <w:rPr>
                <w:b/>
              </w:rPr>
            </w:pPr>
            <w:r>
              <w:rPr>
                <w:b/>
              </w:rPr>
              <w:t xml:space="preserve">The Reasons We are not the Grade above are: </w:t>
            </w:r>
          </w:p>
          <w:p w14:paraId="7ABAAE43" w14:textId="77777777" w:rsidR="00F4048E" w:rsidRPr="00284CB6" w:rsidRDefault="00F4048E" w:rsidP="00D35A4D">
            <w:pPr>
              <w:rPr>
                <w:b/>
                <w:i/>
                <w:color w:val="A6A6A6" w:themeColor="background1" w:themeShade="A6"/>
              </w:rPr>
            </w:pPr>
            <w:r>
              <w:rPr>
                <w:b/>
                <w:i/>
                <w:color w:val="A6A6A6" w:themeColor="background1" w:themeShade="A6"/>
              </w:rPr>
              <w:t>These should be copied from the bullet points above i.e. Those sentences which have not been RAGged as Green</w:t>
            </w:r>
          </w:p>
          <w:p w14:paraId="7ABAAE44" w14:textId="77777777" w:rsidR="00F4048E" w:rsidRDefault="00F4048E" w:rsidP="00D35A4D">
            <w:pPr>
              <w:pStyle w:val="ListParagraph"/>
              <w:numPr>
                <w:ilvl w:val="0"/>
                <w:numId w:val="4"/>
              </w:numPr>
              <w:rPr>
                <w:b/>
              </w:rPr>
            </w:pPr>
            <w:r>
              <w:rPr>
                <w:b/>
              </w:rPr>
              <w:t>.</w:t>
            </w:r>
          </w:p>
          <w:p w14:paraId="7ABAAE45" w14:textId="77777777" w:rsidR="00F4048E" w:rsidRDefault="00F4048E" w:rsidP="00D35A4D">
            <w:pPr>
              <w:pStyle w:val="ListParagraph"/>
              <w:numPr>
                <w:ilvl w:val="0"/>
                <w:numId w:val="4"/>
              </w:numPr>
              <w:rPr>
                <w:b/>
              </w:rPr>
            </w:pPr>
            <w:r>
              <w:rPr>
                <w:b/>
              </w:rPr>
              <w:t>.</w:t>
            </w:r>
          </w:p>
          <w:p w14:paraId="7ABAAE46" w14:textId="77777777" w:rsidR="00F4048E" w:rsidRDefault="00F4048E" w:rsidP="00D35A4D">
            <w:pPr>
              <w:pStyle w:val="ListParagraph"/>
              <w:numPr>
                <w:ilvl w:val="0"/>
                <w:numId w:val="4"/>
              </w:numPr>
              <w:rPr>
                <w:b/>
              </w:rPr>
            </w:pPr>
            <w:r>
              <w:rPr>
                <w:b/>
              </w:rPr>
              <w:t>.</w:t>
            </w:r>
          </w:p>
          <w:p w14:paraId="7ABAAE47" w14:textId="77777777" w:rsidR="00F4048E" w:rsidRDefault="00F4048E" w:rsidP="00D35A4D">
            <w:pPr>
              <w:pStyle w:val="ListParagraph"/>
              <w:numPr>
                <w:ilvl w:val="0"/>
                <w:numId w:val="4"/>
              </w:numPr>
              <w:rPr>
                <w:b/>
              </w:rPr>
            </w:pPr>
            <w:r>
              <w:rPr>
                <w:b/>
              </w:rPr>
              <w:t>.</w:t>
            </w:r>
          </w:p>
          <w:p w14:paraId="7ABAAE48" w14:textId="77777777" w:rsidR="00F4048E" w:rsidRDefault="00F4048E" w:rsidP="00D35A4D">
            <w:pPr>
              <w:pStyle w:val="ListParagraph"/>
              <w:numPr>
                <w:ilvl w:val="0"/>
                <w:numId w:val="4"/>
              </w:numPr>
              <w:rPr>
                <w:b/>
              </w:rPr>
            </w:pPr>
            <w:r>
              <w:rPr>
                <w:b/>
              </w:rPr>
              <w:t>.</w:t>
            </w:r>
          </w:p>
          <w:p w14:paraId="7ABAAE49" w14:textId="77777777" w:rsidR="00F4048E" w:rsidRPr="005D1EEF" w:rsidRDefault="00F4048E" w:rsidP="00D35A4D">
            <w:pPr>
              <w:pStyle w:val="ListParagraph"/>
              <w:rPr>
                <w:b/>
              </w:rPr>
            </w:pPr>
          </w:p>
        </w:tc>
      </w:tr>
      <w:tr w:rsidR="00F4048E" w14:paraId="7ABAAE53" w14:textId="77777777" w:rsidTr="00F4048E">
        <w:trPr>
          <w:trHeight w:val="2042"/>
        </w:trPr>
        <w:tc>
          <w:tcPr>
            <w:tcW w:w="2390" w:type="dxa"/>
          </w:tcPr>
          <w:p w14:paraId="34D61FF9" w14:textId="77777777" w:rsidR="00F4048E" w:rsidRPr="005D1EEF" w:rsidRDefault="00F4048E" w:rsidP="00D35A4D">
            <w:pPr>
              <w:rPr>
                <w:b/>
              </w:rPr>
            </w:pPr>
          </w:p>
        </w:tc>
        <w:tc>
          <w:tcPr>
            <w:tcW w:w="6852" w:type="dxa"/>
            <w:gridSpan w:val="3"/>
          </w:tcPr>
          <w:p w14:paraId="7ABAAE4B" w14:textId="762998C1" w:rsidR="00F4048E" w:rsidRDefault="00F4048E" w:rsidP="00D35A4D">
            <w:r w:rsidRPr="005D1EEF">
              <w:rPr>
                <w:b/>
              </w:rPr>
              <w:t>The Systemic Reasons for this are</w:t>
            </w:r>
            <w:r>
              <w:t xml:space="preserve">: </w:t>
            </w:r>
          </w:p>
          <w:p w14:paraId="7ABAAE4C" w14:textId="77777777" w:rsidR="00F4048E" w:rsidRDefault="00F4048E" w:rsidP="00D35A4D">
            <w:pPr>
              <w:rPr>
                <w:b/>
                <w:i/>
                <w:color w:val="A6A6A6" w:themeColor="background1" w:themeShade="A6"/>
              </w:rPr>
            </w:pPr>
            <w:r>
              <w:rPr>
                <w:b/>
                <w:i/>
                <w:color w:val="A6A6A6" w:themeColor="background1" w:themeShade="A6"/>
              </w:rPr>
              <w:t xml:space="preserve">Please use the sentences / bullet points Use Para 227 for Band A. </w:t>
            </w:r>
          </w:p>
          <w:p w14:paraId="7ABAAE4D" w14:textId="77777777" w:rsidR="00F4048E" w:rsidRPr="005D1EEF" w:rsidRDefault="00F4048E" w:rsidP="00D35A4D">
            <w:pPr>
              <w:rPr>
                <w:b/>
                <w:i/>
                <w:color w:val="A6A6A6" w:themeColor="background1" w:themeShade="A6"/>
              </w:rPr>
            </w:pPr>
            <w:r>
              <w:rPr>
                <w:b/>
                <w:i/>
                <w:color w:val="A6A6A6" w:themeColor="background1" w:themeShade="A6"/>
              </w:rPr>
              <w:t>Please also, be aware of specific legal requirements for curriculum and personal development outlined in the inspection handbook.</w:t>
            </w:r>
          </w:p>
          <w:p w14:paraId="7ABAAE4E" w14:textId="77777777" w:rsidR="00F4048E" w:rsidRDefault="00F4048E" w:rsidP="00D35A4D">
            <w:pPr>
              <w:pStyle w:val="ListParagraph"/>
              <w:numPr>
                <w:ilvl w:val="0"/>
                <w:numId w:val="5"/>
              </w:numPr>
            </w:pPr>
            <w:r>
              <w:t>.</w:t>
            </w:r>
          </w:p>
          <w:p w14:paraId="7ABAAE4F" w14:textId="77777777" w:rsidR="00F4048E" w:rsidRDefault="00F4048E" w:rsidP="00D35A4D">
            <w:pPr>
              <w:pStyle w:val="ListParagraph"/>
              <w:numPr>
                <w:ilvl w:val="0"/>
                <w:numId w:val="5"/>
              </w:numPr>
            </w:pPr>
            <w:r>
              <w:t>.</w:t>
            </w:r>
          </w:p>
          <w:p w14:paraId="7ABAAE50" w14:textId="77777777" w:rsidR="00F4048E" w:rsidRDefault="00F4048E" w:rsidP="00D35A4D">
            <w:pPr>
              <w:pStyle w:val="ListParagraph"/>
              <w:numPr>
                <w:ilvl w:val="0"/>
                <w:numId w:val="5"/>
              </w:numPr>
            </w:pPr>
            <w:r>
              <w:t>.</w:t>
            </w:r>
          </w:p>
          <w:p w14:paraId="7ABAAE51" w14:textId="77777777" w:rsidR="00F4048E" w:rsidRDefault="00F4048E" w:rsidP="00D35A4D">
            <w:pPr>
              <w:pStyle w:val="ListParagraph"/>
              <w:numPr>
                <w:ilvl w:val="0"/>
                <w:numId w:val="5"/>
              </w:numPr>
            </w:pPr>
            <w:r>
              <w:t>.</w:t>
            </w:r>
          </w:p>
          <w:p w14:paraId="7ABAAE52" w14:textId="77777777" w:rsidR="00F4048E" w:rsidRDefault="00F4048E" w:rsidP="00D35A4D">
            <w:pPr>
              <w:pStyle w:val="ListParagraph"/>
              <w:numPr>
                <w:ilvl w:val="0"/>
                <w:numId w:val="5"/>
              </w:numPr>
            </w:pPr>
            <w:r>
              <w:t>.</w:t>
            </w:r>
          </w:p>
        </w:tc>
      </w:tr>
      <w:tr w:rsidR="00F4048E" w14:paraId="7ABAAE5A" w14:textId="77777777" w:rsidTr="00F4048E">
        <w:tc>
          <w:tcPr>
            <w:tcW w:w="2390" w:type="dxa"/>
          </w:tcPr>
          <w:p w14:paraId="2A77EEAD" w14:textId="77777777" w:rsidR="00F4048E" w:rsidRPr="005D1EEF" w:rsidRDefault="00F4048E" w:rsidP="00D35A4D">
            <w:pPr>
              <w:rPr>
                <w:b/>
              </w:rPr>
            </w:pPr>
          </w:p>
        </w:tc>
        <w:tc>
          <w:tcPr>
            <w:tcW w:w="6852" w:type="dxa"/>
            <w:gridSpan w:val="3"/>
          </w:tcPr>
          <w:p w14:paraId="7ABAAE54" w14:textId="64A509DA" w:rsidR="00F4048E" w:rsidRDefault="00F4048E" w:rsidP="00D35A4D">
            <w:pPr>
              <w:rPr>
                <w:b/>
              </w:rPr>
            </w:pPr>
            <w:proofErr w:type="gramStart"/>
            <w:r w:rsidRPr="005D1EEF">
              <w:rPr>
                <w:b/>
              </w:rPr>
              <w:t>Therefore</w:t>
            </w:r>
            <w:proofErr w:type="gramEnd"/>
            <w:r w:rsidRPr="005D1EEF">
              <w:rPr>
                <w:b/>
              </w:rPr>
              <w:t xml:space="preserve"> our priorities for School Development / Improvement are:</w:t>
            </w:r>
          </w:p>
          <w:p w14:paraId="4E869244" w14:textId="77777777" w:rsidR="00F4048E" w:rsidRDefault="00F4048E" w:rsidP="00D35A4D">
            <w:pPr>
              <w:rPr>
                <w:b/>
              </w:rPr>
            </w:pPr>
          </w:p>
          <w:p w14:paraId="7ABAAE56" w14:textId="64480FF9" w:rsidR="00F4048E" w:rsidRDefault="00F4048E" w:rsidP="000F456A">
            <w:pPr>
              <w:pStyle w:val="ListParagraph"/>
              <w:rPr>
                <w:b/>
              </w:rPr>
            </w:pPr>
          </w:p>
          <w:p w14:paraId="7ABAAE57" w14:textId="3B999F8B" w:rsidR="00F4048E" w:rsidRDefault="00F4048E" w:rsidP="000F456A">
            <w:pPr>
              <w:pStyle w:val="ListParagraph"/>
              <w:rPr>
                <w:b/>
              </w:rPr>
            </w:pPr>
          </w:p>
          <w:p w14:paraId="7ABAAE58" w14:textId="77777777" w:rsidR="00F4048E" w:rsidRPr="008452ED" w:rsidRDefault="00F4048E" w:rsidP="00D35A4D">
            <w:pPr>
              <w:rPr>
                <w:b/>
              </w:rPr>
            </w:pPr>
          </w:p>
          <w:p w14:paraId="7ABAAE59" w14:textId="77777777" w:rsidR="00F4048E" w:rsidRPr="005D1EEF" w:rsidRDefault="00F4048E" w:rsidP="00D35A4D">
            <w:pPr>
              <w:pStyle w:val="ListParagraph"/>
              <w:rPr>
                <w:b/>
              </w:rPr>
            </w:pPr>
          </w:p>
        </w:tc>
      </w:tr>
    </w:tbl>
    <w:p w14:paraId="7ABAAE5B" w14:textId="77777777" w:rsidR="00603EEC" w:rsidRDefault="00603EEC">
      <w:r>
        <w:br w:type="page"/>
      </w:r>
    </w:p>
    <w:tbl>
      <w:tblPr>
        <w:tblStyle w:val="TableGrid"/>
        <w:tblW w:w="0" w:type="auto"/>
        <w:tblLook w:val="04A0" w:firstRow="1" w:lastRow="0" w:firstColumn="1" w:lastColumn="0" w:noHBand="0" w:noVBand="1"/>
      </w:tblPr>
      <w:tblGrid>
        <w:gridCol w:w="2205"/>
        <w:gridCol w:w="2832"/>
        <w:gridCol w:w="2152"/>
        <w:gridCol w:w="1827"/>
      </w:tblGrid>
      <w:tr w:rsidR="00F4048E" w14:paraId="7ABAAE5D" w14:textId="77777777" w:rsidTr="00F4048E">
        <w:tc>
          <w:tcPr>
            <w:tcW w:w="2279" w:type="dxa"/>
            <w:shd w:val="clear" w:color="auto" w:fill="D9D9D9" w:themeFill="background1" w:themeFillShade="D9"/>
          </w:tcPr>
          <w:p w14:paraId="2AB4A3FE" w14:textId="77777777" w:rsidR="00F4048E" w:rsidRPr="0040076E" w:rsidRDefault="00F4048E" w:rsidP="00D35A4D">
            <w:pPr>
              <w:rPr>
                <w:b/>
                <w:sz w:val="40"/>
                <w:szCs w:val="40"/>
              </w:rPr>
            </w:pPr>
          </w:p>
        </w:tc>
        <w:tc>
          <w:tcPr>
            <w:tcW w:w="6963" w:type="dxa"/>
            <w:gridSpan w:val="3"/>
            <w:shd w:val="clear" w:color="auto" w:fill="D9D9D9" w:themeFill="background1" w:themeFillShade="D9"/>
          </w:tcPr>
          <w:p w14:paraId="7ABAAE5C" w14:textId="23C07E29" w:rsidR="00F4048E" w:rsidRDefault="00F4048E" w:rsidP="00D35A4D">
            <w:r w:rsidRPr="0040076E">
              <w:rPr>
                <w:b/>
                <w:sz w:val="40"/>
                <w:szCs w:val="40"/>
              </w:rPr>
              <w:t>Personal Development</w:t>
            </w:r>
          </w:p>
        </w:tc>
      </w:tr>
      <w:tr w:rsidR="00F4048E" w14:paraId="7ABAAE61" w14:textId="77777777" w:rsidTr="00F4048E">
        <w:tc>
          <w:tcPr>
            <w:tcW w:w="2279" w:type="dxa"/>
          </w:tcPr>
          <w:p w14:paraId="7E00EBED" w14:textId="77777777" w:rsidR="00F4048E" w:rsidRDefault="00F4048E" w:rsidP="00D35A4D"/>
        </w:tc>
        <w:tc>
          <w:tcPr>
            <w:tcW w:w="2930" w:type="dxa"/>
          </w:tcPr>
          <w:p w14:paraId="7ABAAE5E" w14:textId="3B170AAA" w:rsidR="00F4048E" w:rsidRDefault="00F4048E" w:rsidP="00D35A4D">
            <w:r>
              <w:t>Ofsted Grade Criteria</w:t>
            </w:r>
          </w:p>
        </w:tc>
        <w:tc>
          <w:tcPr>
            <w:tcW w:w="2196" w:type="dxa"/>
          </w:tcPr>
          <w:p w14:paraId="7ABAAE5F" w14:textId="77777777" w:rsidR="00F4048E" w:rsidRDefault="00F4048E" w:rsidP="00D35A4D">
            <w:r>
              <w:t xml:space="preserve">Evidence </w:t>
            </w:r>
          </w:p>
        </w:tc>
        <w:tc>
          <w:tcPr>
            <w:tcW w:w="1837" w:type="dxa"/>
          </w:tcPr>
          <w:p w14:paraId="7ABAAE60" w14:textId="77777777" w:rsidR="00F4048E" w:rsidRDefault="00F4048E" w:rsidP="00D35A4D">
            <w:r>
              <w:t>Narrative</w:t>
            </w:r>
          </w:p>
        </w:tc>
      </w:tr>
      <w:tr w:rsidR="00F4048E" w14:paraId="7ABAAE65" w14:textId="77777777" w:rsidTr="00F4048E">
        <w:tc>
          <w:tcPr>
            <w:tcW w:w="2279" w:type="dxa"/>
          </w:tcPr>
          <w:p w14:paraId="50C742E6" w14:textId="77777777" w:rsidR="00F4048E" w:rsidRDefault="00F4048E" w:rsidP="00D35A4D">
            <w:pPr>
              <w:rPr>
                <w:b/>
                <w:i/>
                <w:color w:val="A6A6A6" w:themeColor="background1" w:themeShade="A6"/>
              </w:rPr>
            </w:pPr>
          </w:p>
        </w:tc>
        <w:tc>
          <w:tcPr>
            <w:tcW w:w="2930" w:type="dxa"/>
          </w:tcPr>
          <w:p w14:paraId="7ABAAE62" w14:textId="7BBB054D" w:rsidR="00F4048E" w:rsidRPr="00284CB6" w:rsidRDefault="00F4048E" w:rsidP="00D35A4D">
            <w:pPr>
              <w:rPr>
                <w:b/>
                <w:i/>
                <w:color w:val="A6A6A6" w:themeColor="background1" w:themeShade="A6"/>
              </w:rPr>
            </w:pPr>
            <w:r>
              <w:rPr>
                <w:b/>
                <w:i/>
                <w:color w:val="A6A6A6" w:themeColor="background1" w:themeShade="A6"/>
              </w:rPr>
              <w:t>Copy bullet points from Ofsted Section 5 Handbook into separate rows</w:t>
            </w:r>
          </w:p>
        </w:tc>
        <w:tc>
          <w:tcPr>
            <w:tcW w:w="2196" w:type="dxa"/>
          </w:tcPr>
          <w:p w14:paraId="7ABAAE63" w14:textId="77777777" w:rsidR="00F4048E" w:rsidRPr="00284CB6" w:rsidRDefault="00F4048E" w:rsidP="00D35A4D">
            <w:pPr>
              <w:rPr>
                <w:b/>
                <w:i/>
                <w:color w:val="A6A6A6" w:themeColor="background1" w:themeShade="A6"/>
              </w:rPr>
            </w:pPr>
            <w:r>
              <w:rPr>
                <w:b/>
                <w:i/>
                <w:color w:val="A6A6A6" w:themeColor="background1" w:themeShade="A6"/>
              </w:rPr>
              <w:t xml:space="preserve">What / Where can it be located? </w:t>
            </w:r>
            <w:proofErr w:type="gramStart"/>
            <w:r>
              <w:rPr>
                <w:b/>
                <w:i/>
                <w:color w:val="A6A6A6" w:themeColor="background1" w:themeShade="A6"/>
              </w:rPr>
              <w:t>E.g.</w:t>
            </w:r>
            <w:proofErr w:type="gramEnd"/>
            <w:r>
              <w:rPr>
                <w:b/>
                <w:i/>
                <w:color w:val="A6A6A6" w:themeColor="background1" w:themeShade="A6"/>
              </w:rPr>
              <w:t xml:space="preserve"> School Data in analysis folder – governor approved.</w:t>
            </w:r>
          </w:p>
        </w:tc>
        <w:tc>
          <w:tcPr>
            <w:tcW w:w="1837" w:type="dxa"/>
          </w:tcPr>
          <w:p w14:paraId="7ABAAE64" w14:textId="77777777" w:rsidR="00F4048E" w:rsidRPr="00284CB6" w:rsidRDefault="00F4048E" w:rsidP="00D35A4D">
            <w:pPr>
              <w:rPr>
                <w:b/>
                <w:i/>
                <w:color w:val="A6A6A6" w:themeColor="background1" w:themeShade="A6"/>
              </w:rPr>
            </w:pPr>
            <w:r>
              <w:rPr>
                <w:b/>
                <w:i/>
                <w:color w:val="A6A6A6" w:themeColor="background1" w:themeShade="A6"/>
              </w:rPr>
              <w:t>Only add any detail for specific context that is not found elsewhere – THIS MAY REMAIN BLANK</w:t>
            </w:r>
          </w:p>
        </w:tc>
      </w:tr>
      <w:tr w:rsidR="00F4048E" w14:paraId="7ABAAE6E" w14:textId="77777777" w:rsidTr="00F4048E">
        <w:trPr>
          <w:trHeight w:val="938"/>
        </w:trPr>
        <w:tc>
          <w:tcPr>
            <w:tcW w:w="2279" w:type="dxa"/>
          </w:tcPr>
          <w:p w14:paraId="1CA09616" w14:textId="108B5B5F" w:rsidR="00F4048E" w:rsidRPr="00F4048E" w:rsidRDefault="00F4048E" w:rsidP="00D35A4D">
            <w:pPr>
              <w:rPr>
                <w:b/>
                <w:iCs/>
              </w:rPr>
            </w:pPr>
          </w:p>
        </w:tc>
        <w:tc>
          <w:tcPr>
            <w:tcW w:w="2930" w:type="dxa"/>
          </w:tcPr>
          <w:p w14:paraId="7ABAAE66" w14:textId="2D1513AD" w:rsidR="00F4048E" w:rsidRDefault="00F4048E" w:rsidP="00D35A4D">
            <w:pPr>
              <w:rPr>
                <w:b/>
                <w:i/>
                <w:color w:val="00B050"/>
              </w:rPr>
            </w:pPr>
            <w:r w:rsidRPr="00284CB6">
              <w:rPr>
                <w:b/>
                <w:i/>
                <w:color w:val="A6A6A6" w:themeColor="background1" w:themeShade="A6"/>
              </w:rPr>
              <w:t>These bullet points should be RAG rated.</w:t>
            </w:r>
            <w:r>
              <w:rPr>
                <w:b/>
                <w:i/>
                <w:color w:val="00B050"/>
              </w:rPr>
              <w:t xml:space="preserve"> </w:t>
            </w:r>
          </w:p>
          <w:p w14:paraId="7ABAAE67" w14:textId="77777777" w:rsidR="00F4048E" w:rsidRDefault="00F4048E" w:rsidP="00D35A4D">
            <w:pPr>
              <w:rPr>
                <w:b/>
                <w:i/>
                <w:color w:val="00B050"/>
              </w:rPr>
            </w:pPr>
            <w:r>
              <w:rPr>
                <w:b/>
                <w:i/>
                <w:color w:val="00B050"/>
              </w:rPr>
              <w:t>Green – fully secure</w:t>
            </w:r>
          </w:p>
          <w:p w14:paraId="7ABAAE68" w14:textId="77777777" w:rsidR="00F4048E" w:rsidRDefault="00F4048E" w:rsidP="00D35A4D">
            <w:pPr>
              <w:rPr>
                <w:b/>
                <w:i/>
                <w:color w:val="FFC000"/>
              </w:rPr>
            </w:pPr>
            <w:r>
              <w:rPr>
                <w:b/>
                <w:i/>
                <w:color w:val="FFC000"/>
              </w:rPr>
              <w:t xml:space="preserve">Amber – Partially in place </w:t>
            </w:r>
          </w:p>
          <w:p w14:paraId="7ABAAE69" w14:textId="77777777" w:rsidR="00F4048E" w:rsidRPr="00284CB6" w:rsidRDefault="00F4048E" w:rsidP="00D35A4D">
            <w:pPr>
              <w:rPr>
                <w:b/>
                <w:i/>
                <w:color w:val="FF0000"/>
              </w:rPr>
            </w:pPr>
            <w:r>
              <w:rPr>
                <w:b/>
                <w:i/>
                <w:color w:val="FF0000"/>
              </w:rPr>
              <w:t>Red – Not in place / Inadequate</w:t>
            </w:r>
          </w:p>
        </w:tc>
        <w:tc>
          <w:tcPr>
            <w:tcW w:w="2196" w:type="dxa"/>
          </w:tcPr>
          <w:p w14:paraId="7ABAAE6A" w14:textId="77777777" w:rsidR="00F4048E" w:rsidRPr="00284CB6" w:rsidRDefault="00F4048E" w:rsidP="00D35A4D">
            <w:pPr>
              <w:rPr>
                <w:i/>
                <w:color w:val="00B050"/>
              </w:rPr>
            </w:pPr>
            <w:r w:rsidRPr="00284CB6">
              <w:rPr>
                <w:i/>
                <w:color w:val="00B050"/>
              </w:rPr>
              <w:t>Robust evidence base</w:t>
            </w:r>
          </w:p>
          <w:p w14:paraId="7ABAAE6B" w14:textId="77777777" w:rsidR="00F4048E" w:rsidRPr="00284CB6" w:rsidRDefault="00F4048E" w:rsidP="00D35A4D">
            <w:pPr>
              <w:rPr>
                <w:i/>
                <w:color w:val="FFC000"/>
              </w:rPr>
            </w:pPr>
            <w:r w:rsidRPr="00284CB6">
              <w:rPr>
                <w:i/>
                <w:color w:val="FFC000"/>
              </w:rPr>
              <w:t>Limited evidence base</w:t>
            </w:r>
          </w:p>
          <w:p w14:paraId="7ABAAE6C" w14:textId="77777777" w:rsidR="00F4048E" w:rsidRPr="00284CB6" w:rsidRDefault="00F4048E" w:rsidP="00D35A4D">
            <w:pPr>
              <w:rPr>
                <w:color w:val="FF0000"/>
              </w:rPr>
            </w:pPr>
            <w:r w:rsidRPr="00284CB6">
              <w:rPr>
                <w:i/>
                <w:color w:val="FF0000"/>
              </w:rPr>
              <w:t>No evidence base</w:t>
            </w:r>
          </w:p>
        </w:tc>
        <w:tc>
          <w:tcPr>
            <w:tcW w:w="1837" w:type="dxa"/>
          </w:tcPr>
          <w:p w14:paraId="7ABAAE6D" w14:textId="77777777" w:rsidR="00F4048E" w:rsidRDefault="00F4048E" w:rsidP="00D35A4D"/>
        </w:tc>
      </w:tr>
      <w:tr w:rsidR="00F4048E" w14:paraId="7ABAAE72" w14:textId="77777777" w:rsidTr="00F4048E">
        <w:trPr>
          <w:trHeight w:val="936"/>
        </w:trPr>
        <w:tc>
          <w:tcPr>
            <w:tcW w:w="2279" w:type="dxa"/>
          </w:tcPr>
          <w:p w14:paraId="79041C05" w14:textId="40134D6F" w:rsidR="00F4048E" w:rsidRDefault="00F4048E" w:rsidP="00D35A4D">
            <w:pPr>
              <w:rPr>
                <w:b/>
                <w:iCs/>
              </w:rPr>
            </w:pPr>
            <w:r>
              <w:rPr>
                <w:b/>
                <w:iCs/>
              </w:rPr>
              <w:t>Priority area SDP</w:t>
            </w:r>
          </w:p>
          <w:p w14:paraId="3F8E7444" w14:textId="77777777" w:rsidR="00F4048E" w:rsidRDefault="00F4048E" w:rsidP="00D35A4D">
            <w:pPr>
              <w:rPr>
                <w:b/>
                <w:iCs/>
              </w:rPr>
            </w:pPr>
          </w:p>
          <w:p w14:paraId="1E2E2EA1" w14:textId="77777777" w:rsidR="009B63DE" w:rsidRPr="009B63DE" w:rsidRDefault="009B63DE" w:rsidP="009B63DE">
            <w:pPr>
              <w:rPr>
                <w:rFonts w:ascii="Calibri" w:hAnsi="Calibri" w:cs="Calibri"/>
                <w:b/>
                <w:bCs/>
                <w:color w:val="000000"/>
              </w:rPr>
            </w:pPr>
            <w:r w:rsidRPr="009B63DE">
              <w:rPr>
                <w:rFonts w:ascii="Calibri" w:hAnsi="Calibri" w:cs="Calibri"/>
                <w:b/>
                <w:bCs/>
                <w:color w:val="000000"/>
              </w:rPr>
              <w:t>PD1: To ensure that the curriculum is cohesive and broad and balanced meeting the needs of the pupils</w:t>
            </w:r>
          </w:p>
          <w:p w14:paraId="12C5C782" w14:textId="3676721A" w:rsidR="00F4048E" w:rsidRPr="009B63DE" w:rsidRDefault="00F4048E" w:rsidP="00D35A4D">
            <w:pPr>
              <w:rPr>
                <w:b/>
                <w:iCs/>
              </w:rPr>
            </w:pPr>
          </w:p>
          <w:p w14:paraId="76510687" w14:textId="77777777" w:rsidR="00F4048E" w:rsidRDefault="00F4048E" w:rsidP="00D35A4D">
            <w:pPr>
              <w:rPr>
                <w:rFonts w:eastAsia="Times New Roman" w:cstheme="minorHAnsi"/>
              </w:rPr>
            </w:pPr>
          </w:p>
          <w:p w14:paraId="0B7AEA28" w14:textId="488375F5" w:rsidR="00F4048E" w:rsidRPr="007718E0" w:rsidRDefault="00F4048E" w:rsidP="00D35A4D">
            <w:pPr>
              <w:rPr>
                <w:rFonts w:eastAsia="Times New Roman" w:cstheme="minorHAnsi"/>
                <w:color w:val="FFC000"/>
              </w:rPr>
            </w:pPr>
          </w:p>
        </w:tc>
        <w:tc>
          <w:tcPr>
            <w:tcW w:w="2930" w:type="dxa"/>
          </w:tcPr>
          <w:p w14:paraId="7ABAAE6F" w14:textId="462B702B" w:rsidR="00F4048E" w:rsidRPr="00481F8D" w:rsidRDefault="00F4048E" w:rsidP="00D35A4D">
            <w:pPr>
              <w:rPr>
                <w:b/>
                <w:i/>
                <w:color w:val="00B050"/>
              </w:rPr>
            </w:pPr>
            <w:r w:rsidRPr="00481F8D">
              <w:rPr>
                <w:rFonts w:eastAsia="Times New Roman" w:cstheme="minorHAnsi"/>
                <w:color w:val="00B050"/>
              </w:rPr>
              <w:t>The curriculum extends beyond the academic, vocational or technical and provides for pupils’ broader development. The school’s work to enhance pupils’ spiritual, moral, social and cultural development is of a high quality.</w:t>
            </w:r>
          </w:p>
        </w:tc>
        <w:tc>
          <w:tcPr>
            <w:tcW w:w="2196" w:type="dxa"/>
          </w:tcPr>
          <w:p w14:paraId="4A1BFC2C" w14:textId="0878D38E" w:rsidR="00F4048E" w:rsidRDefault="00F4048E" w:rsidP="00D35A4D">
            <w:pPr>
              <w:rPr>
                <w:b/>
                <w:iCs/>
                <w:color w:val="00B050"/>
              </w:rPr>
            </w:pPr>
            <w:r>
              <w:rPr>
                <w:b/>
                <w:iCs/>
                <w:color w:val="00B050"/>
              </w:rPr>
              <w:t>Junior Mini Police officers, Junior Road Safety officers, The Archbishop of York’ award for Y5 children, Reading buddies, School Council.</w:t>
            </w:r>
          </w:p>
          <w:p w14:paraId="7ABAAE70" w14:textId="370D1785" w:rsidR="00F4048E" w:rsidRPr="007718E0" w:rsidRDefault="00F4048E" w:rsidP="00D35A4D">
            <w:pPr>
              <w:rPr>
                <w:b/>
                <w:iCs/>
                <w:color w:val="00B050"/>
              </w:rPr>
            </w:pPr>
            <w:r>
              <w:rPr>
                <w:b/>
                <w:iCs/>
                <w:color w:val="00B050"/>
              </w:rPr>
              <w:t>Images from the work of visiting artists.</w:t>
            </w:r>
          </w:p>
        </w:tc>
        <w:tc>
          <w:tcPr>
            <w:tcW w:w="1837" w:type="dxa"/>
          </w:tcPr>
          <w:p w14:paraId="48B1F31B" w14:textId="58DE4303" w:rsidR="00F4048E" w:rsidRDefault="00F4048E" w:rsidP="00D35A4D">
            <w:pPr>
              <w:rPr>
                <w:b/>
                <w:iCs/>
                <w:color w:val="00B050"/>
              </w:rPr>
            </w:pPr>
            <w:r>
              <w:rPr>
                <w:b/>
                <w:iCs/>
                <w:color w:val="00B050"/>
              </w:rPr>
              <w:t xml:space="preserve">Children are encouraged to take responsibility from an early age </w:t>
            </w:r>
            <w:proofErr w:type="gramStart"/>
            <w:r>
              <w:rPr>
                <w:b/>
                <w:iCs/>
                <w:color w:val="00B050"/>
              </w:rPr>
              <w:t>e.g.</w:t>
            </w:r>
            <w:proofErr w:type="gramEnd"/>
            <w:r>
              <w:rPr>
                <w:b/>
                <w:iCs/>
                <w:color w:val="00B050"/>
              </w:rPr>
              <w:t xml:space="preserve"> from collecting and delivering the register, to office buddies, class jobs, reading buddies etc.</w:t>
            </w:r>
          </w:p>
          <w:p w14:paraId="5BCE96AA" w14:textId="77777777" w:rsidR="00F4048E" w:rsidRDefault="00F4048E" w:rsidP="00D35A4D">
            <w:pPr>
              <w:rPr>
                <w:b/>
                <w:iCs/>
                <w:color w:val="00B050"/>
              </w:rPr>
            </w:pPr>
            <w:r>
              <w:rPr>
                <w:b/>
                <w:iCs/>
                <w:color w:val="00B050"/>
              </w:rPr>
              <w:t xml:space="preserve">The school takes part in a Harvest festival where items are donated to the Lincoln food bank.  Remembrance Day is commemorated by the children and the local community.  Representatives from the Cranwell Aviation Heritage Museum are working with the children on a Remembrance style workshop. </w:t>
            </w:r>
          </w:p>
          <w:p w14:paraId="2EB230F8" w14:textId="77777777" w:rsidR="00F4048E" w:rsidRDefault="00F4048E" w:rsidP="00D35A4D">
            <w:pPr>
              <w:rPr>
                <w:b/>
                <w:iCs/>
                <w:color w:val="00B050"/>
              </w:rPr>
            </w:pPr>
          </w:p>
          <w:p w14:paraId="7ABAAE71" w14:textId="1A0D6DC2" w:rsidR="00F4048E" w:rsidRPr="00E21CE5" w:rsidRDefault="00F4048E" w:rsidP="00D35A4D">
            <w:pPr>
              <w:rPr>
                <w:b/>
                <w:iCs/>
                <w:color w:val="00B050"/>
              </w:rPr>
            </w:pPr>
            <w:r w:rsidRPr="00481F8D">
              <w:rPr>
                <w:b/>
                <w:iCs/>
                <w:color w:val="00B050"/>
              </w:rPr>
              <w:t xml:space="preserve">More planned bespoke opportunities </w:t>
            </w:r>
            <w:r w:rsidR="00481F8D" w:rsidRPr="00481F8D">
              <w:rPr>
                <w:b/>
                <w:iCs/>
                <w:color w:val="00B050"/>
              </w:rPr>
              <w:t>have been planned into progression documents.</w:t>
            </w:r>
          </w:p>
        </w:tc>
      </w:tr>
      <w:tr w:rsidR="00F4048E" w14:paraId="7ABAAE76" w14:textId="77777777" w:rsidTr="00F4048E">
        <w:trPr>
          <w:trHeight w:val="936"/>
        </w:trPr>
        <w:tc>
          <w:tcPr>
            <w:tcW w:w="2279" w:type="dxa"/>
          </w:tcPr>
          <w:p w14:paraId="3985BDCC" w14:textId="77777777" w:rsidR="00F4048E" w:rsidRPr="00413E77" w:rsidRDefault="00F4048E" w:rsidP="00D35A4D">
            <w:pPr>
              <w:rPr>
                <w:rFonts w:eastAsia="Times New Roman" w:cstheme="minorHAnsi"/>
                <w:color w:val="00B050"/>
              </w:rPr>
            </w:pPr>
          </w:p>
        </w:tc>
        <w:tc>
          <w:tcPr>
            <w:tcW w:w="2930" w:type="dxa"/>
          </w:tcPr>
          <w:p w14:paraId="7ABAAE73" w14:textId="746DF610" w:rsidR="00F4048E" w:rsidRPr="00360F4A" w:rsidRDefault="00F4048E" w:rsidP="00D35A4D">
            <w:pPr>
              <w:rPr>
                <w:b/>
                <w:i/>
                <w:color w:val="00B050"/>
                <w:sz w:val="16"/>
                <w:szCs w:val="16"/>
              </w:rPr>
            </w:pPr>
            <w:r w:rsidRPr="00413E77">
              <w:rPr>
                <w:rFonts w:eastAsia="Times New Roman" w:cstheme="minorHAnsi"/>
                <w:color w:val="00B050"/>
              </w:rPr>
              <w:t>The curriculum and the school’s effective wider work support pupils to be confident, resilient and independent, and to develop strength of character.</w:t>
            </w:r>
          </w:p>
        </w:tc>
        <w:tc>
          <w:tcPr>
            <w:tcW w:w="2196" w:type="dxa"/>
          </w:tcPr>
          <w:p w14:paraId="0B29D8EB" w14:textId="77777777" w:rsidR="00F4048E" w:rsidRDefault="00F4048E" w:rsidP="00D35A4D">
            <w:pPr>
              <w:rPr>
                <w:b/>
                <w:iCs/>
                <w:color w:val="00B050"/>
              </w:rPr>
            </w:pPr>
            <w:r>
              <w:rPr>
                <w:b/>
                <w:iCs/>
                <w:color w:val="00B050"/>
              </w:rPr>
              <w:t>Talking to the children.</w:t>
            </w:r>
          </w:p>
          <w:p w14:paraId="7ABAAE74" w14:textId="79787E84" w:rsidR="00F4048E" w:rsidRPr="00413E77" w:rsidRDefault="00F4048E" w:rsidP="00D35A4D">
            <w:pPr>
              <w:rPr>
                <w:b/>
                <w:iCs/>
                <w:color w:val="00B050"/>
              </w:rPr>
            </w:pPr>
            <w:r>
              <w:rPr>
                <w:b/>
                <w:iCs/>
                <w:color w:val="00B050"/>
              </w:rPr>
              <w:t xml:space="preserve">Y6 children showing visitors around the school </w:t>
            </w:r>
            <w:proofErr w:type="gramStart"/>
            <w:r>
              <w:rPr>
                <w:b/>
                <w:iCs/>
                <w:color w:val="00B050"/>
              </w:rPr>
              <w:t>e.g.</w:t>
            </w:r>
            <w:proofErr w:type="gramEnd"/>
            <w:r>
              <w:rPr>
                <w:b/>
                <w:iCs/>
                <w:color w:val="00B050"/>
              </w:rPr>
              <w:t xml:space="preserve"> Pauline Corfield from the diocese was shown around by two Y6 children.</w:t>
            </w:r>
          </w:p>
        </w:tc>
        <w:tc>
          <w:tcPr>
            <w:tcW w:w="1837" w:type="dxa"/>
          </w:tcPr>
          <w:p w14:paraId="6BE3D76F" w14:textId="77777777" w:rsidR="00F4048E" w:rsidRDefault="00F4048E" w:rsidP="00D35A4D">
            <w:pPr>
              <w:rPr>
                <w:b/>
                <w:iCs/>
                <w:color w:val="00B050"/>
              </w:rPr>
            </w:pPr>
            <w:r>
              <w:rPr>
                <w:b/>
                <w:iCs/>
                <w:color w:val="00B050"/>
              </w:rPr>
              <w:t>The children showed strength of character during Covid.  They coped remarkably well with Remote Education and their IT skills developed.</w:t>
            </w:r>
          </w:p>
          <w:p w14:paraId="151C570E" w14:textId="7EF9CC49" w:rsidR="00F4048E" w:rsidRDefault="00F4048E" w:rsidP="00D35A4D">
            <w:pPr>
              <w:rPr>
                <w:b/>
                <w:iCs/>
                <w:color w:val="00B050"/>
              </w:rPr>
            </w:pPr>
            <w:r>
              <w:rPr>
                <w:b/>
                <w:iCs/>
                <w:color w:val="00B050"/>
              </w:rPr>
              <w:t xml:space="preserve">The children speak well to </w:t>
            </w:r>
            <w:r w:rsidR="00481F8D">
              <w:rPr>
                <w:b/>
                <w:iCs/>
                <w:color w:val="00B050"/>
              </w:rPr>
              <w:t>visitors</w:t>
            </w:r>
            <w:r>
              <w:rPr>
                <w:b/>
                <w:iCs/>
                <w:color w:val="00B050"/>
              </w:rPr>
              <w:t xml:space="preserve"> about their learning and talk with </w:t>
            </w:r>
            <w:r w:rsidR="00481F8D">
              <w:rPr>
                <w:b/>
                <w:iCs/>
                <w:color w:val="00B050"/>
              </w:rPr>
              <w:t>pride</w:t>
            </w:r>
            <w:r>
              <w:rPr>
                <w:b/>
                <w:iCs/>
                <w:color w:val="00B050"/>
              </w:rPr>
              <w:t xml:space="preserve"> about their school.</w:t>
            </w:r>
          </w:p>
          <w:p w14:paraId="7ABAAE75" w14:textId="01CCC23B" w:rsidR="00F4048E" w:rsidRPr="00413E77" w:rsidRDefault="00F4048E" w:rsidP="00D35A4D">
            <w:pPr>
              <w:rPr>
                <w:b/>
                <w:iCs/>
                <w:color w:val="00B050"/>
              </w:rPr>
            </w:pPr>
            <w:r>
              <w:rPr>
                <w:b/>
                <w:iCs/>
                <w:color w:val="00B050"/>
              </w:rPr>
              <w:t>On the PGL residential in July 2021 they were mature and tackled all the challenges given to them.</w:t>
            </w:r>
          </w:p>
        </w:tc>
      </w:tr>
      <w:tr w:rsidR="00F4048E" w14:paraId="7ABAAE7A" w14:textId="77777777" w:rsidTr="00F4048E">
        <w:trPr>
          <w:trHeight w:val="936"/>
        </w:trPr>
        <w:tc>
          <w:tcPr>
            <w:tcW w:w="2279" w:type="dxa"/>
          </w:tcPr>
          <w:p w14:paraId="24C11E57" w14:textId="77777777" w:rsidR="00F4048E" w:rsidRPr="00413E77" w:rsidRDefault="00F4048E" w:rsidP="00360F4A">
            <w:pPr>
              <w:rPr>
                <w:rFonts w:eastAsia="Times New Roman" w:cstheme="minorHAnsi"/>
                <w:color w:val="00B050"/>
              </w:rPr>
            </w:pPr>
          </w:p>
        </w:tc>
        <w:tc>
          <w:tcPr>
            <w:tcW w:w="2930" w:type="dxa"/>
          </w:tcPr>
          <w:p w14:paraId="7ABAAE77" w14:textId="247B2EDA" w:rsidR="00F4048E" w:rsidRPr="00360F4A" w:rsidRDefault="00F4048E" w:rsidP="00360F4A">
            <w:pPr>
              <w:rPr>
                <w:sz w:val="16"/>
                <w:szCs w:val="16"/>
              </w:rPr>
            </w:pPr>
            <w:r w:rsidRPr="00413E77">
              <w:rPr>
                <w:rFonts w:eastAsia="Times New Roman" w:cstheme="minorHAnsi"/>
                <w:color w:val="00B050"/>
              </w:rPr>
              <w:t>The school provides high-quality pastoral support. Pupils know how to eat healthily, maintain an active lifestyle and keep physically and mentally healthy. They have an age-appropriate understanding of healthy relationships.</w:t>
            </w:r>
          </w:p>
        </w:tc>
        <w:tc>
          <w:tcPr>
            <w:tcW w:w="2196" w:type="dxa"/>
          </w:tcPr>
          <w:p w14:paraId="2B014C71" w14:textId="77777777" w:rsidR="00F4048E" w:rsidRDefault="00F4048E" w:rsidP="00D35A4D">
            <w:pPr>
              <w:rPr>
                <w:b/>
                <w:iCs/>
                <w:color w:val="00B050"/>
              </w:rPr>
            </w:pPr>
            <w:r>
              <w:rPr>
                <w:b/>
                <w:iCs/>
                <w:color w:val="00B050"/>
              </w:rPr>
              <w:t>ELSA support- half a day weekly.  Files kept on these children.</w:t>
            </w:r>
          </w:p>
          <w:p w14:paraId="54C2DE96" w14:textId="77777777" w:rsidR="00F4048E" w:rsidRDefault="00F4048E" w:rsidP="00D35A4D">
            <w:pPr>
              <w:rPr>
                <w:b/>
                <w:iCs/>
                <w:color w:val="00B050"/>
              </w:rPr>
            </w:pPr>
            <w:r>
              <w:rPr>
                <w:b/>
                <w:iCs/>
                <w:color w:val="00B050"/>
              </w:rPr>
              <w:t>PHSE planning and driven by PHSE lead.</w:t>
            </w:r>
          </w:p>
          <w:p w14:paraId="7ABAAE78" w14:textId="34D7C5C0" w:rsidR="00F4048E" w:rsidRPr="00413E77" w:rsidRDefault="00F4048E" w:rsidP="00D35A4D">
            <w:pPr>
              <w:rPr>
                <w:b/>
                <w:iCs/>
                <w:color w:val="00B050"/>
              </w:rPr>
            </w:pPr>
            <w:r>
              <w:rPr>
                <w:b/>
                <w:iCs/>
                <w:color w:val="00B050"/>
              </w:rPr>
              <w:t>Breakfast and After School Club meals are balanced and healthy,</w:t>
            </w:r>
          </w:p>
        </w:tc>
        <w:tc>
          <w:tcPr>
            <w:tcW w:w="1837" w:type="dxa"/>
          </w:tcPr>
          <w:p w14:paraId="7ABAAE79" w14:textId="77777777" w:rsidR="00F4048E" w:rsidRPr="00413E77" w:rsidRDefault="00F4048E" w:rsidP="00D35A4D">
            <w:pPr>
              <w:rPr>
                <w:b/>
                <w:iCs/>
                <w:color w:val="00B050"/>
              </w:rPr>
            </w:pPr>
          </w:p>
        </w:tc>
      </w:tr>
      <w:tr w:rsidR="00F4048E" w14:paraId="7ABAAE7E" w14:textId="77777777" w:rsidTr="00F4048E">
        <w:trPr>
          <w:trHeight w:val="936"/>
        </w:trPr>
        <w:tc>
          <w:tcPr>
            <w:tcW w:w="2279" w:type="dxa"/>
          </w:tcPr>
          <w:p w14:paraId="33D3E9B9" w14:textId="77777777" w:rsidR="00F4048E" w:rsidRPr="00BA5BA0" w:rsidRDefault="00F4048E" w:rsidP="00D35A4D">
            <w:pPr>
              <w:rPr>
                <w:rFonts w:eastAsia="Times New Roman" w:cstheme="minorHAnsi"/>
                <w:color w:val="00B050"/>
              </w:rPr>
            </w:pPr>
          </w:p>
        </w:tc>
        <w:tc>
          <w:tcPr>
            <w:tcW w:w="2930" w:type="dxa"/>
          </w:tcPr>
          <w:p w14:paraId="7ABAAE7B" w14:textId="29516D1E" w:rsidR="00F4048E" w:rsidRPr="00360F4A" w:rsidRDefault="00F4048E" w:rsidP="00D35A4D">
            <w:pPr>
              <w:rPr>
                <w:b/>
                <w:i/>
                <w:color w:val="00B050"/>
                <w:sz w:val="16"/>
                <w:szCs w:val="16"/>
              </w:rPr>
            </w:pPr>
            <w:r w:rsidRPr="00BA5BA0">
              <w:rPr>
                <w:rFonts w:eastAsia="Times New Roman" w:cstheme="minorHAnsi"/>
                <w:color w:val="00B050"/>
              </w:rPr>
              <w:t>The school provides a wide range of opportunities to nurture, develop and stretch pupils’ talents and interests. Pupils appreciate these and make good use of them.</w:t>
            </w:r>
          </w:p>
        </w:tc>
        <w:tc>
          <w:tcPr>
            <w:tcW w:w="2196" w:type="dxa"/>
          </w:tcPr>
          <w:p w14:paraId="7ABAAE7C" w14:textId="43C09400" w:rsidR="00F4048E" w:rsidRPr="00413E77" w:rsidRDefault="00F4048E" w:rsidP="00D35A4D">
            <w:pPr>
              <w:rPr>
                <w:b/>
                <w:iCs/>
                <w:color w:val="00B050"/>
              </w:rPr>
            </w:pPr>
            <w:proofErr w:type="gramStart"/>
            <w:r>
              <w:rPr>
                <w:b/>
                <w:iCs/>
                <w:color w:val="00B050"/>
              </w:rPr>
              <w:t>Clubs</w:t>
            </w:r>
            <w:proofErr w:type="gramEnd"/>
            <w:r>
              <w:rPr>
                <w:b/>
                <w:iCs/>
                <w:color w:val="00B050"/>
              </w:rPr>
              <w:t xml:space="preserve"> lists include: Autumn netball, MSP Sports, choir, maths.</w:t>
            </w:r>
          </w:p>
        </w:tc>
        <w:tc>
          <w:tcPr>
            <w:tcW w:w="1837" w:type="dxa"/>
          </w:tcPr>
          <w:p w14:paraId="7ABAAE7D" w14:textId="77777777" w:rsidR="00F4048E" w:rsidRDefault="00F4048E" w:rsidP="00D35A4D">
            <w:pPr>
              <w:rPr>
                <w:b/>
                <w:i/>
                <w:color w:val="00B050"/>
              </w:rPr>
            </w:pPr>
          </w:p>
        </w:tc>
      </w:tr>
      <w:tr w:rsidR="00F4048E" w14:paraId="7ABAAE82" w14:textId="77777777" w:rsidTr="00F4048E">
        <w:trPr>
          <w:trHeight w:val="936"/>
        </w:trPr>
        <w:tc>
          <w:tcPr>
            <w:tcW w:w="2279" w:type="dxa"/>
          </w:tcPr>
          <w:p w14:paraId="107277DD" w14:textId="77777777" w:rsidR="009B63DE" w:rsidRPr="00A87A42" w:rsidRDefault="009B63DE" w:rsidP="009B63DE">
            <w:pPr>
              <w:rPr>
                <w:rFonts w:ascii="Calibri" w:hAnsi="Calibri" w:cs="Calibri"/>
                <w:b/>
                <w:bCs/>
                <w:color w:val="000000"/>
              </w:rPr>
            </w:pPr>
            <w:r w:rsidRPr="00A87A42">
              <w:rPr>
                <w:rFonts w:ascii="Calibri" w:hAnsi="Calibri" w:cs="Calibri"/>
                <w:b/>
                <w:bCs/>
                <w:color w:val="000000"/>
              </w:rPr>
              <w:t>PD1: To ensure that the curriculum is cohesive and broad and balanced meeting the needs of the pupils</w:t>
            </w:r>
          </w:p>
          <w:p w14:paraId="3F85B097" w14:textId="2012B0C0" w:rsidR="00F4048E" w:rsidRPr="00A87A42" w:rsidRDefault="00F4048E" w:rsidP="009B63DE">
            <w:pPr>
              <w:rPr>
                <w:rFonts w:eastAsia="Times New Roman" w:cstheme="minorHAnsi"/>
                <w:color w:val="FFC000"/>
              </w:rPr>
            </w:pPr>
          </w:p>
        </w:tc>
        <w:tc>
          <w:tcPr>
            <w:tcW w:w="2930" w:type="dxa"/>
          </w:tcPr>
          <w:p w14:paraId="7ABAAE7F" w14:textId="280E1699" w:rsidR="00F4048E" w:rsidRPr="00A87A42" w:rsidRDefault="00F4048E" w:rsidP="00360F4A">
            <w:pPr>
              <w:rPr>
                <w:color w:val="00B050"/>
              </w:rPr>
            </w:pPr>
            <w:r w:rsidRPr="00A87A42">
              <w:rPr>
                <w:rFonts w:eastAsia="Times New Roman" w:cstheme="minorHAnsi"/>
                <w:color w:val="00B050"/>
              </w:rPr>
              <w:t>The school prepares pupils for life in modern Britain effectively, developing their understanding of the fundamental British values of democracy, the rule of law, individual liberty, and mutual respect and tolerance of those with different faiths and beliefs.</w:t>
            </w:r>
          </w:p>
        </w:tc>
        <w:tc>
          <w:tcPr>
            <w:tcW w:w="2196" w:type="dxa"/>
          </w:tcPr>
          <w:p w14:paraId="2BE0FD27" w14:textId="5AA28792" w:rsidR="00F4048E" w:rsidRPr="00481F8D" w:rsidRDefault="00F4048E" w:rsidP="00D35A4D">
            <w:pPr>
              <w:rPr>
                <w:b/>
                <w:iCs/>
                <w:color w:val="00B050"/>
              </w:rPr>
            </w:pPr>
            <w:r w:rsidRPr="00481F8D">
              <w:rPr>
                <w:b/>
                <w:iCs/>
                <w:color w:val="00B050"/>
              </w:rPr>
              <w:t>The school promotes its values of: Forgiveness, truthfulness, Compassion and respect and lives them out through the school’s vision.  Vision noticeboard in the entrance hall.  The school’s values are prominently displayed in entrance hall.  Governor monitoring references The School Values.</w:t>
            </w:r>
          </w:p>
          <w:p w14:paraId="7ABAAE80" w14:textId="10C6C23E" w:rsidR="00F4048E" w:rsidRPr="00481F8D" w:rsidRDefault="00F4048E" w:rsidP="00D35A4D">
            <w:pPr>
              <w:rPr>
                <w:b/>
                <w:iCs/>
                <w:color w:val="00B050"/>
              </w:rPr>
            </w:pPr>
            <w:r w:rsidRPr="00481F8D">
              <w:rPr>
                <w:b/>
                <w:iCs/>
                <w:color w:val="00B050"/>
              </w:rPr>
              <w:t>British Values are taught alongside the themes for Collective worship. - see planning for Collective worship.</w:t>
            </w:r>
          </w:p>
        </w:tc>
        <w:tc>
          <w:tcPr>
            <w:tcW w:w="1837" w:type="dxa"/>
          </w:tcPr>
          <w:p w14:paraId="7ABAAE81" w14:textId="298A18D9" w:rsidR="00F4048E" w:rsidRPr="00481F8D" w:rsidRDefault="00F4048E" w:rsidP="00D35A4D">
            <w:pPr>
              <w:rPr>
                <w:b/>
                <w:iCs/>
                <w:color w:val="00B050"/>
              </w:rPr>
            </w:pPr>
            <w:r w:rsidRPr="00481F8D">
              <w:rPr>
                <w:b/>
                <w:iCs/>
                <w:color w:val="00B050"/>
              </w:rPr>
              <w:t xml:space="preserve"> More work is needed to prepare the children for life in modern Britain.</w:t>
            </w:r>
          </w:p>
        </w:tc>
      </w:tr>
      <w:tr w:rsidR="00F4048E" w14:paraId="7ABAAE86" w14:textId="77777777" w:rsidTr="00F4048E">
        <w:trPr>
          <w:trHeight w:val="936"/>
        </w:trPr>
        <w:tc>
          <w:tcPr>
            <w:tcW w:w="2279" w:type="dxa"/>
          </w:tcPr>
          <w:p w14:paraId="1FCF0F4B" w14:textId="77777777" w:rsidR="00F4048E" w:rsidRPr="007718E0" w:rsidRDefault="00F4048E" w:rsidP="00D35A4D">
            <w:pPr>
              <w:rPr>
                <w:rFonts w:eastAsia="Times New Roman" w:cstheme="minorHAnsi"/>
                <w:color w:val="FFC000"/>
              </w:rPr>
            </w:pPr>
          </w:p>
        </w:tc>
        <w:tc>
          <w:tcPr>
            <w:tcW w:w="2930" w:type="dxa"/>
          </w:tcPr>
          <w:p w14:paraId="7ABAAE83" w14:textId="492B5E57" w:rsidR="00F4048E" w:rsidRPr="00360F4A" w:rsidRDefault="00F4048E" w:rsidP="00D35A4D">
            <w:pPr>
              <w:rPr>
                <w:b/>
                <w:i/>
                <w:color w:val="00B050"/>
                <w:sz w:val="16"/>
                <w:szCs w:val="16"/>
              </w:rPr>
            </w:pPr>
            <w:r w:rsidRPr="007718E0">
              <w:rPr>
                <w:rFonts w:eastAsia="Times New Roman" w:cstheme="minorHAnsi"/>
                <w:color w:val="FFC000"/>
              </w:rPr>
              <w:t>The school promotes equality of opportunity and diversity effectively. As a result, pupils understand, appreciate and respect difference in the world and its people, celebrating the things we share in common across cultural, religious, ethnic and socio-economic communities.</w:t>
            </w:r>
          </w:p>
        </w:tc>
        <w:tc>
          <w:tcPr>
            <w:tcW w:w="2196" w:type="dxa"/>
          </w:tcPr>
          <w:p w14:paraId="19E97ADA" w14:textId="77777777" w:rsidR="00F4048E" w:rsidRPr="007718E0" w:rsidRDefault="00F4048E" w:rsidP="00D35A4D">
            <w:pPr>
              <w:rPr>
                <w:b/>
                <w:iCs/>
                <w:color w:val="FFC000"/>
              </w:rPr>
            </w:pPr>
            <w:r w:rsidRPr="007718E0">
              <w:rPr>
                <w:b/>
                <w:iCs/>
                <w:color w:val="FFC000"/>
              </w:rPr>
              <w:t>Displays such as ‘Inspiring people’ in the hall demonstrate how people of differing genders, cultures experience success.</w:t>
            </w:r>
          </w:p>
          <w:p w14:paraId="3E9CB3F9" w14:textId="77777777" w:rsidR="00F4048E" w:rsidRPr="007718E0" w:rsidRDefault="00F4048E" w:rsidP="00D35A4D">
            <w:pPr>
              <w:rPr>
                <w:b/>
                <w:iCs/>
                <w:color w:val="FFC000"/>
              </w:rPr>
            </w:pPr>
            <w:r w:rsidRPr="007718E0">
              <w:rPr>
                <w:b/>
                <w:iCs/>
                <w:color w:val="FFC000"/>
              </w:rPr>
              <w:t>Children talk about the roles they could do in later life.</w:t>
            </w:r>
          </w:p>
          <w:p w14:paraId="7ABAAE84" w14:textId="24F875B3" w:rsidR="00F4048E" w:rsidRPr="007718E0" w:rsidRDefault="00F4048E" w:rsidP="00D35A4D">
            <w:pPr>
              <w:rPr>
                <w:b/>
                <w:iCs/>
                <w:color w:val="FFC000"/>
              </w:rPr>
            </w:pPr>
            <w:r w:rsidRPr="007718E0">
              <w:rPr>
                <w:b/>
                <w:iCs/>
                <w:color w:val="FFC000"/>
              </w:rPr>
              <w:t>In Collective worship and in lessons such as History different people are discussed and the contribution that they make to society.</w:t>
            </w:r>
          </w:p>
        </w:tc>
        <w:tc>
          <w:tcPr>
            <w:tcW w:w="1837" w:type="dxa"/>
          </w:tcPr>
          <w:p w14:paraId="7ABAAE85" w14:textId="76044114" w:rsidR="00F4048E" w:rsidRPr="00481F8D" w:rsidRDefault="00481F8D" w:rsidP="00D35A4D">
            <w:pPr>
              <w:rPr>
                <w:b/>
                <w:iCs/>
                <w:color w:val="00B050"/>
              </w:rPr>
            </w:pPr>
            <w:r w:rsidRPr="00481F8D">
              <w:rPr>
                <w:b/>
                <w:iCs/>
                <w:color w:val="FFC000"/>
              </w:rPr>
              <w:t>Further work is being done on ‘protected characteristics.’</w:t>
            </w:r>
          </w:p>
        </w:tc>
      </w:tr>
      <w:tr w:rsidR="00F4048E" w14:paraId="7ABAAE8A" w14:textId="77777777" w:rsidTr="00F4048E">
        <w:trPr>
          <w:trHeight w:val="557"/>
        </w:trPr>
        <w:tc>
          <w:tcPr>
            <w:tcW w:w="2279" w:type="dxa"/>
          </w:tcPr>
          <w:p w14:paraId="0169818E" w14:textId="77777777" w:rsidR="00F4048E" w:rsidRPr="00636361" w:rsidRDefault="00F4048E" w:rsidP="00D35A4D">
            <w:pPr>
              <w:rPr>
                <w:rFonts w:eastAsia="Times New Roman" w:cstheme="minorHAnsi"/>
                <w:color w:val="00B050"/>
              </w:rPr>
            </w:pPr>
          </w:p>
        </w:tc>
        <w:tc>
          <w:tcPr>
            <w:tcW w:w="2930" w:type="dxa"/>
          </w:tcPr>
          <w:p w14:paraId="7ABAAE87" w14:textId="56CFEAA4" w:rsidR="00F4048E" w:rsidRPr="00360F4A" w:rsidRDefault="00F4048E" w:rsidP="00D35A4D">
            <w:pPr>
              <w:rPr>
                <w:b/>
                <w:i/>
                <w:color w:val="00B050"/>
                <w:sz w:val="16"/>
                <w:szCs w:val="16"/>
              </w:rPr>
            </w:pPr>
            <w:r w:rsidRPr="00636361">
              <w:rPr>
                <w:rFonts w:eastAsia="Times New Roman" w:cstheme="minorHAnsi"/>
                <w:color w:val="00B050"/>
              </w:rPr>
              <w:t>Pupils engage with views, beliefs and opinions that are different from their own in considered ways. They show respect for the different protected characteristics as defined in law and no forms of discrimination are tolerated.</w:t>
            </w:r>
          </w:p>
        </w:tc>
        <w:tc>
          <w:tcPr>
            <w:tcW w:w="2196" w:type="dxa"/>
          </w:tcPr>
          <w:p w14:paraId="7ABAAE88" w14:textId="26F94616" w:rsidR="00F4048E" w:rsidRPr="00382B32" w:rsidRDefault="00F4048E" w:rsidP="00D35A4D">
            <w:pPr>
              <w:rPr>
                <w:b/>
                <w:iCs/>
                <w:color w:val="00B050"/>
              </w:rPr>
            </w:pPr>
            <w:r>
              <w:rPr>
                <w:b/>
                <w:iCs/>
                <w:color w:val="00B050"/>
              </w:rPr>
              <w:t>The PHSE curriculum plans.</w:t>
            </w:r>
          </w:p>
        </w:tc>
        <w:tc>
          <w:tcPr>
            <w:tcW w:w="1837" w:type="dxa"/>
          </w:tcPr>
          <w:p w14:paraId="7ABAAE89" w14:textId="77777777" w:rsidR="00F4048E" w:rsidRDefault="00F4048E" w:rsidP="00D35A4D">
            <w:pPr>
              <w:rPr>
                <w:b/>
                <w:i/>
                <w:color w:val="00B050"/>
              </w:rPr>
            </w:pPr>
          </w:p>
        </w:tc>
      </w:tr>
      <w:tr w:rsidR="00F4048E" w14:paraId="7ABAAE8E" w14:textId="77777777" w:rsidTr="00F4048E">
        <w:trPr>
          <w:trHeight w:val="936"/>
        </w:trPr>
        <w:tc>
          <w:tcPr>
            <w:tcW w:w="2279" w:type="dxa"/>
          </w:tcPr>
          <w:p w14:paraId="23DFB591" w14:textId="77777777" w:rsidR="00F4048E" w:rsidRPr="007718E0" w:rsidRDefault="00F4048E" w:rsidP="00D35A4D">
            <w:pPr>
              <w:rPr>
                <w:rFonts w:eastAsia="Times New Roman" w:cstheme="minorHAnsi"/>
                <w:color w:val="00B050"/>
              </w:rPr>
            </w:pPr>
          </w:p>
        </w:tc>
        <w:tc>
          <w:tcPr>
            <w:tcW w:w="2930" w:type="dxa"/>
          </w:tcPr>
          <w:p w14:paraId="7ABAAE8B" w14:textId="339CDD39" w:rsidR="00F4048E" w:rsidRPr="00360F4A" w:rsidRDefault="00F4048E" w:rsidP="00D35A4D">
            <w:pPr>
              <w:rPr>
                <w:b/>
                <w:i/>
                <w:color w:val="00B050"/>
                <w:sz w:val="16"/>
                <w:szCs w:val="16"/>
              </w:rPr>
            </w:pPr>
            <w:r w:rsidRPr="007718E0">
              <w:rPr>
                <w:rFonts w:eastAsia="Times New Roman" w:cstheme="minorHAnsi"/>
                <w:color w:val="00B050"/>
              </w:rPr>
              <w:t>The school provides pupils with meaningful opportunities to understand how to be responsible, respectful, active citizens who contribute positively to society. Pupils know how to discuss and debate issues and ideas in a considered way.</w:t>
            </w:r>
          </w:p>
        </w:tc>
        <w:tc>
          <w:tcPr>
            <w:tcW w:w="2196" w:type="dxa"/>
          </w:tcPr>
          <w:p w14:paraId="6BEFEB05" w14:textId="343634F3" w:rsidR="00F4048E" w:rsidRDefault="00F4048E" w:rsidP="00D35A4D">
            <w:pPr>
              <w:rPr>
                <w:b/>
                <w:iCs/>
                <w:color w:val="00B050"/>
              </w:rPr>
            </w:pPr>
            <w:r>
              <w:rPr>
                <w:b/>
                <w:iCs/>
                <w:color w:val="00B050"/>
              </w:rPr>
              <w:t xml:space="preserve">Mini Police take part in community projects </w:t>
            </w:r>
            <w:proofErr w:type="spellStart"/>
            <w:r>
              <w:rPr>
                <w:b/>
                <w:iCs/>
                <w:color w:val="00B050"/>
              </w:rPr>
              <w:t>e.g</w:t>
            </w:r>
            <w:proofErr w:type="spellEnd"/>
            <w:r>
              <w:rPr>
                <w:b/>
                <w:iCs/>
                <w:color w:val="00B050"/>
              </w:rPr>
              <w:t xml:space="preserve"> speed awareness patrols in the village.</w:t>
            </w:r>
          </w:p>
          <w:p w14:paraId="1E9A1E01" w14:textId="271C0A70" w:rsidR="00F4048E" w:rsidRDefault="00F4048E" w:rsidP="00D35A4D">
            <w:pPr>
              <w:rPr>
                <w:b/>
                <w:iCs/>
                <w:color w:val="00B050"/>
              </w:rPr>
            </w:pPr>
            <w:r>
              <w:rPr>
                <w:b/>
                <w:iCs/>
                <w:color w:val="00B050"/>
              </w:rPr>
              <w:t>The Junior Road Safety officers lead assemblies with information on staying safe etc.</w:t>
            </w:r>
          </w:p>
          <w:p w14:paraId="7ABAAE8C" w14:textId="4A37F73D" w:rsidR="00F4048E" w:rsidRPr="00382B32" w:rsidRDefault="00F4048E" w:rsidP="00D35A4D">
            <w:pPr>
              <w:rPr>
                <w:b/>
                <w:iCs/>
                <w:color w:val="00B050"/>
              </w:rPr>
            </w:pPr>
            <w:r>
              <w:rPr>
                <w:b/>
                <w:iCs/>
                <w:color w:val="00B050"/>
              </w:rPr>
              <w:t>The Link up magazine asks residents to look out for children demonstrating the values in the school community.</w:t>
            </w:r>
          </w:p>
        </w:tc>
        <w:tc>
          <w:tcPr>
            <w:tcW w:w="1837" w:type="dxa"/>
          </w:tcPr>
          <w:p w14:paraId="7ABAAE8D" w14:textId="5D94E586" w:rsidR="00F4048E" w:rsidRPr="00382B32" w:rsidRDefault="00F4048E" w:rsidP="00D35A4D">
            <w:pPr>
              <w:rPr>
                <w:b/>
                <w:iCs/>
                <w:color w:val="00B050"/>
              </w:rPr>
            </w:pPr>
            <w:r>
              <w:rPr>
                <w:b/>
                <w:iCs/>
                <w:color w:val="00B050"/>
              </w:rPr>
              <w:t>Any projects completed in the local community are celebrated back in school.</w:t>
            </w:r>
          </w:p>
        </w:tc>
      </w:tr>
      <w:tr w:rsidR="00F4048E" w14:paraId="7ABAAE97" w14:textId="77777777" w:rsidTr="00F4048E">
        <w:trPr>
          <w:trHeight w:val="2693"/>
        </w:trPr>
        <w:tc>
          <w:tcPr>
            <w:tcW w:w="2279" w:type="dxa"/>
          </w:tcPr>
          <w:p w14:paraId="457E568D" w14:textId="77777777" w:rsidR="00F4048E" w:rsidRDefault="00F4048E" w:rsidP="00D35A4D">
            <w:pPr>
              <w:rPr>
                <w:b/>
              </w:rPr>
            </w:pPr>
          </w:p>
        </w:tc>
        <w:tc>
          <w:tcPr>
            <w:tcW w:w="6963" w:type="dxa"/>
            <w:gridSpan w:val="3"/>
          </w:tcPr>
          <w:p w14:paraId="7ABAAE8F" w14:textId="446A8508" w:rsidR="00F4048E" w:rsidRDefault="00F4048E" w:rsidP="00D35A4D">
            <w:pPr>
              <w:rPr>
                <w:b/>
              </w:rPr>
            </w:pPr>
            <w:r>
              <w:rPr>
                <w:b/>
              </w:rPr>
              <w:t xml:space="preserve">The Reasons We are not the Grade above are: </w:t>
            </w:r>
          </w:p>
          <w:p w14:paraId="7ABAAE90" w14:textId="77777777" w:rsidR="00F4048E" w:rsidRPr="00284CB6" w:rsidRDefault="00F4048E" w:rsidP="00D35A4D">
            <w:pPr>
              <w:rPr>
                <w:b/>
                <w:i/>
                <w:color w:val="A6A6A6" w:themeColor="background1" w:themeShade="A6"/>
              </w:rPr>
            </w:pPr>
            <w:r>
              <w:rPr>
                <w:b/>
                <w:i/>
                <w:color w:val="A6A6A6" w:themeColor="background1" w:themeShade="A6"/>
              </w:rPr>
              <w:t>These should be copied from the bullet points above i.e. Those sentences which have not been RAGged as Green</w:t>
            </w:r>
          </w:p>
          <w:p w14:paraId="7ABAAE91" w14:textId="77777777" w:rsidR="00F4048E" w:rsidRDefault="00F4048E" w:rsidP="00D35A4D">
            <w:pPr>
              <w:pStyle w:val="ListParagraph"/>
              <w:numPr>
                <w:ilvl w:val="0"/>
                <w:numId w:val="4"/>
              </w:numPr>
              <w:rPr>
                <w:b/>
              </w:rPr>
            </w:pPr>
            <w:r>
              <w:rPr>
                <w:b/>
              </w:rPr>
              <w:t>.</w:t>
            </w:r>
          </w:p>
          <w:p w14:paraId="7ABAAE92" w14:textId="77777777" w:rsidR="00F4048E" w:rsidRDefault="00F4048E" w:rsidP="00D35A4D">
            <w:pPr>
              <w:pStyle w:val="ListParagraph"/>
              <w:numPr>
                <w:ilvl w:val="0"/>
                <w:numId w:val="4"/>
              </w:numPr>
              <w:rPr>
                <w:b/>
              </w:rPr>
            </w:pPr>
            <w:r>
              <w:rPr>
                <w:b/>
              </w:rPr>
              <w:t>.</w:t>
            </w:r>
          </w:p>
          <w:p w14:paraId="7ABAAE93" w14:textId="77777777" w:rsidR="00F4048E" w:rsidRDefault="00F4048E" w:rsidP="00D35A4D">
            <w:pPr>
              <w:pStyle w:val="ListParagraph"/>
              <w:numPr>
                <w:ilvl w:val="0"/>
                <w:numId w:val="4"/>
              </w:numPr>
              <w:rPr>
                <w:b/>
              </w:rPr>
            </w:pPr>
            <w:r>
              <w:rPr>
                <w:b/>
              </w:rPr>
              <w:t>.</w:t>
            </w:r>
          </w:p>
          <w:p w14:paraId="7ABAAE94" w14:textId="77777777" w:rsidR="00F4048E" w:rsidRDefault="00F4048E" w:rsidP="00D35A4D">
            <w:pPr>
              <w:pStyle w:val="ListParagraph"/>
              <w:numPr>
                <w:ilvl w:val="0"/>
                <w:numId w:val="4"/>
              </w:numPr>
              <w:rPr>
                <w:b/>
              </w:rPr>
            </w:pPr>
            <w:r>
              <w:rPr>
                <w:b/>
              </w:rPr>
              <w:t>.</w:t>
            </w:r>
          </w:p>
          <w:p w14:paraId="7ABAAE95" w14:textId="77777777" w:rsidR="00F4048E" w:rsidRDefault="00F4048E" w:rsidP="00D35A4D">
            <w:pPr>
              <w:pStyle w:val="ListParagraph"/>
              <w:numPr>
                <w:ilvl w:val="0"/>
                <w:numId w:val="4"/>
              </w:numPr>
              <w:rPr>
                <w:b/>
              </w:rPr>
            </w:pPr>
            <w:r>
              <w:rPr>
                <w:b/>
              </w:rPr>
              <w:t>.</w:t>
            </w:r>
          </w:p>
          <w:p w14:paraId="7ABAAE96" w14:textId="77777777" w:rsidR="00F4048E" w:rsidRPr="005D1EEF" w:rsidRDefault="00F4048E" w:rsidP="00D35A4D">
            <w:pPr>
              <w:pStyle w:val="ListParagraph"/>
              <w:rPr>
                <w:b/>
              </w:rPr>
            </w:pPr>
          </w:p>
        </w:tc>
      </w:tr>
      <w:tr w:rsidR="00F4048E" w14:paraId="7ABAAEA0" w14:textId="77777777" w:rsidTr="00F4048E">
        <w:trPr>
          <w:trHeight w:val="2042"/>
        </w:trPr>
        <w:tc>
          <w:tcPr>
            <w:tcW w:w="2279" w:type="dxa"/>
          </w:tcPr>
          <w:p w14:paraId="3745ED35" w14:textId="77777777" w:rsidR="00F4048E" w:rsidRPr="005D1EEF" w:rsidRDefault="00F4048E" w:rsidP="00D35A4D">
            <w:pPr>
              <w:rPr>
                <w:b/>
              </w:rPr>
            </w:pPr>
          </w:p>
        </w:tc>
        <w:tc>
          <w:tcPr>
            <w:tcW w:w="6963" w:type="dxa"/>
            <w:gridSpan w:val="3"/>
          </w:tcPr>
          <w:p w14:paraId="7ABAAE98" w14:textId="66B134DD" w:rsidR="00F4048E" w:rsidRDefault="00F4048E" w:rsidP="00D35A4D">
            <w:r w:rsidRPr="005D1EEF">
              <w:rPr>
                <w:b/>
              </w:rPr>
              <w:t>The Systemic Reasons for this are</w:t>
            </w:r>
            <w:r>
              <w:t xml:space="preserve">: </w:t>
            </w:r>
          </w:p>
          <w:p w14:paraId="7ABAAE99" w14:textId="77777777" w:rsidR="00F4048E" w:rsidRDefault="00F4048E" w:rsidP="00D35A4D">
            <w:pPr>
              <w:rPr>
                <w:b/>
                <w:i/>
                <w:color w:val="A6A6A6" w:themeColor="background1" w:themeShade="A6"/>
              </w:rPr>
            </w:pPr>
            <w:r>
              <w:rPr>
                <w:b/>
                <w:i/>
                <w:color w:val="A6A6A6" w:themeColor="background1" w:themeShade="A6"/>
              </w:rPr>
              <w:t xml:space="preserve">Please use the sentences / bullet points Use Para 243 for Personal Development. </w:t>
            </w:r>
          </w:p>
          <w:p w14:paraId="7ABAAE9A" w14:textId="77777777" w:rsidR="00F4048E" w:rsidRPr="005D1EEF" w:rsidRDefault="00F4048E" w:rsidP="00D35A4D">
            <w:pPr>
              <w:rPr>
                <w:b/>
                <w:i/>
                <w:color w:val="A6A6A6" w:themeColor="background1" w:themeShade="A6"/>
              </w:rPr>
            </w:pPr>
            <w:r>
              <w:rPr>
                <w:b/>
                <w:i/>
                <w:color w:val="A6A6A6" w:themeColor="background1" w:themeShade="A6"/>
              </w:rPr>
              <w:t>Please also, be aware of specific legal requirements for curriculum and personal development outlined in the inspection handbook.</w:t>
            </w:r>
          </w:p>
          <w:p w14:paraId="7ABAAE9B" w14:textId="77777777" w:rsidR="00F4048E" w:rsidRDefault="00F4048E" w:rsidP="000F456A">
            <w:pPr>
              <w:pStyle w:val="ListParagraph"/>
              <w:numPr>
                <w:ilvl w:val="0"/>
                <w:numId w:val="15"/>
              </w:numPr>
            </w:pPr>
            <w:r>
              <w:t>.</w:t>
            </w:r>
          </w:p>
          <w:p w14:paraId="7ABAAE9C" w14:textId="77777777" w:rsidR="00F4048E" w:rsidRDefault="00F4048E" w:rsidP="000F456A">
            <w:pPr>
              <w:pStyle w:val="ListParagraph"/>
              <w:numPr>
                <w:ilvl w:val="0"/>
                <w:numId w:val="15"/>
              </w:numPr>
            </w:pPr>
            <w:r>
              <w:t>.</w:t>
            </w:r>
          </w:p>
          <w:p w14:paraId="7ABAAE9D" w14:textId="77777777" w:rsidR="00F4048E" w:rsidRDefault="00F4048E" w:rsidP="000F456A">
            <w:pPr>
              <w:pStyle w:val="ListParagraph"/>
              <w:numPr>
                <w:ilvl w:val="0"/>
                <w:numId w:val="15"/>
              </w:numPr>
            </w:pPr>
            <w:r>
              <w:t>.</w:t>
            </w:r>
          </w:p>
          <w:p w14:paraId="7ABAAE9E" w14:textId="77777777" w:rsidR="00F4048E" w:rsidRDefault="00F4048E" w:rsidP="000F456A">
            <w:pPr>
              <w:pStyle w:val="ListParagraph"/>
              <w:numPr>
                <w:ilvl w:val="0"/>
                <w:numId w:val="15"/>
              </w:numPr>
            </w:pPr>
            <w:r>
              <w:t>.</w:t>
            </w:r>
          </w:p>
          <w:p w14:paraId="7ABAAE9F" w14:textId="77777777" w:rsidR="00F4048E" w:rsidRDefault="00F4048E" w:rsidP="000F456A">
            <w:pPr>
              <w:pStyle w:val="ListParagraph"/>
              <w:numPr>
                <w:ilvl w:val="0"/>
                <w:numId w:val="15"/>
              </w:numPr>
            </w:pPr>
            <w:r>
              <w:t>.</w:t>
            </w:r>
          </w:p>
        </w:tc>
      </w:tr>
      <w:tr w:rsidR="00F4048E" w14:paraId="7ABAAEA7" w14:textId="77777777" w:rsidTr="00F4048E">
        <w:tc>
          <w:tcPr>
            <w:tcW w:w="2279" w:type="dxa"/>
          </w:tcPr>
          <w:p w14:paraId="572DB4F4" w14:textId="77777777" w:rsidR="00F4048E" w:rsidRPr="005D1EEF" w:rsidRDefault="00F4048E" w:rsidP="00D35A4D">
            <w:pPr>
              <w:rPr>
                <w:b/>
              </w:rPr>
            </w:pPr>
          </w:p>
        </w:tc>
        <w:tc>
          <w:tcPr>
            <w:tcW w:w="6963" w:type="dxa"/>
            <w:gridSpan w:val="3"/>
          </w:tcPr>
          <w:p w14:paraId="7ABAAEA6" w14:textId="563748C0" w:rsidR="00F4048E" w:rsidRPr="005D1EEF" w:rsidRDefault="00F4048E" w:rsidP="00A56CBC">
            <w:pPr>
              <w:rPr>
                <w:b/>
              </w:rPr>
            </w:pPr>
          </w:p>
        </w:tc>
      </w:tr>
    </w:tbl>
    <w:p w14:paraId="7ABAAEA8" w14:textId="77777777" w:rsidR="008452ED" w:rsidRDefault="008452ED"/>
    <w:p w14:paraId="7ABAAEA9" w14:textId="77777777" w:rsidR="008452ED" w:rsidRDefault="008452ED">
      <w:r>
        <w:br w:type="page"/>
      </w:r>
    </w:p>
    <w:tbl>
      <w:tblPr>
        <w:tblStyle w:val="TableGrid"/>
        <w:tblW w:w="0" w:type="auto"/>
        <w:tblLook w:val="04A0" w:firstRow="1" w:lastRow="0" w:firstColumn="1" w:lastColumn="0" w:noHBand="0" w:noVBand="1"/>
      </w:tblPr>
      <w:tblGrid>
        <w:gridCol w:w="1714"/>
        <w:gridCol w:w="2242"/>
        <w:gridCol w:w="19"/>
        <w:gridCol w:w="2735"/>
        <w:gridCol w:w="31"/>
        <w:gridCol w:w="2275"/>
      </w:tblGrid>
      <w:tr w:rsidR="00F4048E" w14:paraId="7ABAAEAB" w14:textId="77777777" w:rsidTr="00F4048E">
        <w:tc>
          <w:tcPr>
            <w:tcW w:w="1742" w:type="dxa"/>
            <w:shd w:val="clear" w:color="auto" w:fill="D9D9D9" w:themeFill="background1" w:themeFillShade="D9"/>
          </w:tcPr>
          <w:p w14:paraId="1780A543" w14:textId="77777777" w:rsidR="00F4048E" w:rsidRDefault="00F4048E" w:rsidP="00D35A4D">
            <w:pPr>
              <w:rPr>
                <w:b/>
                <w:sz w:val="40"/>
                <w:szCs w:val="40"/>
              </w:rPr>
            </w:pPr>
          </w:p>
        </w:tc>
        <w:tc>
          <w:tcPr>
            <w:tcW w:w="7500" w:type="dxa"/>
            <w:gridSpan w:val="5"/>
            <w:shd w:val="clear" w:color="auto" w:fill="D9D9D9" w:themeFill="background1" w:themeFillShade="D9"/>
          </w:tcPr>
          <w:p w14:paraId="7ABAAEAA" w14:textId="5A1CA206" w:rsidR="00F4048E" w:rsidRDefault="00F4048E" w:rsidP="00D35A4D">
            <w:r>
              <w:rPr>
                <w:b/>
                <w:sz w:val="40"/>
                <w:szCs w:val="40"/>
              </w:rPr>
              <w:t>Leadership and Management</w:t>
            </w:r>
          </w:p>
        </w:tc>
      </w:tr>
      <w:tr w:rsidR="00F4048E" w14:paraId="7ABAAEAF" w14:textId="77777777" w:rsidTr="00F4048E">
        <w:tc>
          <w:tcPr>
            <w:tcW w:w="1742" w:type="dxa"/>
          </w:tcPr>
          <w:p w14:paraId="2BA84121" w14:textId="77777777" w:rsidR="00F4048E" w:rsidRDefault="00F4048E" w:rsidP="00D35A4D"/>
        </w:tc>
        <w:tc>
          <w:tcPr>
            <w:tcW w:w="2345" w:type="dxa"/>
            <w:gridSpan w:val="2"/>
          </w:tcPr>
          <w:p w14:paraId="7ABAAEAC" w14:textId="60DA241C" w:rsidR="00F4048E" w:rsidRDefault="00F4048E" w:rsidP="00D35A4D">
            <w:r>
              <w:t>Ofsted Grade Criteria</w:t>
            </w:r>
          </w:p>
        </w:tc>
        <w:tc>
          <w:tcPr>
            <w:tcW w:w="2804" w:type="dxa"/>
            <w:gridSpan w:val="2"/>
          </w:tcPr>
          <w:p w14:paraId="7ABAAEAD" w14:textId="77777777" w:rsidR="00F4048E" w:rsidRDefault="00F4048E" w:rsidP="00D35A4D">
            <w:r>
              <w:t xml:space="preserve">Evidence </w:t>
            </w:r>
          </w:p>
        </w:tc>
        <w:tc>
          <w:tcPr>
            <w:tcW w:w="2351" w:type="dxa"/>
          </w:tcPr>
          <w:p w14:paraId="7ABAAEAE" w14:textId="77777777" w:rsidR="00F4048E" w:rsidRDefault="00F4048E" w:rsidP="00D35A4D">
            <w:r>
              <w:t>Narrative</w:t>
            </w:r>
          </w:p>
        </w:tc>
      </w:tr>
      <w:tr w:rsidR="00F4048E" w14:paraId="7ABAAEB3" w14:textId="77777777" w:rsidTr="00F4048E">
        <w:tc>
          <w:tcPr>
            <w:tcW w:w="1742" w:type="dxa"/>
          </w:tcPr>
          <w:p w14:paraId="250E5F1E" w14:textId="77777777" w:rsidR="00F4048E" w:rsidRDefault="00F4048E" w:rsidP="00D35A4D">
            <w:pPr>
              <w:rPr>
                <w:b/>
                <w:i/>
                <w:color w:val="A6A6A6" w:themeColor="background1" w:themeShade="A6"/>
              </w:rPr>
            </w:pPr>
          </w:p>
        </w:tc>
        <w:tc>
          <w:tcPr>
            <w:tcW w:w="2345" w:type="dxa"/>
            <w:gridSpan w:val="2"/>
          </w:tcPr>
          <w:p w14:paraId="7ABAAEB0" w14:textId="41B3AD5B" w:rsidR="00F4048E" w:rsidRPr="00284CB6" w:rsidRDefault="00F4048E" w:rsidP="00D35A4D">
            <w:pPr>
              <w:rPr>
                <w:b/>
                <w:i/>
                <w:color w:val="A6A6A6" w:themeColor="background1" w:themeShade="A6"/>
              </w:rPr>
            </w:pPr>
            <w:r>
              <w:rPr>
                <w:b/>
                <w:i/>
                <w:color w:val="A6A6A6" w:themeColor="background1" w:themeShade="A6"/>
              </w:rPr>
              <w:t>Copy bullet points from Ofsted Section 5 Handbook into separate rows</w:t>
            </w:r>
          </w:p>
        </w:tc>
        <w:tc>
          <w:tcPr>
            <w:tcW w:w="2804" w:type="dxa"/>
            <w:gridSpan w:val="2"/>
          </w:tcPr>
          <w:p w14:paraId="7ABAAEB1" w14:textId="77777777" w:rsidR="00F4048E" w:rsidRPr="00284CB6" w:rsidRDefault="00F4048E" w:rsidP="00D35A4D">
            <w:pPr>
              <w:rPr>
                <w:b/>
                <w:i/>
                <w:color w:val="A6A6A6" w:themeColor="background1" w:themeShade="A6"/>
              </w:rPr>
            </w:pPr>
            <w:r>
              <w:rPr>
                <w:b/>
                <w:i/>
                <w:color w:val="A6A6A6" w:themeColor="background1" w:themeShade="A6"/>
              </w:rPr>
              <w:t xml:space="preserve">What / Where can it be located? </w:t>
            </w:r>
            <w:proofErr w:type="gramStart"/>
            <w:r>
              <w:rPr>
                <w:b/>
                <w:i/>
                <w:color w:val="A6A6A6" w:themeColor="background1" w:themeShade="A6"/>
              </w:rPr>
              <w:t>E.g.</w:t>
            </w:r>
            <w:proofErr w:type="gramEnd"/>
            <w:r>
              <w:rPr>
                <w:b/>
                <w:i/>
                <w:color w:val="A6A6A6" w:themeColor="background1" w:themeShade="A6"/>
              </w:rPr>
              <w:t xml:space="preserve"> School Data in analysis folder – governor approved.</w:t>
            </w:r>
          </w:p>
        </w:tc>
        <w:tc>
          <w:tcPr>
            <w:tcW w:w="2351" w:type="dxa"/>
          </w:tcPr>
          <w:p w14:paraId="7ABAAEB2" w14:textId="77777777" w:rsidR="00F4048E" w:rsidRPr="00284CB6" w:rsidRDefault="00F4048E" w:rsidP="00D35A4D">
            <w:pPr>
              <w:rPr>
                <w:b/>
                <w:i/>
                <w:color w:val="A6A6A6" w:themeColor="background1" w:themeShade="A6"/>
              </w:rPr>
            </w:pPr>
            <w:r>
              <w:rPr>
                <w:b/>
                <w:i/>
                <w:color w:val="A6A6A6" w:themeColor="background1" w:themeShade="A6"/>
              </w:rPr>
              <w:t>Only add any detail for specific context that is not found elsewhere – THIS MAY REMAIN BLANK</w:t>
            </w:r>
          </w:p>
        </w:tc>
      </w:tr>
      <w:tr w:rsidR="00F4048E" w14:paraId="7ABAAEBC" w14:textId="77777777" w:rsidTr="00F4048E">
        <w:trPr>
          <w:trHeight w:val="938"/>
        </w:trPr>
        <w:tc>
          <w:tcPr>
            <w:tcW w:w="1742" w:type="dxa"/>
          </w:tcPr>
          <w:p w14:paraId="149F73DC" w14:textId="77777777" w:rsidR="00F4048E" w:rsidRPr="00284CB6" w:rsidRDefault="00F4048E" w:rsidP="00D35A4D">
            <w:pPr>
              <w:rPr>
                <w:b/>
                <w:i/>
                <w:color w:val="A6A6A6" w:themeColor="background1" w:themeShade="A6"/>
              </w:rPr>
            </w:pPr>
          </w:p>
        </w:tc>
        <w:tc>
          <w:tcPr>
            <w:tcW w:w="2326" w:type="dxa"/>
          </w:tcPr>
          <w:p w14:paraId="7ABAAEB4" w14:textId="6CCD2208" w:rsidR="00F4048E" w:rsidRDefault="00F4048E" w:rsidP="00D35A4D">
            <w:pPr>
              <w:rPr>
                <w:b/>
                <w:i/>
                <w:color w:val="00B050"/>
              </w:rPr>
            </w:pPr>
            <w:r w:rsidRPr="00284CB6">
              <w:rPr>
                <w:b/>
                <w:i/>
                <w:color w:val="A6A6A6" w:themeColor="background1" w:themeShade="A6"/>
              </w:rPr>
              <w:t>These bullet points should be RAG rated.</w:t>
            </w:r>
            <w:r>
              <w:rPr>
                <w:b/>
                <w:i/>
                <w:color w:val="00B050"/>
              </w:rPr>
              <w:t xml:space="preserve"> </w:t>
            </w:r>
          </w:p>
          <w:p w14:paraId="7ABAAEB5" w14:textId="77777777" w:rsidR="00F4048E" w:rsidRDefault="00F4048E" w:rsidP="00D35A4D">
            <w:pPr>
              <w:rPr>
                <w:b/>
                <w:i/>
                <w:color w:val="00B050"/>
              </w:rPr>
            </w:pPr>
            <w:r>
              <w:rPr>
                <w:b/>
                <w:i/>
                <w:color w:val="00B050"/>
              </w:rPr>
              <w:t>Green – fully secure</w:t>
            </w:r>
          </w:p>
          <w:p w14:paraId="7ABAAEB6" w14:textId="77777777" w:rsidR="00F4048E" w:rsidRDefault="00F4048E" w:rsidP="00D35A4D">
            <w:pPr>
              <w:rPr>
                <w:b/>
                <w:i/>
                <w:color w:val="FFC000"/>
              </w:rPr>
            </w:pPr>
            <w:r>
              <w:rPr>
                <w:b/>
                <w:i/>
                <w:color w:val="FFC000"/>
              </w:rPr>
              <w:t xml:space="preserve">Amber – Partially in place </w:t>
            </w:r>
          </w:p>
          <w:p w14:paraId="7ABAAEB7" w14:textId="77777777" w:rsidR="00F4048E" w:rsidRPr="00284CB6" w:rsidRDefault="00F4048E" w:rsidP="00D35A4D">
            <w:pPr>
              <w:rPr>
                <w:b/>
                <w:i/>
                <w:color w:val="FF0000"/>
              </w:rPr>
            </w:pPr>
            <w:r>
              <w:rPr>
                <w:b/>
                <w:i/>
                <w:color w:val="FF0000"/>
              </w:rPr>
              <w:t>Red – Not in place / Inadequate</w:t>
            </w:r>
          </w:p>
        </w:tc>
        <w:tc>
          <w:tcPr>
            <w:tcW w:w="2791" w:type="dxa"/>
            <w:gridSpan w:val="2"/>
          </w:tcPr>
          <w:p w14:paraId="7ABAAEB8" w14:textId="77777777" w:rsidR="00F4048E" w:rsidRPr="00284CB6" w:rsidRDefault="00F4048E" w:rsidP="00D35A4D">
            <w:pPr>
              <w:rPr>
                <w:i/>
                <w:color w:val="00B050"/>
              </w:rPr>
            </w:pPr>
            <w:r w:rsidRPr="00284CB6">
              <w:rPr>
                <w:i/>
                <w:color w:val="00B050"/>
              </w:rPr>
              <w:t>Robust evidence base</w:t>
            </w:r>
          </w:p>
          <w:p w14:paraId="7ABAAEB9" w14:textId="77777777" w:rsidR="00F4048E" w:rsidRPr="00284CB6" w:rsidRDefault="00F4048E" w:rsidP="00D35A4D">
            <w:pPr>
              <w:rPr>
                <w:i/>
                <w:color w:val="FFC000"/>
              </w:rPr>
            </w:pPr>
            <w:r w:rsidRPr="00284CB6">
              <w:rPr>
                <w:i/>
                <w:color w:val="FFC000"/>
              </w:rPr>
              <w:t>Limited evidence base</w:t>
            </w:r>
          </w:p>
          <w:p w14:paraId="7ABAAEBA" w14:textId="77777777" w:rsidR="00F4048E" w:rsidRPr="00284CB6" w:rsidRDefault="00F4048E" w:rsidP="00D35A4D">
            <w:pPr>
              <w:rPr>
                <w:color w:val="FF0000"/>
              </w:rPr>
            </w:pPr>
            <w:r w:rsidRPr="00284CB6">
              <w:rPr>
                <w:i/>
                <w:color w:val="FF0000"/>
              </w:rPr>
              <w:t>No evidence base</w:t>
            </w:r>
          </w:p>
        </w:tc>
        <w:tc>
          <w:tcPr>
            <w:tcW w:w="2383" w:type="dxa"/>
            <w:gridSpan w:val="2"/>
          </w:tcPr>
          <w:p w14:paraId="7ABAAEBB" w14:textId="77777777" w:rsidR="00F4048E" w:rsidRDefault="00F4048E" w:rsidP="00D35A4D"/>
        </w:tc>
      </w:tr>
      <w:tr w:rsidR="00F4048E" w14:paraId="7ABAAEC0" w14:textId="77777777" w:rsidTr="00F4048E">
        <w:trPr>
          <w:trHeight w:val="936"/>
        </w:trPr>
        <w:tc>
          <w:tcPr>
            <w:tcW w:w="1742" w:type="dxa"/>
          </w:tcPr>
          <w:p w14:paraId="46B9E3B0" w14:textId="53380DB7" w:rsidR="00F4048E" w:rsidRDefault="00F4048E" w:rsidP="00D35A4D">
            <w:pPr>
              <w:rPr>
                <w:b/>
                <w:i/>
                <w:u w:val="single"/>
              </w:rPr>
            </w:pPr>
          </w:p>
        </w:tc>
        <w:tc>
          <w:tcPr>
            <w:tcW w:w="2326" w:type="dxa"/>
          </w:tcPr>
          <w:p w14:paraId="7ABAAEBD" w14:textId="06B41C9A" w:rsidR="00F4048E" w:rsidRPr="008452ED" w:rsidRDefault="00F4048E" w:rsidP="00D35A4D">
            <w:pPr>
              <w:rPr>
                <w:b/>
                <w:i/>
                <w:u w:val="single"/>
              </w:rPr>
            </w:pPr>
            <w:r>
              <w:rPr>
                <w:b/>
                <w:i/>
                <w:u w:val="single"/>
              </w:rPr>
              <w:t>SMSC</w:t>
            </w:r>
          </w:p>
        </w:tc>
        <w:tc>
          <w:tcPr>
            <w:tcW w:w="2791" w:type="dxa"/>
            <w:gridSpan w:val="2"/>
          </w:tcPr>
          <w:p w14:paraId="7ABAAEBE" w14:textId="77777777" w:rsidR="00F4048E" w:rsidRPr="00F063B3" w:rsidRDefault="00F4048E" w:rsidP="00D35A4D">
            <w:pPr>
              <w:rPr>
                <w:b/>
                <w:iCs/>
                <w:color w:val="00B050"/>
              </w:rPr>
            </w:pPr>
          </w:p>
        </w:tc>
        <w:tc>
          <w:tcPr>
            <w:tcW w:w="2383" w:type="dxa"/>
            <w:gridSpan w:val="2"/>
          </w:tcPr>
          <w:p w14:paraId="7ABAAEBF" w14:textId="77777777" w:rsidR="00F4048E" w:rsidRDefault="00F4048E" w:rsidP="00D35A4D">
            <w:pPr>
              <w:rPr>
                <w:b/>
                <w:i/>
                <w:color w:val="00B050"/>
              </w:rPr>
            </w:pPr>
          </w:p>
        </w:tc>
      </w:tr>
      <w:tr w:rsidR="00F4048E" w14:paraId="7ABAAEC4" w14:textId="77777777" w:rsidTr="00F4048E">
        <w:trPr>
          <w:trHeight w:val="936"/>
        </w:trPr>
        <w:tc>
          <w:tcPr>
            <w:tcW w:w="1742" w:type="dxa"/>
          </w:tcPr>
          <w:p w14:paraId="77098FBA" w14:textId="77777777" w:rsidR="000931C7" w:rsidRDefault="00F4048E" w:rsidP="0043614D">
            <w:pPr>
              <w:shd w:val="clear" w:color="auto" w:fill="FFFFFF"/>
              <w:spacing w:after="75"/>
              <w:rPr>
                <w:b/>
                <w:iCs/>
              </w:rPr>
            </w:pPr>
            <w:r>
              <w:rPr>
                <w:b/>
                <w:iCs/>
              </w:rPr>
              <w:t>Priority area SDP</w:t>
            </w:r>
          </w:p>
          <w:p w14:paraId="62D7EB53" w14:textId="77777777" w:rsidR="00A87A42" w:rsidRPr="00A87A42" w:rsidRDefault="00A87A42" w:rsidP="00A87A42">
            <w:pPr>
              <w:rPr>
                <w:rFonts w:ascii="Calibri" w:hAnsi="Calibri" w:cs="Calibri"/>
                <w:b/>
                <w:bCs/>
                <w:color w:val="000000"/>
              </w:rPr>
            </w:pPr>
            <w:r w:rsidRPr="00A87A42">
              <w:rPr>
                <w:rFonts w:ascii="Calibri" w:hAnsi="Calibri" w:cs="Calibri"/>
                <w:b/>
                <w:bCs/>
                <w:color w:val="000000"/>
              </w:rPr>
              <w:t>LM1: To ensure subjects are led and well managed to deliver high quality education in all curriculum areas</w:t>
            </w:r>
          </w:p>
          <w:p w14:paraId="7CE5BC77" w14:textId="77777777" w:rsidR="000931C7" w:rsidRPr="00A87A42" w:rsidRDefault="000931C7" w:rsidP="000931C7">
            <w:pPr>
              <w:rPr>
                <w:rFonts w:ascii="Calibri" w:hAnsi="Calibri" w:cs="Calibri"/>
                <w:b/>
                <w:bCs/>
                <w:color w:val="000000"/>
              </w:rPr>
            </w:pPr>
          </w:p>
          <w:p w14:paraId="72DD9E69" w14:textId="77777777" w:rsidR="00A87A42" w:rsidRPr="00A87A42" w:rsidRDefault="00A87A42" w:rsidP="00A87A42">
            <w:pPr>
              <w:rPr>
                <w:rFonts w:ascii="Calibri" w:hAnsi="Calibri" w:cs="Calibri"/>
                <w:b/>
                <w:bCs/>
                <w:color w:val="000000"/>
              </w:rPr>
            </w:pPr>
            <w:r w:rsidRPr="00A87A42">
              <w:rPr>
                <w:rFonts w:ascii="Calibri" w:hAnsi="Calibri" w:cs="Calibri"/>
                <w:b/>
                <w:bCs/>
                <w:color w:val="000000"/>
              </w:rPr>
              <w:t>LM2: To ensure that the school environment meet the needs of their pupils</w:t>
            </w:r>
          </w:p>
          <w:p w14:paraId="7ECF951A" w14:textId="21068565" w:rsidR="000931C7" w:rsidRDefault="000931C7" w:rsidP="000931C7">
            <w:pPr>
              <w:rPr>
                <w:rFonts w:ascii="Calibri" w:hAnsi="Calibri" w:cs="Calibri"/>
                <w:b/>
                <w:bCs/>
                <w:color w:val="000000"/>
              </w:rPr>
            </w:pPr>
          </w:p>
          <w:p w14:paraId="58407D6F" w14:textId="3D18F2CD" w:rsidR="000931C7" w:rsidRDefault="000931C7" w:rsidP="000931C7">
            <w:pPr>
              <w:rPr>
                <w:rFonts w:ascii="Calibri" w:hAnsi="Calibri" w:cs="Calibri"/>
                <w:b/>
                <w:bCs/>
                <w:color w:val="000000"/>
              </w:rPr>
            </w:pPr>
          </w:p>
          <w:p w14:paraId="01277666" w14:textId="77777777" w:rsidR="000931C7" w:rsidRPr="000931C7" w:rsidRDefault="000931C7" w:rsidP="000931C7">
            <w:pPr>
              <w:rPr>
                <w:rFonts w:ascii="Calibri" w:hAnsi="Calibri" w:cs="Calibri"/>
                <w:b/>
                <w:bCs/>
                <w:color w:val="000000"/>
              </w:rPr>
            </w:pPr>
          </w:p>
          <w:p w14:paraId="758E7F8A" w14:textId="323A061F" w:rsidR="00F4048E" w:rsidRDefault="00F4048E" w:rsidP="0043614D">
            <w:pPr>
              <w:shd w:val="clear" w:color="auto" w:fill="FFFFFF"/>
              <w:spacing w:after="75"/>
              <w:rPr>
                <w:b/>
                <w:iCs/>
              </w:rPr>
            </w:pPr>
          </w:p>
          <w:p w14:paraId="02A3D262" w14:textId="45CD71AB" w:rsidR="000931C7" w:rsidRPr="007718E0" w:rsidRDefault="000931C7" w:rsidP="0043614D">
            <w:pPr>
              <w:shd w:val="clear" w:color="auto" w:fill="FFFFFF"/>
              <w:spacing w:after="75"/>
              <w:rPr>
                <w:rFonts w:eastAsia="Times New Roman" w:cstheme="minorHAnsi"/>
                <w:color w:val="FFC000"/>
                <w:lang w:eastAsia="en-GB"/>
              </w:rPr>
            </w:pPr>
          </w:p>
        </w:tc>
        <w:tc>
          <w:tcPr>
            <w:tcW w:w="2326" w:type="dxa"/>
          </w:tcPr>
          <w:p w14:paraId="256155E6" w14:textId="7B659220" w:rsidR="00F4048E" w:rsidRPr="00481F8D" w:rsidRDefault="00F4048E" w:rsidP="0043614D">
            <w:pPr>
              <w:shd w:val="clear" w:color="auto" w:fill="FFFFFF"/>
              <w:spacing w:after="75"/>
              <w:rPr>
                <w:rFonts w:eastAsia="Times New Roman" w:cstheme="minorHAnsi"/>
                <w:color w:val="00B050"/>
                <w:lang w:eastAsia="en-GB"/>
              </w:rPr>
            </w:pPr>
            <w:r w:rsidRPr="00481F8D">
              <w:rPr>
                <w:rFonts w:eastAsia="Times New Roman" w:cstheme="minorHAnsi"/>
                <w:color w:val="00B050"/>
                <w:lang w:eastAsia="en-GB"/>
              </w:rPr>
              <w:t>leaders have a clear and ambitious vision for providing high-quality, inclusive education and training to all. This is realised through strong, shared values, policies and practice</w:t>
            </w:r>
          </w:p>
          <w:p w14:paraId="7ABAAEC1" w14:textId="77777777" w:rsidR="00F4048E" w:rsidRPr="0043614D" w:rsidRDefault="00F4048E" w:rsidP="00D35A4D">
            <w:pPr>
              <w:rPr>
                <w:rFonts w:cstheme="minorHAnsi"/>
                <w:b/>
                <w:i/>
                <w:color w:val="00B050"/>
              </w:rPr>
            </w:pPr>
          </w:p>
        </w:tc>
        <w:tc>
          <w:tcPr>
            <w:tcW w:w="2791" w:type="dxa"/>
            <w:gridSpan w:val="2"/>
          </w:tcPr>
          <w:p w14:paraId="3F69058F" w14:textId="77777777" w:rsidR="00F4048E" w:rsidRPr="00481F8D" w:rsidRDefault="00F4048E" w:rsidP="00D35A4D">
            <w:pPr>
              <w:rPr>
                <w:b/>
                <w:iCs/>
                <w:color w:val="00B050"/>
              </w:rPr>
            </w:pPr>
            <w:r w:rsidRPr="00481F8D">
              <w:rPr>
                <w:b/>
                <w:iCs/>
                <w:color w:val="00B050"/>
              </w:rPr>
              <w:t>The vision is clearly displayed in school.  Each subject within the curriculum has a clear intent and all the policies link to this vision.</w:t>
            </w:r>
          </w:p>
          <w:p w14:paraId="7ABAAEC2" w14:textId="3AC861EF" w:rsidR="00F4048E" w:rsidRPr="00D460C0" w:rsidRDefault="00F4048E" w:rsidP="00D35A4D">
            <w:pPr>
              <w:rPr>
                <w:b/>
                <w:iCs/>
                <w:color w:val="00B050"/>
              </w:rPr>
            </w:pPr>
            <w:r w:rsidRPr="00481F8D">
              <w:rPr>
                <w:b/>
                <w:iCs/>
                <w:color w:val="00B050"/>
              </w:rPr>
              <w:t>Policies on website.</w:t>
            </w:r>
          </w:p>
        </w:tc>
        <w:tc>
          <w:tcPr>
            <w:tcW w:w="2383" w:type="dxa"/>
            <w:gridSpan w:val="2"/>
          </w:tcPr>
          <w:p w14:paraId="7ABAAEC3" w14:textId="77777777" w:rsidR="00F4048E" w:rsidRDefault="00F4048E" w:rsidP="00D35A4D">
            <w:pPr>
              <w:rPr>
                <w:b/>
                <w:i/>
                <w:color w:val="00B050"/>
              </w:rPr>
            </w:pPr>
          </w:p>
        </w:tc>
      </w:tr>
      <w:tr w:rsidR="00F4048E" w14:paraId="297F790A" w14:textId="77777777" w:rsidTr="00F4048E">
        <w:trPr>
          <w:trHeight w:val="936"/>
        </w:trPr>
        <w:tc>
          <w:tcPr>
            <w:tcW w:w="1742" w:type="dxa"/>
          </w:tcPr>
          <w:p w14:paraId="22990759" w14:textId="55771688" w:rsidR="00A87A42" w:rsidRPr="00A87A42" w:rsidRDefault="00A87A42" w:rsidP="00A87A42">
            <w:pPr>
              <w:rPr>
                <w:rFonts w:ascii="Calibri" w:hAnsi="Calibri" w:cs="Calibri"/>
                <w:b/>
                <w:bCs/>
                <w:color w:val="000000"/>
              </w:rPr>
            </w:pPr>
            <w:r w:rsidRPr="00A87A42">
              <w:rPr>
                <w:rFonts w:ascii="Calibri" w:hAnsi="Calibri" w:cs="Calibri"/>
                <w:b/>
                <w:bCs/>
                <w:color w:val="000000"/>
              </w:rPr>
              <w:t xml:space="preserve">LM3: To continue to develop a </w:t>
            </w:r>
            <w:r w:rsidRPr="00A87A42">
              <w:rPr>
                <w:rFonts w:ascii="Calibri" w:hAnsi="Calibri" w:cs="Calibri"/>
                <w:b/>
                <w:bCs/>
                <w:color w:val="000000"/>
              </w:rPr>
              <w:t>self-improvement</w:t>
            </w:r>
            <w:r w:rsidRPr="00A87A42">
              <w:rPr>
                <w:rFonts w:ascii="Calibri" w:hAnsi="Calibri" w:cs="Calibri"/>
                <w:b/>
                <w:bCs/>
                <w:color w:val="000000"/>
              </w:rPr>
              <w:t xml:space="preserve"> model within school</w:t>
            </w:r>
          </w:p>
          <w:p w14:paraId="0D76424E" w14:textId="77777777" w:rsidR="00F4048E" w:rsidRPr="0043614D" w:rsidRDefault="00F4048E" w:rsidP="00A87A42">
            <w:pPr>
              <w:rPr>
                <w:rFonts w:eastAsia="Times New Roman" w:cstheme="minorHAnsi"/>
                <w:color w:val="FFC000"/>
                <w:lang w:eastAsia="en-GB"/>
              </w:rPr>
            </w:pPr>
          </w:p>
        </w:tc>
        <w:tc>
          <w:tcPr>
            <w:tcW w:w="2326" w:type="dxa"/>
          </w:tcPr>
          <w:p w14:paraId="58C35C70" w14:textId="66BA204E" w:rsidR="00F4048E" w:rsidRPr="00481F8D" w:rsidRDefault="00F4048E" w:rsidP="0043614D">
            <w:pPr>
              <w:shd w:val="clear" w:color="auto" w:fill="FFFFFF"/>
              <w:spacing w:after="75"/>
              <w:rPr>
                <w:rFonts w:eastAsia="Times New Roman" w:cstheme="minorHAnsi"/>
                <w:color w:val="00B050"/>
                <w:lang w:eastAsia="en-GB"/>
              </w:rPr>
            </w:pPr>
            <w:r w:rsidRPr="00481F8D">
              <w:rPr>
                <w:rFonts w:eastAsia="Times New Roman" w:cstheme="minorHAnsi"/>
                <w:color w:val="00B050"/>
                <w:lang w:eastAsia="en-GB"/>
              </w:rPr>
              <w:t>leaders focus on improving staff’s subject, pedagogical and pedagogical content knowledge to enhance the teaching of the curriculum and the appropriate use of assessment. The practice and subject knowledge of staff are built up and improve over time</w:t>
            </w:r>
          </w:p>
          <w:p w14:paraId="3FCDAE08" w14:textId="77777777" w:rsidR="00F4048E" w:rsidRPr="00481F8D" w:rsidRDefault="00F4048E" w:rsidP="0043614D">
            <w:pPr>
              <w:shd w:val="clear" w:color="auto" w:fill="FFFFFF"/>
              <w:spacing w:after="75"/>
              <w:rPr>
                <w:rFonts w:eastAsia="Times New Roman" w:cstheme="minorHAnsi"/>
                <w:color w:val="00B050"/>
                <w:lang w:eastAsia="en-GB"/>
              </w:rPr>
            </w:pPr>
          </w:p>
        </w:tc>
        <w:tc>
          <w:tcPr>
            <w:tcW w:w="2791" w:type="dxa"/>
            <w:gridSpan w:val="2"/>
          </w:tcPr>
          <w:p w14:paraId="63C022F9" w14:textId="4B5E7B17" w:rsidR="00F4048E" w:rsidRPr="00481F8D" w:rsidRDefault="00A56CBC" w:rsidP="00D35A4D">
            <w:pPr>
              <w:rPr>
                <w:b/>
                <w:iCs/>
                <w:color w:val="00B050"/>
              </w:rPr>
            </w:pPr>
            <w:r>
              <w:rPr>
                <w:b/>
                <w:iCs/>
                <w:color w:val="00B050"/>
              </w:rPr>
              <w:t>2</w:t>
            </w:r>
            <w:r w:rsidRPr="00A56CBC">
              <w:rPr>
                <w:b/>
                <w:iCs/>
                <w:color w:val="00B050"/>
                <w:vertAlign w:val="superscript"/>
              </w:rPr>
              <w:t>nd</w:t>
            </w:r>
            <w:r>
              <w:rPr>
                <w:b/>
                <w:iCs/>
                <w:color w:val="00B050"/>
              </w:rPr>
              <w:t xml:space="preserve"> year of Kyra Peer Review cycle. </w:t>
            </w:r>
          </w:p>
          <w:p w14:paraId="2B56C286" w14:textId="77777777" w:rsidR="00F4048E" w:rsidRPr="00481F8D" w:rsidRDefault="00F4048E" w:rsidP="00D35A4D">
            <w:pPr>
              <w:rPr>
                <w:b/>
                <w:iCs/>
                <w:color w:val="00B050"/>
              </w:rPr>
            </w:pPr>
            <w:r w:rsidRPr="00481F8D">
              <w:rPr>
                <w:b/>
                <w:iCs/>
                <w:color w:val="00B050"/>
              </w:rPr>
              <w:t>Training log for all staff.</w:t>
            </w:r>
          </w:p>
          <w:p w14:paraId="509A3854" w14:textId="293B12AC" w:rsidR="00F4048E" w:rsidRPr="00481F8D" w:rsidRDefault="00F4048E" w:rsidP="00D35A4D">
            <w:pPr>
              <w:rPr>
                <w:b/>
                <w:iCs/>
                <w:color w:val="00B050"/>
              </w:rPr>
            </w:pPr>
            <w:r w:rsidRPr="00481F8D">
              <w:rPr>
                <w:b/>
                <w:iCs/>
                <w:color w:val="00B050"/>
              </w:rPr>
              <w:t>Monitoring/</w:t>
            </w:r>
            <w:r w:rsidR="00A56CBC" w:rsidRPr="00481F8D">
              <w:rPr>
                <w:b/>
                <w:iCs/>
                <w:color w:val="00B050"/>
              </w:rPr>
              <w:t>Assessment</w:t>
            </w:r>
            <w:r w:rsidRPr="00481F8D">
              <w:rPr>
                <w:b/>
                <w:iCs/>
                <w:color w:val="00B050"/>
              </w:rPr>
              <w:t xml:space="preserve"> schedule 202</w:t>
            </w:r>
            <w:r w:rsidR="00481F8D">
              <w:rPr>
                <w:b/>
                <w:iCs/>
                <w:color w:val="00B050"/>
              </w:rPr>
              <w:t>2</w:t>
            </w:r>
            <w:r w:rsidRPr="00481F8D">
              <w:rPr>
                <w:b/>
                <w:iCs/>
                <w:color w:val="00B050"/>
              </w:rPr>
              <w:t>-2</w:t>
            </w:r>
            <w:r w:rsidR="00481F8D">
              <w:rPr>
                <w:b/>
                <w:iCs/>
                <w:color w:val="00B050"/>
              </w:rPr>
              <w:t>3</w:t>
            </w:r>
            <w:r w:rsidRPr="00481F8D">
              <w:rPr>
                <w:b/>
                <w:iCs/>
                <w:color w:val="00B050"/>
              </w:rPr>
              <w:t>.</w:t>
            </w:r>
          </w:p>
        </w:tc>
        <w:tc>
          <w:tcPr>
            <w:tcW w:w="2383" w:type="dxa"/>
            <w:gridSpan w:val="2"/>
          </w:tcPr>
          <w:p w14:paraId="6AC7A367" w14:textId="77777777" w:rsidR="00F4048E" w:rsidRDefault="00F4048E" w:rsidP="00D35A4D">
            <w:pPr>
              <w:rPr>
                <w:b/>
                <w:iCs/>
                <w:color w:val="00B050"/>
              </w:rPr>
            </w:pPr>
            <w:r>
              <w:rPr>
                <w:b/>
                <w:iCs/>
                <w:color w:val="00B050"/>
              </w:rPr>
              <w:t>Subject leads are as follows:</w:t>
            </w:r>
          </w:p>
          <w:p w14:paraId="6816A2CF" w14:textId="0DD563E2" w:rsidR="00F4048E" w:rsidRDefault="00F4048E" w:rsidP="00D35A4D">
            <w:pPr>
              <w:rPr>
                <w:b/>
                <w:iCs/>
                <w:color w:val="00B050"/>
              </w:rPr>
            </w:pPr>
            <w:r>
              <w:rPr>
                <w:b/>
                <w:iCs/>
                <w:color w:val="00B050"/>
              </w:rPr>
              <w:t>Phonics/ Early reading- A. Hul</w:t>
            </w:r>
            <w:r w:rsidR="00481F8D">
              <w:rPr>
                <w:b/>
                <w:iCs/>
                <w:color w:val="00B050"/>
              </w:rPr>
              <w:t>/</w:t>
            </w:r>
            <w:proofErr w:type="spellStart"/>
            <w:r w:rsidR="00A56CBC">
              <w:rPr>
                <w:b/>
                <w:iCs/>
                <w:color w:val="00B050"/>
              </w:rPr>
              <w:t>J</w:t>
            </w:r>
            <w:r w:rsidR="00481F8D">
              <w:rPr>
                <w:b/>
                <w:iCs/>
                <w:color w:val="00B050"/>
              </w:rPr>
              <w:t>.Loom</w:t>
            </w:r>
            <w:proofErr w:type="spellEnd"/>
          </w:p>
          <w:p w14:paraId="2987ADB3" w14:textId="76611516" w:rsidR="00F4048E" w:rsidRDefault="00F4048E" w:rsidP="00D35A4D">
            <w:pPr>
              <w:rPr>
                <w:b/>
                <w:iCs/>
                <w:color w:val="00B050"/>
              </w:rPr>
            </w:pPr>
            <w:r>
              <w:rPr>
                <w:b/>
                <w:iCs/>
                <w:color w:val="00B050"/>
              </w:rPr>
              <w:t>Writing- Z. Longstaff</w:t>
            </w:r>
          </w:p>
          <w:p w14:paraId="23B2181E" w14:textId="77777777" w:rsidR="00F4048E" w:rsidRDefault="00F4048E" w:rsidP="00D35A4D">
            <w:pPr>
              <w:rPr>
                <w:b/>
                <w:iCs/>
                <w:color w:val="00B050"/>
              </w:rPr>
            </w:pPr>
            <w:r>
              <w:rPr>
                <w:b/>
                <w:iCs/>
                <w:color w:val="00B050"/>
              </w:rPr>
              <w:t>Maths- A. Hul</w:t>
            </w:r>
          </w:p>
          <w:p w14:paraId="441E18BD" w14:textId="597884C3" w:rsidR="00F4048E" w:rsidRDefault="00F4048E" w:rsidP="00D460C0">
            <w:pPr>
              <w:rPr>
                <w:b/>
                <w:iCs/>
                <w:color w:val="00B050"/>
              </w:rPr>
            </w:pPr>
            <w:r>
              <w:rPr>
                <w:b/>
                <w:iCs/>
                <w:color w:val="00B050"/>
              </w:rPr>
              <w:t xml:space="preserve">Science- </w:t>
            </w:r>
            <w:proofErr w:type="gramStart"/>
            <w:r>
              <w:rPr>
                <w:b/>
                <w:iCs/>
                <w:color w:val="00B050"/>
              </w:rPr>
              <w:t>L.Lill</w:t>
            </w:r>
            <w:proofErr w:type="gramEnd"/>
          </w:p>
          <w:p w14:paraId="7F8A259F" w14:textId="52F005C8" w:rsidR="00481F8D" w:rsidRDefault="00481F8D" w:rsidP="00D460C0">
            <w:pPr>
              <w:rPr>
                <w:b/>
                <w:iCs/>
                <w:color w:val="00B050"/>
              </w:rPr>
            </w:pPr>
            <w:r>
              <w:rPr>
                <w:b/>
                <w:iCs/>
                <w:color w:val="00B050"/>
              </w:rPr>
              <w:t>Ge/Hi- Z. Longstaff</w:t>
            </w:r>
          </w:p>
          <w:p w14:paraId="5D1ABA92" w14:textId="2B59733A" w:rsidR="00481F8D" w:rsidRDefault="00481F8D" w:rsidP="00D460C0">
            <w:pPr>
              <w:rPr>
                <w:b/>
                <w:iCs/>
                <w:color w:val="00B050"/>
              </w:rPr>
            </w:pPr>
            <w:r>
              <w:rPr>
                <w:b/>
                <w:iCs/>
                <w:color w:val="00B050"/>
              </w:rPr>
              <w:t xml:space="preserve">RE/Computing- </w:t>
            </w:r>
            <w:proofErr w:type="spellStart"/>
            <w:proofErr w:type="gramStart"/>
            <w:r>
              <w:rPr>
                <w:b/>
                <w:iCs/>
                <w:color w:val="00B050"/>
              </w:rPr>
              <w:t>J.Loom</w:t>
            </w:r>
            <w:proofErr w:type="spellEnd"/>
            <w:proofErr w:type="gramEnd"/>
          </w:p>
          <w:p w14:paraId="21A62F12" w14:textId="54B04525" w:rsidR="00481F8D" w:rsidRDefault="00481F8D" w:rsidP="00D460C0">
            <w:pPr>
              <w:rPr>
                <w:b/>
                <w:iCs/>
                <w:color w:val="00B050"/>
              </w:rPr>
            </w:pPr>
            <w:r>
              <w:rPr>
                <w:b/>
                <w:iCs/>
                <w:color w:val="00B050"/>
              </w:rPr>
              <w:t xml:space="preserve">Art/Design- </w:t>
            </w:r>
            <w:proofErr w:type="gramStart"/>
            <w:r>
              <w:rPr>
                <w:b/>
                <w:iCs/>
                <w:color w:val="00B050"/>
              </w:rPr>
              <w:t>H.Fox</w:t>
            </w:r>
            <w:proofErr w:type="gramEnd"/>
            <w:r>
              <w:rPr>
                <w:b/>
                <w:iCs/>
                <w:color w:val="00B050"/>
              </w:rPr>
              <w:t>- Morrish</w:t>
            </w:r>
          </w:p>
          <w:p w14:paraId="331D43AF" w14:textId="5DF46B8F" w:rsidR="00F4048E" w:rsidRDefault="00F4048E" w:rsidP="00D460C0">
            <w:pPr>
              <w:rPr>
                <w:b/>
                <w:iCs/>
                <w:color w:val="00B050"/>
              </w:rPr>
            </w:pPr>
            <w:r>
              <w:rPr>
                <w:b/>
                <w:iCs/>
                <w:color w:val="00B050"/>
              </w:rPr>
              <w:t>MFL- Z. Longstaff</w:t>
            </w:r>
          </w:p>
          <w:p w14:paraId="04CF4669" w14:textId="12074A1C" w:rsidR="00F4048E" w:rsidRDefault="00F4048E" w:rsidP="00D460C0">
            <w:pPr>
              <w:rPr>
                <w:b/>
                <w:iCs/>
                <w:color w:val="00B050"/>
              </w:rPr>
            </w:pPr>
            <w:r>
              <w:rPr>
                <w:b/>
                <w:iCs/>
                <w:color w:val="00B050"/>
              </w:rPr>
              <w:t xml:space="preserve">Staff given time to carry out their subject- </w:t>
            </w:r>
            <w:r w:rsidR="00481F8D">
              <w:rPr>
                <w:b/>
                <w:iCs/>
                <w:color w:val="00B050"/>
              </w:rPr>
              <w:t>6</w:t>
            </w:r>
            <w:r>
              <w:rPr>
                <w:b/>
                <w:iCs/>
                <w:color w:val="00B050"/>
              </w:rPr>
              <w:t xml:space="preserve"> days from September to end of March.  These days are used in accordance with their Action plans.</w:t>
            </w:r>
          </w:p>
          <w:p w14:paraId="69C97552" w14:textId="70A6BB54" w:rsidR="00F4048E" w:rsidRDefault="00F4048E" w:rsidP="00D460C0">
            <w:pPr>
              <w:rPr>
                <w:b/>
                <w:iCs/>
                <w:color w:val="00B050"/>
              </w:rPr>
            </w:pPr>
          </w:p>
          <w:p w14:paraId="476FDD09" w14:textId="3A3E21F7" w:rsidR="00F4048E" w:rsidRPr="00D460C0" w:rsidRDefault="00F4048E" w:rsidP="00481F8D">
            <w:pPr>
              <w:rPr>
                <w:b/>
                <w:iCs/>
                <w:color w:val="00B050"/>
              </w:rPr>
            </w:pPr>
          </w:p>
        </w:tc>
      </w:tr>
      <w:tr w:rsidR="00F4048E" w14:paraId="220D7A67" w14:textId="77777777" w:rsidTr="00F4048E">
        <w:trPr>
          <w:trHeight w:val="936"/>
        </w:trPr>
        <w:tc>
          <w:tcPr>
            <w:tcW w:w="1742" w:type="dxa"/>
          </w:tcPr>
          <w:p w14:paraId="1333BD41" w14:textId="77777777" w:rsidR="00F4048E" w:rsidRPr="00D460C0" w:rsidRDefault="00F4048E" w:rsidP="00D460C0">
            <w:pPr>
              <w:shd w:val="clear" w:color="auto" w:fill="FFFFFF"/>
              <w:spacing w:after="75"/>
              <w:rPr>
                <w:rFonts w:eastAsia="Times New Roman" w:cstheme="minorHAnsi"/>
                <w:color w:val="00B050"/>
                <w:lang w:eastAsia="en-GB"/>
              </w:rPr>
            </w:pPr>
          </w:p>
        </w:tc>
        <w:tc>
          <w:tcPr>
            <w:tcW w:w="2326" w:type="dxa"/>
          </w:tcPr>
          <w:p w14:paraId="39952C3D" w14:textId="6F8317C4" w:rsidR="00F4048E" w:rsidRPr="00D460C0" w:rsidRDefault="00F4048E" w:rsidP="00D460C0">
            <w:pPr>
              <w:shd w:val="clear" w:color="auto" w:fill="FFFFFF"/>
              <w:spacing w:after="75"/>
              <w:rPr>
                <w:rFonts w:eastAsia="Times New Roman" w:cstheme="minorHAnsi"/>
                <w:color w:val="00B050"/>
                <w:lang w:eastAsia="en-GB"/>
              </w:rPr>
            </w:pPr>
            <w:r w:rsidRPr="00D460C0">
              <w:rPr>
                <w:rFonts w:eastAsia="Times New Roman" w:cstheme="minorHAnsi"/>
                <w:color w:val="00B050"/>
                <w:lang w:eastAsia="en-GB"/>
              </w:rPr>
              <w:t>leaders aim to ensure that all learners complete their programmes of study. They provide the support for staff to make this possible and do not allow gaming or off-rolling (there is no legal definition of ‘off-rolling’; however, we define ‘off-rolling’ as the practice of removing a learner from the provider’s roll without a formal, permanent exclusion or by encouraging a parent to remove their child, when the removal is primarily in the interests of the provider rather than in the best interests of the learner – off-rolling in these circumstances is a form of ‘gaming’)</w:t>
            </w:r>
          </w:p>
          <w:p w14:paraId="7952AC3B" w14:textId="77777777" w:rsidR="00F4048E" w:rsidRPr="00D460C0" w:rsidRDefault="00F4048E" w:rsidP="0043614D">
            <w:pPr>
              <w:shd w:val="clear" w:color="auto" w:fill="FFFFFF"/>
              <w:spacing w:after="75"/>
              <w:rPr>
                <w:rFonts w:eastAsia="Times New Roman" w:cstheme="minorHAnsi"/>
                <w:color w:val="0B0C0C"/>
                <w:lang w:eastAsia="en-GB"/>
              </w:rPr>
            </w:pPr>
          </w:p>
        </w:tc>
        <w:tc>
          <w:tcPr>
            <w:tcW w:w="2791" w:type="dxa"/>
            <w:gridSpan w:val="2"/>
          </w:tcPr>
          <w:p w14:paraId="09D05982" w14:textId="77777777" w:rsidR="00F4048E" w:rsidRDefault="00F4048E" w:rsidP="00D35A4D">
            <w:pPr>
              <w:rPr>
                <w:b/>
                <w:iCs/>
                <w:color w:val="00B050"/>
              </w:rPr>
            </w:pPr>
            <w:r>
              <w:rPr>
                <w:b/>
                <w:iCs/>
                <w:color w:val="00B050"/>
              </w:rPr>
              <w:t>Progression maps of their subject.</w:t>
            </w:r>
          </w:p>
          <w:p w14:paraId="73A65EDF" w14:textId="14F698CD" w:rsidR="00F4048E" w:rsidRPr="00B26260" w:rsidRDefault="00F4048E" w:rsidP="00D35A4D">
            <w:pPr>
              <w:rPr>
                <w:b/>
                <w:iCs/>
                <w:color w:val="00B050"/>
              </w:rPr>
            </w:pPr>
            <w:r>
              <w:rPr>
                <w:b/>
                <w:iCs/>
                <w:color w:val="00B050"/>
              </w:rPr>
              <w:t>Record of book monitoring.</w:t>
            </w:r>
          </w:p>
        </w:tc>
        <w:tc>
          <w:tcPr>
            <w:tcW w:w="2383" w:type="dxa"/>
            <w:gridSpan w:val="2"/>
          </w:tcPr>
          <w:p w14:paraId="50929290" w14:textId="5A48DD6E" w:rsidR="00F4048E" w:rsidRPr="00C0506B" w:rsidRDefault="00F4048E" w:rsidP="00D35A4D">
            <w:pPr>
              <w:rPr>
                <w:b/>
                <w:iCs/>
                <w:color w:val="00B050"/>
              </w:rPr>
            </w:pPr>
            <w:r>
              <w:rPr>
                <w:b/>
                <w:iCs/>
                <w:color w:val="00B050"/>
              </w:rPr>
              <w:t xml:space="preserve">Leaders follow the monitoring schedule </w:t>
            </w:r>
          </w:p>
        </w:tc>
      </w:tr>
      <w:tr w:rsidR="00F4048E" w14:paraId="3854AA32" w14:textId="77777777" w:rsidTr="00F4048E">
        <w:trPr>
          <w:trHeight w:val="1259"/>
        </w:trPr>
        <w:tc>
          <w:tcPr>
            <w:tcW w:w="1742" w:type="dxa"/>
          </w:tcPr>
          <w:p w14:paraId="5DBB9DD4" w14:textId="77777777" w:rsidR="00F4048E" w:rsidRPr="0054092D" w:rsidRDefault="00F4048E" w:rsidP="00D460C0">
            <w:pPr>
              <w:shd w:val="clear" w:color="auto" w:fill="FFFFFF"/>
              <w:spacing w:after="75"/>
              <w:rPr>
                <w:rFonts w:cstheme="minorHAnsi"/>
                <w:color w:val="FFC000"/>
                <w:shd w:val="clear" w:color="auto" w:fill="FFFFFF"/>
              </w:rPr>
            </w:pPr>
          </w:p>
        </w:tc>
        <w:tc>
          <w:tcPr>
            <w:tcW w:w="2326" w:type="dxa"/>
          </w:tcPr>
          <w:p w14:paraId="488349C9" w14:textId="0F23713B" w:rsidR="00F4048E" w:rsidRPr="00481F8D" w:rsidRDefault="00F4048E" w:rsidP="00D460C0">
            <w:pPr>
              <w:shd w:val="clear" w:color="auto" w:fill="FFFFFF"/>
              <w:spacing w:after="75"/>
              <w:rPr>
                <w:rFonts w:eastAsia="Times New Roman" w:cstheme="minorHAnsi"/>
                <w:color w:val="00B050"/>
                <w:lang w:eastAsia="en-GB"/>
              </w:rPr>
            </w:pPr>
            <w:r w:rsidRPr="00481F8D">
              <w:rPr>
                <w:rFonts w:cstheme="minorHAnsi"/>
                <w:color w:val="00B050"/>
                <w:shd w:val="clear" w:color="auto" w:fill="FFFFFF"/>
              </w:rPr>
              <w:t>leaders engage effectively with learners and others in their community, including – where relevant – parents, carers, employers and local services</w:t>
            </w:r>
          </w:p>
        </w:tc>
        <w:tc>
          <w:tcPr>
            <w:tcW w:w="2791" w:type="dxa"/>
            <w:gridSpan w:val="2"/>
          </w:tcPr>
          <w:p w14:paraId="6FB278C3" w14:textId="51AF506B" w:rsidR="00F4048E" w:rsidRPr="00481F8D" w:rsidRDefault="00F4048E" w:rsidP="00D35A4D">
            <w:pPr>
              <w:rPr>
                <w:b/>
                <w:iCs/>
                <w:color w:val="00B050"/>
              </w:rPr>
            </w:pPr>
            <w:r w:rsidRPr="00481F8D">
              <w:rPr>
                <w:b/>
                <w:iCs/>
                <w:color w:val="00B050"/>
              </w:rPr>
              <w:t>Pupil voice.  Curriculum page on the website evidencing the activities that are undertaken in that subject.</w:t>
            </w:r>
          </w:p>
        </w:tc>
        <w:tc>
          <w:tcPr>
            <w:tcW w:w="2383" w:type="dxa"/>
            <w:gridSpan w:val="2"/>
          </w:tcPr>
          <w:p w14:paraId="2CCFBB64" w14:textId="30D261D2" w:rsidR="00F4048E" w:rsidRPr="0054092D" w:rsidRDefault="00F4048E" w:rsidP="00D35A4D">
            <w:pPr>
              <w:rPr>
                <w:b/>
                <w:iCs/>
                <w:color w:val="FFC000"/>
              </w:rPr>
            </w:pPr>
          </w:p>
        </w:tc>
      </w:tr>
      <w:tr w:rsidR="00F4048E" w14:paraId="28AE275E" w14:textId="77777777" w:rsidTr="00F4048E">
        <w:trPr>
          <w:trHeight w:val="936"/>
        </w:trPr>
        <w:tc>
          <w:tcPr>
            <w:tcW w:w="1742" w:type="dxa"/>
          </w:tcPr>
          <w:p w14:paraId="75DC9488" w14:textId="77777777" w:rsidR="00F4048E" w:rsidRPr="007718E0" w:rsidRDefault="00F4048E" w:rsidP="00D460C0">
            <w:pPr>
              <w:shd w:val="clear" w:color="auto" w:fill="FFFFFF"/>
              <w:spacing w:after="75"/>
              <w:rPr>
                <w:rFonts w:eastAsia="Times New Roman" w:cstheme="minorHAnsi"/>
                <w:color w:val="00B050"/>
                <w:lang w:eastAsia="en-GB"/>
              </w:rPr>
            </w:pPr>
          </w:p>
        </w:tc>
        <w:tc>
          <w:tcPr>
            <w:tcW w:w="2326" w:type="dxa"/>
          </w:tcPr>
          <w:p w14:paraId="71C6B25F" w14:textId="5F1CFB2B" w:rsidR="00F4048E" w:rsidRPr="007718E0" w:rsidRDefault="00F4048E" w:rsidP="00D460C0">
            <w:pPr>
              <w:shd w:val="clear" w:color="auto" w:fill="FFFFFF"/>
              <w:spacing w:after="75"/>
              <w:rPr>
                <w:rFonts w:eastAsia="Times New Roman" w:cstheme="minorHAnsi"/>
                <w:color w:val="00B050"/>
                <w:lang w:eastAsia="en-GB"/>
              </w:rPr>
            </w:pPr>
            <w:r w:rsidRPr="007718E0">
              <w:rPr>
                <w:rFonts w:eastAsia="Times New Roman" w:cstheme="minorHAnsi"/>
                <w:color w:val="00B050"/>
                <w:lang w:eastAsia="en-GB"/>
              </w:rPr>
              <w:t>leaders engage with their staff and are aware and take account of the main pressures on them. They are realistic and constructive in the way that they manage staff, including their workload</w:t>
            </w:r>
          </w:p>
          <w:p w14:paraId="6F0A1880" w14:textId="77777777" w:rsidR="00F4048E" w:rsidRPr="007718E0" w:rsidRDefault="00F4048E" w:rsidP="00D460C0">
            <w:pPr>
              <w:shd w:val="clear" w:color="auto" w:fill="FFFFFF"/>
              <w:spacing w:after="75"/>
              <w:rPr>
                <w:rFonts w:cstheme="minorHAnsi"/>
                <w:color w:val="00B050"/>
                <w:shd w:val="clear" w:color="auto" w:fill="FFFFFF"/>
              </w:rPr>
            </w:pPr>
          </w:p>
        </w:tc>
        <w:tc>
          <w:tcPr>
            <w:tcW w:w="2791" w:type="dxa"/>
            <w:gridSpan w:val="2"/>
          </w:tcPr>
          <w:p w14:paraId="175EF91C" w14:textId="7495A8AA" w:rsidR="00F4048E" w:rsidRDefault="00F4048E" w:rsidP="00D35A4D">
            <w:pPr>
              <w:rPr>
                <w:b/>
                <w:iCs/>
                <w:color w:val="00B050"/>
              </w:rPr>
            </w:pPr>
            <w:r>
              <w:rPr>
                <w:b/>
                <w:iCs/>
                <w:color w:val="00B050"/>
              </w:rPr>
              <w:t>Staff offered PPA at home where possible. Course can be taken at home if online.</w:t>
            </w:r>
          </w:p>
          <w:p w14:paraId="0BCD3627" w14:textId="77777777" w:rsidR="00F4048E" w:rsidRDefault="00F4048E" w:rsidP="00D35A4D">
            <w:pPr>
              <w:rPr>
                <w:b/>
                <w:iCs/>
                <w:color w:val="00B050"/>
              </w:rPr>
            </w:pPr>
            <w:r>
              <w:rPr>
                <w:b/>
                <w:iCs/>
                <w:color w:val="00B050"/>
              </w:rPr>
              <w:t>Subject leadership days.</w:t>
            </w:r>
          </w:p>
          <w:p w14:paraId="715AE1C1" w14:textId="296FB12F" w:rsidR="00F4048E" w:rsidRPr="004F6AC3" w:rsidRDefault="00F4048E" w:rsidP="00D35A4D">
            <w:pPr>
              <w:rPr>
                <w:b/>
                <w:iCs/>
                <w:color w:val="00B050"/>
              </w:rPr>
            </w:pPr>
            <w:r>
              <w:rPr>
                <w:b/>
                <w:iCs/>
                <w:color w:val="00B050"/>
              </w:rPr>
              <w:t>Access to wellbeing support at The County if required</w:t>
            </w:r>
          </w:p>
        </w:tc>
        <w:tc>
          <w:tcPr>
            <w:tcW w:w="2383" w:type="dxa"/>
            <w:gridSpan w:val="2"/>
          </w:tcPr>
          <w:p w14:paraId="4693A1AC" w14:textId="77777777" w:rsidR="00F4048E" w:rsidRDefault="00F4048E" w:rsidP="00D35A4D">
            <w:pPr>
              <w:rPr>
                <w:b/>
                <w:i/>
                <w:color w:val="00B050"/>
              </w:rPr>
            </w:pPr>
          </w:p>
        </w:tc>
      </w:tr>
      <w:tr w:rsidR="00F4048E" w14:paraId="7A3F8F9C" w14:textId="77777777" w:rsidTr="00F4048E">
        <w:trPr>
          <w:trHeight w:val="936"/>
        </w:trPr>
        <w:tc>
          <w:tcPr>
            <w:tcW w:w="1742" w:type="dxa"/>
          </w:tcPr>
          <w:p w14:paraId="078B5B3B" w14:textId="77777777" w:rsidR="00F4048E" w:rsidRPr="007718E0" w:rsidRDefault="00F4048E" w:rsidP="00D460C0">
            <w:pPr>
              <w:shd w:val="clear" w:color="auto" w:fill="FFFFFF"/>
              <w:spacing w:after="75"/>
              <w:rPr>
                <w:rFonts w:cstheme="minorHAnsi"/>
                <w:color w:val="00B050"/>
                <w:shd w:val="clear" w:color="auto" w:fill="FFFFFF"/>
              </w:rPr>
            </w:pPr>
          </w:p>
        </w:tc>
        <w:tc>
          <w:tcPr>
            <w:tcW w:w="2326" w:type="dxa"/>
          </w:tcPr>
          <w:p w14:paraId="6A8728AC" w14:textId="562C9635" w:rsidR="00F4048E" w:rsidRPr="007718E0" w:rsidRDefault="00F4048E" w:rsidP="00D460C0">
            <w:pPr>
              <w:shd w:val="clear" w:color="auto" w:fill="FFFFFF"/>
              <w:spacing w:after="75"/>
              <w:rPr>
                <w:rFonts w:eastAsia="Times New Roman" w:cstheme="minorHAnsi"/>
                <w:color w:val="00B050"/>
                <w:lang w:eastAsia="en-GB"/>
              </w:rPr>
            </w:pPr>
            <w:r w:rsidRPr="007718E0">
              <w:rPr>
                <w:rFonts w:cstheme="minorHAnsi"/>
                <w:color w:val="00B050"/>
                <w:shd w:val="clear" w:color="auto" w:fill="FFFFFF"/>
              </w:rPr>
              <w:t>leaders protect their staff from bullying and harassment</w:t>
            </w:r>
          </w:p>
        </w:tc>
        <w:tc>
          <w:tcPr>
            <w:tcW w:w="2791" w:type="dxa"/>
            <w:gridSpan w:val="2"/>
          </w:tcPr>
          <w:p w14:paraId="0A5917E3" w14:textId="77777777" w:rsidR="00F4048E" w:rsidRDefault="00F4048E" w:rsidP="00D35A4D">
            <w:pPr>
              <w:rPr>
                <w:b/>
                <w:iCs/>
                <w:color w:val="00B050"/>
              </w:rPr>
            </w:pPr>
            <w:r>
              <w:rPr>
                <w:b/>
                <w:iCs/>
                <w:color w:val="00B050"/>
              </w:rPr>
              <w:t>CPOMS.</w:t>
            </w:r>
          </w:p>
          <w:p w14:paraId="5E303702" w14:textId="7D17A25D" w:rsidR="00F4048E" w:rsidRPr="004F6AC3" w:rsidRDefault="00F4048E" w:rsidP="00D35A4D">
            <w:pPr>
              <w:rPr>
                <w:b/>
                <w:iCs/>
                <w:color w:val="00B050"/>
              </w:rPr>
            </w:pPr>
            <w:r>
              <w:rPr>
                <w:b/>
                <w:iCs/>
                <w:color w:val="00B050"/>
              </w:rPr>
              <w:t>Chair of Governor check ins with the HT</w:t>
            </w:r>
          </w:p>
        </w:tc>
        <w:tc>
          <w:tcPr>
            <w:tcW w:w="2383" w:type="dxa"/>
            <w:gridSpan w:val="2"/>
          </w:tcPr>
          <w:p w14:paraId="7ABB3079" w14:textId="77777777" w:rsidR="00F4048E" w:rsidRDefault="00F4048E" w:rsidP="00D35A4D">
            <w:pPr>
              <w:rPr>
                <w:b/>
                <w:i/>
                <w:color w:val="00B050"/>
              </w:rPr>
            </w:pPr>
          </w:p>
        </w:tc>
      </w:tr>
      <w:tr w:rsidR="00F4048E" w14:paraId="7A150503" w14:textId="77777777" w:rsidTr="00F4048E">
        <w:trPr>
          <w:trHeight w:val="936"/>
        </w:trPr>
        <w:tc>
          <w:tcPr>
            <w:tcW w:w="1742" w:type="dxa"/>
          </w:tcPr>
          <w:p w14:paraId="067F3A98" w14:textId="77777777" w:rsidR="00F4048E" w:rsidRPr="007718E0" w:rsidRDefault="00F4048E" w:rsidP="00D460C0">
            <w:pPr>
              <w:shd w:val="clear" w:color="auto" w:fill="FFFFFF"/>
              <w:spacing w:after="75"/>
              <w:rPr>
                <w:rFonts w:eastAsia="Times New Roman" w:cstheme="minorHAnsi"/>
                <w:color w:val="00B050"/>
                <w:lang w:eastAsia="en-GB"/>
              </w:rPr>
            </w:pPr>
          </w:p>
        </w:tc>
        <w:tc>
          <w:tcPr>
            <w:tcW w:w="2326" w:type="dxa"/>
          </w:tcPr>
          <w:p w14:paraId="5E0B7672" w14:textId="49EC3A23" w:rsidR="00F4048E" w:rsidRPr="007718E0" w:rsidRDefault="00F4048E" w:rsidP="00D460C0">
            <w:pPr>
              <w:shd w:val="clear" w:color="auto" w:fill="FFFFFF"/>
              <w:spacing w:after="75"/>
              <w:rPr>
                <w:rFonts w:eastAsia="Times New Roman" w:cstheme="minorHAnsi"/>
                <w:color w:val="00B050"/>
                <w:lang w:eastAsia="en-GB"/>
              </w:rPr>
            </w:pPr>
            <w:r w:rsidRPr="007718E0">
              <w:rPr>
                <w:rFonts w:eastAsia="Times New Roman" w:cstheme="minorHAnsi"/>
                <w:color w:val="00B050"/>
                <w:lang w:eastAsia="en-GB"/>
              </w:rPr>
              <w:t>those responsible for governance understand their role and carry this out effectively. They ensure that the provider has a clear vision and strategy and that resources are managed well. They hold leaders to account for the quality of education or training</w:t>
            </w:r>
          </w:p>
          <w:p w14:paraId="43E220AA" w14:textId="77777777" w:rsidR="00F4048E" w:rsidRPr="007718E0" w:rsidRDefault="00F4048E" w:rsidP="00D460C0">
            <w:pPr>
              <w:shd w:val="clear" w:color="auto" w:fill="FFFFFF"/>
              <w:spacing w:after="75"/>
              <w:rPr>
                <w:rFonts w:eastAsia="Times New Roman" w:cstheme="minorHAnsi"/>
                <w:color w:val="00B050"/>
                <w:lang w:eastAsia="en-GB"/>
              </w:rPr>
            </w:pPr>
          </w:p>
        </w:tc>
        <w:tc>
          <w:tcPr>
            <w:tcW w:w="2791" w:type="dxa"/>
            <w:gridSpan w:val="2"/>
          </w:tcPr>
          <w:p w14:paraId="24AD28A8" w14:textId="77777777" w:rsidR="00F4048E" w:rsidRDefault="00F4048E" w:rsidP="00D35A4D">
            <w:pPr>
              <w:rPr>
                <w:b/>
                <w:iCs/>
                <w:color w:val="00B050"/>
              </w:rPr>
            </w:pPr>
            <w:r>
              <w:rPr>
                <w:b/>
                <w:iCs/>
                <w:color w:val="00B050"/>
              </w:rPr>
              <w:t>Monitoring/Assessment plan including governor responsibilities.</w:t>
            </w:r>
          </w:p>
          <w:p w14:paraId="550BEF7A" w14:textId="38A3A50D" w:rsidR="00F4048E" w:rsidRPr="004F6AC3" w:rsidRDefault="00F4048E" w:rsidP="00D35A4D">
            <w:pPr>
              <w:rPr>
                <w:b/>
                <w:iCs/>
                <w:color w:val="00B050"/>
              </w:rPr>
            </w:pPr>
            <w:r>
              <w:rPr>
                <w:b/>
                <w:iCs/>
                <w:color w:val="00B050"/>
              </w:rPr>
              <w:t xml:space="preserve">Governor reports presented at governor meetings </w:t>
            </w:r>
            <w:proofErr w:type="gramStart"/>
            <w:r w:rsidR="009B63DE">
              <w:rPr>
                <w:b/>
                <w:iCs/>
                <w:color w:val="00B050"/>
              </w:rPr>
              <w:t>e.g.</w:t>
            </w:r>
            <w:proofErr w:type="gramEnd"/>
            <w:r>
              <w:rPr>
                <w:b/>
                <w:iCs/>
                <w:color w:val="00B050"/>
              </w:rPr>
              <w:t xml:space="preserve"> Safeguarding, SEN, subject leadership, finance meetings half termly</w:t>
            </w:r>
          </w:p>
        </w:tc>
        <w:tc>
          <w:tcPr>
            <w:tcW w:w="2383" w:type="dxa"/>
            <w:gridSpan w:val="2"/>
          </w:tcPr>
          <w:p w14:paraId="45EEED5E" w14:textId="77777777" w:rsidR="00F4048E" w:rsidRDefault="00F4048E" w:rsidP="00D35A4D">
            <w:pPr>
              <w:rPr>
                <w:b/>
                <w:i/>
                <w:color w:val="00B050"/>
              </w:rPr>
            </w:pPr>
          </w:p>
        </w:tc>
      </w:tr>
      <w:tr w:rsidR="00F4048E" w14:paraId="2F9E0961" w14:textId="77777777" w:rsidTr="00F4048E">
        <w:trPr>
          <w:trHeight w:val="936"/>
        </w:trPr>
        <w:tc>
          <w:tcPr>
            <w:tcW w:w="1742" w:type="dxa"/>
          </w:tcPr>
          <w:p w14:paraId="0B793799" w14:textId="77777777" w:rsidR="00F4048E" w:rsidRPr="007718E0" w:rsidRDefault="00F4048E" w:rsidP="00D460C0">
            <w:pPr>
              <w:shd w:val="clear" w:color="auto" w:fill="FFFFFF"/>
              <w:spacing w:after="75"/>
              <w:rPr>
                <w:rFonts w:eastAsia="Times New Roman" w:cstheme="minorHAnsi"/>
                <w:color w:val="00B050"/>
                <w:lang w:eastAsia="en-GB"/>
              </w:rPr>
            </w:pPr>
          </w:p>
        </w:tc>
        <w:tc>
          <w:tcPr>
            <w:tcW w:w="2326" w:type="dxa"/>
          </w:tcPr>
          <w:p w14:paraId="6AFDDB9F" w14:textId="4CBD0BC4" w:rsidR="00F4048E" w:rsidRPr="007718E0" w:rsidRDefault="00F4048E" w:rsidP="00D460C0">
            <w:pPr>
              <w:shd w:val="clear" w:color="auto" w:fill="FFFFFF"/>
              <w:spacing w:after="75"/>
              <w:rPr>
                <w:rFonts w:eastAsia="Times New Roman" w:cstheme="minorHAnsi"/>
                <w:color w:val="00B050"/>
                <w:lang w:eastAsia="en-GB"/>
              </w:rPr>
            </w:pPr>
            <w:r w:rsidRPr="007718E0">
              <w:rPr>
                <w:rFonts w:eastAsia="Times New Roman" w:cstheme="minorHAnsi"/>
                <w:color w:val="00B050"/>
                <w:lang w:eastAsia="en-GB"/>
              </w:rPr>
              <w:t>those with responsibility for governance ensure that the provider fulfils its statutory duties, for example under the Equality Act 2010, and other duties, for example in relation to the ‘Prevent’ strategy and safeguarding, and promoting the welfare of learners</w:t>
            </w:r>
          </w:p>
          <w:p w14:paraId="0981B7BE" w14:textId="77777777" w:rsidR="00F4048E" w:rsidRPr="00D460C0" w:rsidRDefault="00F4048E" w:rsidP="00D460C0">
            <w:pPr>
              <w:shd w:val="clear" w:color="auto" w:fill="FFFFFF"/>
              <w:spacing w:after="75"/>
              <w:rPr>
                <w:rFonts w:eastAsia="Times New Roman" w:cstheme="minorHAnsi"/>
                <w:color w:val="0B0C0C"/>
                <w:lang w:eastAsia="en-GB"/>
              </w:rPr>
            </w:pPr>
          </w:p>
        </w:tc>
        <w:tc>
          <w:tcPr>
            <w:tcW w:w="2791" w:type="dxa"/>
            <w:gridSpan w:val="2"/>
          </w:tcPr>
          <w:p w14:paraId="5072AC4B" w14:textId="77777777" w:rsidR="00F4048E" w:rsidRDefault="00F4048E" w:rsidP="00D35A4D">
            <w:pPr>
              <w:rPr>
                <w:b/>
                <w:i/>
                <w:color w:val="00B050"/>
              </w:rPr>
            </w:pPr>
          </w:p>
        </w:tc>
        <w:tc>
          <w:tcPr>
            <w:tcW w:w="2383" w:type="dxa"/>
            <w:gridSpan w:val="2"/>
          </w:tcPr>
          <w:p w14:paraId="5A48A2E5" w14:textId="77777777" w:rsidR="00F4048E" w:rsidRDefault="00F4048E" w:rsidP="00D35A4D">
            <w:pPr>
              <w:rPr>
                <w:b/>
                <w:i/>
                <w:color w:val="00B050"/>
              </w:rPr>
            </w:pPr>
          </w:p>
        </w:tc>
      </w:tr>
      <w:tr w:rsidR="00F4048E" w14:paraId="45945D9A" w14:textId="77777777" w:rsidTr="00F4048E">
        <w:trPr>
          <w:trHeight w:val="936"/>
        </w:trPr>
        <w:tc>
          <w:tcPr>
            <w:tcW w:w="1742" w:type="dxa"/>
          </w:tcPr>
          <w:p w14:paraId="2AF27077" w14:textId="77777777" w:rsidR="00F4048E" w:rsidRPr="007718E0" w:rsidRDefault="00F4048E" w:rsidP="00D460C0">
            <w:pPr>
              <w:shd w:val="clear" w:color="auto" w:fill="FFFFFF"/>
              <w:spacing w:after="75"/>
              <w:rPr>
                <w:rFonts w:eastAsia="Times New Roman" w:cstheme="minorHAnsi"/>
                <w:color w:val="00B050"/>
                <w:lang w:eastAsia="en-GB"/>
              </w:rPr>
            </w:pPr>
          </w:p>
        </w:tc>
        <w:tc>
          <w:tcPr>
            <w:tcW w:w="2326" w:type="dxa"/>
          </w:tcPr>
          <w:p w14:paraId="56738021" w14:textId="649B0A99" w:rsidR="00F4048E" w:rsidRPr="007718E0" w:rsidRDefault="00F4048E" w:rsidP="00D460C0">
            <w:pPr>
              <w:shd w:val="clear" w:color="auto" w:fill="FFFFFF"/>
              <w:spacing w:after="75"/>
              <w:rPr>
                <w:rFonts w:eastAsia="Times New Roman" w:cstheme="minorHAnsi"/>
                <w:color w:val="00B050"/>
                <w:lang w:eastAsia="en-GB"/>
              </w:rPr>
            </w:pPr>
            <w:r w:rsidRPr="007718E0">
              <w:rPr>
                <w:rFonts w:eastAsia="Times New Roman" w:cstheme="minorHAnsi"/>
                <w:color w:val="00B050"/>
                <w:lang w:eastAsia="en-GB"/>
              </w:rPr>
              <w:t>the provider has a culture of safeguarding that supports effective arrangements to: identify learners who may need early help or who are at risk of neglect, abuse, grooming or exploitation; help learners reduce their risk of harm by securing the support they need, or referring in a timely way to those who have the expertise to help; manage safe recruitment and allegations about adults who may be a risk to learners and vulnerable adults</w:t>
            </w:r>
          </w:p>
          <w:p w14:paraId="49CE84F0" w14:textId="77777777" w:rsidR="00F4048E" w:rsidRPr="00D460C0" w:rsidRDefault="00F4048E" w:rsidP="00D460C0">
            <w:pPr>
              <w:shd w:val="clear" w:color="auto" w:fill="FFFFFF"/>
              <w:spacing w:after="75"/>
              <w:rPr>
                <w:rFonts w:eastAsia="Times New Roman" w:cstheme="minorHAnsi"/>
                <w:color w:val="0B0C0C"/>
                <w:lang w:eastAsia="en-GB"/>
              </w:rPr>
            </w:pPr>
          </w:p>
        </w:tc>
        <w:tc>
          <w:tcPr>
            <w:tcW w:w="2791" w:type="dxa"/>
            <w:gridSpan w:val="2"/>
          </w:tcPr>
          <w:p w14:paraId="57BBCEF6" w14:textId="77777777" w:rsidR="00F4048E" w:rsidRDefault="00F4048E" w:rsidP="00D35A4D">
            <w:pPr>
              <w:rPr>
                <w:b/>
                <w:iCs/>
                <w:color w:val="00B050"/>
              </w:rPr>
            </w:pPr>
            <w:r>
              <w:rPr>
                <w:b/>
                <w:iCs/>
                <w:color w:val="00B050"/>
              </w:rPr>
              <w:t>CPOMS to evidence actions taken regarding Safeguarding, bullying etc.</w:t>
            </w:r>
          </w:p>
          <w:p w14:paraId="122A79F1" w14:textId="2B2049AD" w:rsidR="00F4048E" w:rsidRDefault="00F4048E" w:rsidP="00D35A4D">
            <w:pPr>
              <w:rPr>
                <w:b/>
                <w:iCs/>
                <w:color w:val="00B050"/>
              </w:rPr>
            </w:pPr>
            <w:r>
              <w:rPr>
                <w:b/>
                <w:iCs/>
                <w:color w:val="00B050"/>
              </w:rPr>
              <w:t>Governor log of safeguarding checks, SCR checks.</w:t>
            </w:r>
          </w:p>
          <w:p w14:paraId="26C97FA9" w14:textId="77777777" w:rsidR="00F4048E" w:rsidRDefault="00F4048E" w:rsidP="00D35A4D">
            <w:pPr>
              <w:rPr>
                <w:b/>
                <w:iCs/>
                <w:color w:val="00B050"/>
              </w:rPr>
            </w:pPr>
            <w:r>
              <w:rPr>
                <w:b/>
                <w:iCs/>
                <w:color w:val="00B050"/>
              </w:rPr>
              <w:t>Safeguarding policies including safer recruitment etc.</w:t>
            </w:r>
          </w:p>
          <w:p w14:paraId="12CEBBF7" w14:textId="0A7D1234" w:rsidR="00F4048E" w:rsidRPr="004F6AC3" w:rsidRDefault="00F4048E" w:rsidP="00D35A4D">
            <w:pPr>
              <w:rPr>
                <w:b/>
                <w:iCs/>
                <w:color w:val="00B050"/>
              </w:rPr>
            </w:pPr>
            <w:r>
              <w:rPr>
                <w:b/>
                <w:iCs/>
                <w:color w:val="00B050"/>
              </w:rPr>
              <w:t xml:space="preserve">Evidence of staff training- INSET record. Log of training. </w:t>
            </w:r>
            <w:proofErr w:type="gramStart"/>
            <w:r>
              <w:rPr>
                <w:b/>
                <w:iCs/>
                <w:color w:val="00B050"/>
              </w:rPr>
              <w:t>6 year</w:t>
            </w:r>
            <w:proofErr w:type="gramEnd"/>
            <w:r>
              <w:rPr>
                <w:b/>
                <w:iCs/>
                <w:color w:val="00B050"/>
              </w:rPr>
              <w:t xml:space="preserve"> pathway</w:t>
            </w:r>
          </w:p>
        </w:tc>
        <w:tc>
          <w:tcPr>
            <w:tcW w:w="2383" w:type="dxa"/>
            <w:gridSpan w:val="2"/>
          </w:tcPr>
          <w:p w14:paraId="200D9EDE" w14:textId="13AFBBD6" w:rsidR="00F4048E" w:rsidRPr="004F6AC3" w:rsidRDefault="00F4048E" w:rsidP="00D35A4D">
            <w:pPr>
              <w:rPr>
                <w:b/>
                <w:iCs/>
                <w:color w:val="00B050"/>
              </w:rPr>
            </w:pPr>
            <w:r>
              <w:rPr>
                <w:b/>
                <w:iCs/>
                <w:color w:val="00B050"/>
              </w:rPr>
              <w:t xml:space="preserve">Staff </w:t>
            </w:r>
            <w:r w:rsidR="00481F8D">
              <w:rPr>
                <w:b/>
                <w:iCs/>
                <w:color w:val="00B050"/>
              </w:rPr>
              <w:t>routinely</w:t>
            </w:r>
            <w:r>
              <w:rPr>
                <w:b/>
                <w:iCs/>
                <w:color w:val="00B050"/>
              </w:rPr>
              <w:t xml:space="preserve"> log any incident on CPOMS. These are linked to DSL or Deputy DSL to look at.</w:t>
            </w:r>
          </w:p>
        </w:tc>
      </w:tr>
      <w:tr w:rsidR="00F4048E" w14:paraId="7ABAAECD" w14:textId="77777777" w:rsidTr="00F4048E">
        <w:trPr>
          <w:trHeight w:val="2693"/>
        </w:trPr>
        <w:tc>
          <w:tcPr>
            <w:tcW w:w="1742" w:type="dxa"/>
          </w:tcPr>
          <w:p w14:paraId="2B35E88F" w14:textId="77777777" w:rsidR="00F4048E" w:rsidRDefault="00F4048E" w:rsidP="00D35A4D">
            <w:pPr>
              <w:rPr>
                <w:b/>
              </w:rPr>
            </w:pPr>
          </w:p>
        </w:tc>
        <w:tc>
          <w:tcPr>
            <w:tcW w:w="7500" w:type="dxa"/>
            <w:gridSpan w:val="5"/>
          </w:tcPr>
          <w:p w14:paraId="7ABAAEC5" w14:textId="394F1DC5" w:rsidR="00F4048E" w:rsidRDefault="00F4048E" w:rsidP="00D35A4D">
            <w:pPr>
              <w:rPr>
                <w:b/>
              </w:rPr>
            </w:pPr>
            <w:r>
              <w:rPr>
                <w:b/>
              </w:rPr>
              <w:t xml:space="preserve">The Reasons We are not the Grade above are: </w:t>
            </w:r>
          </w:p>
          <w:p w14:paraId="7ABAAEC6" w14:textId="77777777" w:rsidR="00F4048E" w:rsidRPr="00284CB6" w:rsidRDefault="00F4048E" w:rsidP="00D35A4D">
            <w:pPr>
              <w:rPr>
                <w:b/>
                <w:i/>
                <w:color w:val="A6A6A6" w:themeColor="background1" w:themeShade="A6"/>
              </w:rPr>
            </w:pPr>
            <w:r>
              <w:rPr>
                <w:b/>
                <w:i/>
                <w:color w:val="A6A6A6" w:themeColor="background1" w:themeShade="A6"/>
              </w:rPr>
              <w:t>These should be copied from the bullet points above i.e. Those sentences which have not been RAGged as Green</w:t>
            </w:r>
          </w:p>
          <w:p w14:paraId="7ABAAEC7" w14:textId="77777777" w:rsidR="00F4048E" w:rsidRDefault="00F4048E" w:rsidP="00D35A4D">
            <w:pPr>
              <w:pStyle w:val="ListParagraph"/>
              <w:numPr>
                <w:ilvl w:val="0"/>
                <w:numId w:val="4"/>
              </w:numPr>
              <w:rPr>
                <w:b/>
              </w:rPr>
            </w:pPr>
            <w:r>
              <w:rPr>
                <w:b/>
              </w:rPr>
              <w:t>.</w:t>
            </w:r>
          </w:p>
          <w:p w14:paraId="7ABAAEC8" w14:textId="77777777" w:rsidR="00F4048E" w:rsidRDefault="00F4048E" w:rsidP="00D35A4D">
            <w:pPr>
              <w:pStyle w:val="ListParagraph"/>
              <w:numPr>
                <w:ilvl w:val="0"/>
                <w:numId w:val="4"/>
              </w:numPr>
              <w:rPr>
                <w:b/>
              </w:rPr>
            </w:pPr>
            <w:r>
              <w:rPr>
                <w:b/>
              </w:rPr>
              <w:t>.</w:t>
            </w:r>
          </w:p>
          <w:p w14:paraId="7ABAAEC9" w14:textId="77777777" w:rsidR="00F4048E" w:rsidRDefault="00F4048E" w:rsidP="00D35A4D">
            <w:pPr>
              <w:pStyle w:val="ListParagraph"/>
              <w:numPr>
                <w:ilvl w:val="0"/>
                <w:numId w:val="4"/>
              </w:numPr>
              <w:rPr>
                <w:b/>
              </w:rPr>
            </w:pPr>
            <w:r>
              <w:rPr>
                <w:b/>
              </w:rPr>
              <w:t>.</w:t>
            </w:r>
          </w:p>
          <w:p w14:paraId="7ABAAECA" w14:textId="77777777" w:rsidR="00F4048E" w:rsidRDefault="00F4048E" w:rsidP="00D35A4D">
            <w:pPr>
              <w:pStyle w:val="ListParagraph"/>
              <w:numPr>
                <w:ilvl w:val="0"/>
                <w:numId w:val="4"/>
              </w:numPr>
              <w:rPr>
                <w:b/>
              </w:rPr>
            </w:pPr>
            <w:r>
              <w:rPr>
                <w:b/>
              </w:rPr>
              <w:t>.</w:t>
            </w:r>
          </w:p>
          <w:p w14:paraId="7ABAAECB" w14:textId="77777777" w:rsidR="00F4048E" w:rsidRDefault="00F4048E" w:rsidP="00D35A4D">
            <w:pPr>
              <w:pStyle w:val="ListParagraph"/>
              <w:numPr>
                <w:ilvl w:val="0"/>
                <w:numId w:val="4"/>
              </w:numPr>
              <w:rPr>
                <w:b/>
              </w:rPr>
            </w:pPr>
            <w:r>
              <w:rPr>
                <w:b/>
              </w:rPr>
              <w:t>.</w:t>
            </w:r>
          </w:p>
          <w:p w14:paraId="7ABAAECC" w14:textId="77777777" w:rsidR="00F4048E" w:rsidRPr="005D1EEF" w:rsidRDefault="00F4048E" w:rsidP="00D35A4D">
            <w:pPr>
              <w:pStyle w:val="ListParagraph"/>
              <w:rPr>
                <w:b/>
              </w:rPr>
            </w:pPr>
          </w:p>
        </w:tc>
      </w:tr>
      <w:tr w:rsidR="00F4048E" w14:paraId="7ABAAED6" w14:textId="77777777" w:rsidTr="00F4048E">
        <w:trPr>
          <w:trHeight w:val="2042"/>
        </w:trPr>
        <w:tc>
          <w:tcPr>
            <w:tcW w:w="1742" w:type="dxa"/>
          </w:tcPr>
          <w:p w14:paraId="261A9258" w14:textId="77777777" w:rsidR="00F4048E" w:rsidRPr="005D1EEF" w:rsidRDefault="00F4048E" w:rsidP="00D35A4D">
            <w:pPr>
              <w:rPr>
                <w:b/>
              </w:rPr>
            </w:pPr>
          </w:p>
        </w:tc>
        <w:tc>
          <w:tcPr>
            <w:tcW w:w="7500" w:type="dxa"/>
            <w:gridSpan w:val="5"/>
          </w:tcPr>
          <w:p w14:paraId="7ABAAECE" w14:textId="401CA60A" w:rsidR="00F4048E" w:rsidRDefault="00F4048E" w:rsidP="00D35A4D">
            <w:r w:rsidRPr="005D1EEF">
              <w:rPr>
                <w:b/>
              </w:rPr>
              <w:t>The Systemic Reasons for this are</w:t>
            </w:r>
            <w:r>
              <w:t xml:space="preserve">: </w:t>
            </w:r>
          </w:p>
          <w:p w14:paraId="7ABAAECF" w14:textId="77777777" w:rsidR="00F4048E" w:rsidRDefault="00F4048E" w:rsidP="00D35A4D">
            <w:pPr>
              <w:rPr>
                <w:b/>
                <w:i/>
                <w:color w:val="A6A6A6" w:themeColor="background1" w:themeShade="A6"/>
              </w:rPr>
            </w:pPr>
            <w:r>
              <w:rPr>
                <w:b/>
                <w:i/>
                <w:color w:val="A6A6A6" w:themeColor="background1" w:themeShade="A6"/>
              </w:rPr>
              <w:t xml:space="preserve">Please use the sentences / bullet points </w:t>
            </w:r>
            <w:r w:rsidRPr="00127C10">
              <w:rPr>
                <w:b/>
                <w:i/>
                <w:color w:val="A6A6A6" w:themeColor="background1" w:themeShade="A6"/>
              </w:rPr>
              <w:t>Use Para 262 for Leadership.</w:t>
            </w:r>
          </w:p>
          <w:p w14:paraId="7ABAAED0" w14:textId="77777777" w:rsidR="00F4048E" w:rsidRPr="005D1EEF" w:rsidRDefault="00F4048E" w:rsidP="00D35A4D">
            <w:pPr>
              <w:rPr>
                <w:b/>
                <w:i/>
                <w:color w:val="A6A6A6" w:themeColor="background1" w:themeShade="A6"/>
              </w:rPr>
            </w:pPr>
            <w:r>
              <w:rPr>
                <w:b/>
                <w:i/>
                <w:color w:val="A6A6A6" w:themeColor="background1" w:themeShade="A6"/>
              </w:rPr>
              <w:t>Please also, be aware of specific legal requirements for curriculum and personal development outlined in the inspection handbook.</w:t>
            </w:r>
          </w:p>
          <w:p w14:paraId="7ABAAED1" w14:textId="77777777" w:rsidR="00F4048E" w:rsidRDefault="00F4048E" w:rsidP="000F456A">
            <w:pPr>
              <w:pStyle w:val="ListParagraph"/>
              <w:numPr>
                <w:ilvl w:val="0"/>
                <w:numId w:val="15"/>
              </w:numPr>
            </w:pPr>
            <w:r>
              <w:t>.</w:t>
            </w:r>
          </w:p>
          <w:p w14:paraId="7ABAAED2" w14:textId="77777777" w:rsidR="00F4048E" w:rsidRDefault="00F4048E" w:rsidP="000F456A">
            <w:pPr>
              <w:pStyle w:val="ListParagraph"/>
              <w:numPr>
                <w:ilvl w:val="0"/>
                <w:numId w:val="15"/>
              </w:numPr>
            </w:pPr>
            <w:r>
              <w:t>.</w:t>
            </w:r>
          </w:p>
          <w:p w14:paraId="7ABAAED3" w14:textId="77777777" w:rsidR="00F4048E" w:rsidRDefault="00F4048E" w:rsidP="000F456A">
            <w:pPr>
              <w:pStyle w:val="ListParagraph"/>
              <w:numPr>
                <w:ilvl w:val="0"/>
                <w:numId w:val="15"/>
              </w:numPr>
            </w:pPr>
            <w:r>
              <w:t>.</w:t>
            </w:r>
          </w:p>
          <w:p w14:paraId="7ABAAED4" w14:textId="77777777" w:rsidR="00F4048E" w:rsidRDefault="00F4048E" w:rsidP="000F456A">
            <w:pPr>
              <w:pStyle w:val="ListParagraph"/>
              <w:numPr>
                <w:ilvl w:val="0"/>
                <w:numId w:val="15"/>
              </w:numPr>
            </w:pPr>
            <w:r>
              <w:t>.</w:t>
            </w:r>
          </w:p>
          <w:p w14:paraId="7ABAAED5" w14:textId="77777777" w:rsidR="00F4048E" w:rsidRDefault="00F4048E" w:rsidP="000F456A">
            <w:pPr>
              <w:pStyle w:val="ListParagraph"/>
              <w:numPr>
                <w:ilvl w:val="0"/>
                <w:numId w:val="15"/>
              </w:numPr>
            </w:pPr>
            <w:r>
              <w:t>.</w:t>
            </w:r>
          </w:p>
        </w:tc>
      </w:tr>
      <w:tr w:rsidR="00F4048E" w14:paraId="7ABAAEDD" w14:textId="77777777" w:rsidTr="00F4048E">
        <w:tc>
          <w:tcPr>
            <w:tcW w:w="1742" w:type="dxa"/>
          </w:tcPr>
          <w:p w14:paraId="2BEB796E" w14:textId="77777777" w:rsidR="00F4048E" w:rsidRPr="005D1EEF" w:rsidRDefault="00F4048E" w:rsidP="00D35A4D">
            <w:pPr>
              <w:rPr>
                <w:b/>
              </w:rPr>
            </w:pPr>
          </w:p>
        </w:tc>
        <w:tc>
          <w:tcPr>
            <w:tcW w:w="7500" w:type="dxa"/>
            <w:gridSpan w:val="5"/>
          </w:tcPr>
          <w:p w14:paraId="7ABAAED7" w14:textId="7A33AFC8" w:rsidR="00F4048E" w:rsidRDefault="00F4048E" w:rsidP="00D35A4D">
            <w:pPr>
              <w:rPr>
                <w:b/>
              </w:rPr>
            </w:pPr>
            <w:r w:rsidRPr="005D1EEF">
              <w:rPr>
                <w:b/>
              </w:rPr>
              <w:t>Therefore, our priorities for School Development / Improvement are:</w:t>
            </w:r>
          </w:p>
          <w:p w14:paraId="77DBEEAE" w14:textId="77777777" w:rsidR="00F4048E" w:rsidRDefault="00F4048E" w:rsidP="00D35A4D">
            <w:pPr>
              <w:rPr>
                <w:b/>
              </w:rPr>
            </w:pPr>
          </w:p>
          <w:p w14:paraId="7B2E8CD5" w14:textId="00693A28" w:rsidR="00F4048E" w:rsidRDefault="00F4048E" w:rsidP="009B63DE">
            <w:pPr>
              <w:jc w:val="both"/>
              <w:rPr>
                <w:rFonts w:ascii="Calibri" w:hAnsi="Calibri" w:cs="Calibri"/>
                <w:b/>
                <w:bCs/>
                <w:color w:val="000000"/>
              </w:rPr>
            </w:pPr>
            <w:r>
              <w:rPr>
                <w:rFonts w:ascii="Calibri" w:hAnsi="Calibri" w:cs="Calibri"/>
                <w:b/>
                <w:bCs/>
                <w:color w:val="000000"/>
              </w:rPr>
              <w:t xml:space="preserve">       </w:t>
            </w:r>
          </w:p>
          <w:p w14:paraId="436D17EB" w14:textId="48DA72D5" w:rsidR="00F4048E" w:rsidRPr="00636361" w:rsidRDefault="00F4048E" w:rsidP="00636361">
            <w:pPr>
              <w:ind w:left="360"/>
              <w:jc w:val="both"/>
              <w:rPr>
                <w:rFonts w:ascii="Calibri" w:hAnsi="Calibri" w:cs="Calibri"/>
                <w:b/>
                <w:bCs/>
                <w:color w:val="000000"/>
              </w:rPr>
            </w:pPr>
          </w:p>
          <w:p w14:paraId="75471A2C" w14:textId="03E1B580" w:rsidR="00F4048E" w:rsidRDefault="00F4048E" w:rsidP="00F063B3">
            <w:pPr>
              <w:jc w:val="both"/>
              <w:rPr>
                <w:rFonts w:ascii="Calibri" w:hAnsi="Calibri" w:cs="Calibri"/>
                <w:b/>
                <w:bCs/>
                <w:color w:val="000000"/>
              </w:rPr>
            </w:pPr>
          </w:p>
          <w:p w14:paraId="1B62E280" w14:textId="77777777" w:rsidR="00F4048E" w:rsidRDefault="00F4048E" w:rsidP="00F063B3">
            <w:pPr>
              <w:jc w:val="both"/>
              <w:rPr>
                <w:rFonts w:ascii="Calibri" w:hAnsi="Calibri" w:cs="Calibri"/>
                <w:b/>
                <w:bCs/>
                <w:color w:val="000000"/>
              </w:rPr>
            </w:pPr>
          </w:p>
          <w:p w14:paraId="0158B41B" w14:textId="77777777" w:rsidR="00F4048E" w:rsidRDefault="00F4048E" w:rsidP="00382B32">
            <w:pPr>
              <w:jc w:val="both"/>
              <w:rPr>
                <w:rFonts w:ascii="Calibri" w:hAnsi="Calibri" w:cs="Calibri"/>
                <w:b/>
                <w:bCs/>
                <w:color w:val="000000"/>
              </w:rPr>
            </w:pPr>
          </w:p>
          <w:p w14:paraId="7ABAAED8" w14:textId="1F1B1315" w:rsidR="00F4048E" w:rsidRPr="00382B32" w:rsidRDefault="00F4048E" w:rsidP="00382B32">
            <w:pPr>
              <w:ind w:left="360"/>
              <w:rPr>
                <w:b/>
              </w:rPr>
            </w:pPr>
          </w:p>
          <w:p w14:paraId="7ABAAEDA" w14:textId="1CC1F4B2" w:rsidR="00F4048E" w:rsidRDefault="00F4048E" w:rsidP="00382B32">
            <w:pPr>
              <w:rPr>
                <w:b/>
              </w:rPr>
            </w:pPr>
          </w:p>
          <w:p w14:paraId="57D5038A" w14:textId="77777777" w:rsidR="00F4048E" w:rsidRPr="00382B32" w:rsidRDefault="00F4048E" w:rsidP="00382B32">
            <w:pPr>
              <w:rPr>
                <w:b/>
              </w:rPr>
            </w:pPr>
          </w:p>
          <w:p w14:paraId="7ABAAEDB" w14:textId="77777777" w:rsidR="00F4048E" w:rsidRPr="008452ED" w:rsidRDefault="00F4048E" w:rsidP="00D35A4D">
            <w:pPr>
              <w:rPr>
                <w:b/>
              </w:rPr>
            </w:pPr>
          </w:p>
          <w:p w14:paraId="7ABAAEDC" w14:textId="77777777" w:rsidR="00F4048E" w:rsidRPr="005D1EEF" w:rsidRDefault="00F4048E" w:rsidP="00D35A4D">
            <w:pPr>
              <w:pStyle w:val="ListParagraph"/>
              <w:rPr>
                <w:b/>
              </w:rPr>
            </w:pPr>
          </w:p>
        </w:tc>
      </w:tr>
    </w:tbl>
    <w:p w14:paraId="7ABAAEDE" w14:textId="77777777" w:rsidR="008452ED" w:rsidRDefault="008452ED"/>
    <w:p w14:paraId="7ABAAEDF" w14:textId="77777777" w:rsidR="008452ED" w:rsidRDefault="008452ED">
      <w:r>
        <w:br w:type="page"/>
      </w:r>
    </w:p>
    <w:tbl>
      <w:tblPr>
        <w:tblStyle w:val="TableGrid"/>
        <w:tblW w:w="0" w:type="auto"/>
        <w:tblLook w:val="04A0" w:firstRow="1" w:lastRow="0" w:firstColumn="1" w:lastColumn="0" w:noHBand="0" w:noVBand="1"/>
      </w:tblPr>
      <w:tblGrid>
        <w:gridCol w:w="4271"/>
        <w:gridCol w:w="2373"/>
        <w:gridCol w:w="2372"/>
      </w:tblGrid>
      <w:tr w:rsidR="0040076E" w14:paraId="7ABAAEE1" w14:textId="77777777" w:rsidTr="00176949">
        <w:tc>
          <w:tcPr>
            <w:tcW w:w="9180" w:type="dxa"/>
            <w:gridSpan w:val="3"/>
            <w:shd w:val="clear" w:color="auto" w:fill="D9D9D9" w:themeFill="background1" w:themeFillShade="D9"/>
          </w:tcPr>
          <w:p w14:paraId="7ABAAEE0" w14:textId="77777777" w:rsidR="0040076E" w:rsidRPr="0040076E" w:rsidRDefault="0040076E" w:rsidP="00D35A4D">
            <w:pPr>
              <w:rPr>
                <w:b/>
                <w:sz w:val="40"/>
                <w:szCs w:val="40"/>
              </w:rPr>
            </w:pPr>
            <w:r w:rsidRPr="0040076E">
              <w:rPr>
                <w:b/>
                <w:sz w:val="40"/>
                <w:szCs w:val="40"/>
              </w:rPr>
              <w:t>EYFS</w:t>
            </w:r>
          </w:p>
        </w:tc>
      </w:tr>
      <w:tr w:rsidR="008452ED" w14:paraId="7ABAAEE5" w14:textId="77777777" w:rsidTr="0040076E">
        <w:tc>
          <w:tcPr>
            <w:tcW w:w="4361" w:type="dxa"/>
          </w:tcPr>
          <w:p w14:paraId="7ABAAEE2" w14:textId="77777777" w:rsidR="008452ED" w:rsidRDefault="008452ED" w:rsidP="00D35A4D">
            <w:r>
              <w:t>Ofsted Grade Criteria</w:t>
            </w:r>
          </w:p>
        </w:tc>
        <w:tc>
          <w:tcPr>
            <w:tcW w:w="2410" w:type="dxa"/>
          </w:tcPr>
          <w:p w14:paraId="7ABAAEE3" w14:textId="77777777" w:rsidR="008452ED" w:rsidRDefault="008452ED" w:rsidP="00D35A4D">
            <w:r>
              <w:t xml:space="preserve">Evidence </w:t>
            </w:r>
          </w:p>
        </w:tc>
        <w:tc>
          <w:tcPr>
            <w:tcW w:w="2409" w:type="dxa"/>
          </w:tcPr>
          <w:p w14:paraId="7ABAAEE4" w14:textId="77777777" w:rsidR="008452ED" w:rsidRDefault="008452ED" w:rsidP="00D35A4D">
            <w:r>
              <w:t>Narrative</w:t>
            </w:r>
          </w:p>
        </w:tc>
      </w:tr>
      <w:tr w:rsidR="008452ED" w14:paraId="7ABAAEE9" w14:textId="77777777" w:rsidTr="0040076E">
        <w:tc>
          <w:tcPr>
            <w:tcW w:w="4361" w:type="dxa"/>
          </w:tcPr>
          <w:p w14:paraId="7ABAAEE6" w14:textId="77777777" w:rsidR="008452ED" w:rsidRPr="00284CB6" w:rsidRDefault="008452ED" w:rsidP="00D35A4D">
            <w:pPr>
              <w:rPr>
                <w:b/>
                <w:i/>
                <w:color w:val="A6A6A6" w:themeColor="background1" w:themeShade="A6"/>
              </w:rPr>
            </w:pPr>
            <w:r>
              <w:rPr>
                <w:b/>
                <w:i/>
                <w:color w:val="A6A6A6" w:themeColor="background1" w:themeShade="A6"/>
              </w:rPr>
              <w:t>Copy bullet points from Ofsted Section 5 Handbook into separate rows</w:t>
            </w:r>
          </w:p>
        </w:tc>
        <w:tc>
          <w:tcPr>
            <w:tcW w:w="2410" w:type="dxa"/>
          </w:tcPr>
          <w:p w14:paraId="7ABAAEE7" w14:textId="77777777" w:rsidR="008452ED" w:rsidRPr="00284CB6" w:rsidRDefault="008452ED" w:rsidP="00D35A4D">
            <w:pPr>
              <w:rPr>
                <w:b/>
                <w:i/>
                <w:color w:val="A6A6A6" w:themeColor="background1" w:themeShade="A6"/>
              </w:rPr>
            </w:pPr>
            <w:r>
              <w:rPr>
                <w:b/>
                <w:i/>
                <w:color w:val="A6A6A6" w:themeColor="background1" w:themeShade="A6"/>
              </w:rPr>
              <w:t xml:space="preserve">What / Where can it be located? </w:t>
            </w:r>
            <w:proofErr w:type="gramStart"/>
            <w:r>
              <w:rPr>
                <w:b/>
                <w:i/>
                <w:color w:val="A6A6A6" w:themeColor="background1" w:themeShade="A6"/>
              </w:rPr>
              <w:t>E.g.</w:t>
            </w:r>
            <w:proofErr w:type="gramEnd"/>
            <w:r>
              <w:rPr>
                <w:b/>
                <w:i/>
                <w:color w:val="A6A6A6" w:themeColor="background1" w:themeShade="A6"/>
              </w:rPr>
              <w:t xml:space="preserve"> School Data in analysis folder – governor approved.</w:t>
            </w:r>
          </w:p>
        </w:tc>
        <w:tc>
          <w:tcPr>
            <w:tcW w:w="2409" w:type="dxa"/>
          </w:tcPr>
          <w:p w14:paraId="7ABAAEE8" w14:textId="77777777" w:rsidR="008452ED" w:rsidRPr="00284CB6" w:rsidRDefault="008452ED" w:rsidP="00D35A4D">
            <w:pPr>
              <w:rPr>
                <w:b/>
                <w:i/>
                <w:color w:val="A6A6A6" w:themeColor="background1" w:themeShade="A6"/>
              </w:rPr>
            </w:pPr>
            <w:r>
              <w:rPr>
                <w:b/>
                <w:i/>
                <w:color w:val="A6A6A6" w:themeColor="background1" w:themeShade="A6"/>
              </w:rPr>
              <w:t>Only add any detail for specific context that is not found elsewhere – THIS MAY REMIAN BLANK</w:t>
            </w:r>
          </w:p>
        </w:tc>
      </w:tr>
      <w:tr w:rsidR="008452ED" w14:paraId="7ABAAEF2" w14:textId="77777777" w:rsidTr="0040076E">
        <w:trPr>
          <w:trHeight w:val="938"/>
        </w:trPr>
        <w:tc>
          <w:tcPr>
            <w:tcW w:w="4361" w:type="dxa"/>
          </w:tcPr>
          <w:p w14:paraId="7ABAAEEA" w14:textId="77777777" w:rsidR="008452ED" w:rsidRDefault="008452ED" w:rsidP="00D35A4D">
            <w:pPr>
              <w:rPr>
                <w:b/>
                <w:i/>
                <w:color w:val="00B050"/>
              </w:rPr>
            </w:pPr>
            <w:r w:rsidRPr="00284CB6">
              <w:rPr>
                <w:b/>
                <w:i/>
                <w:color w:val="A6A6A6" w:themeColor="background1" w:themeShade="A6"/>
              </w:rPr>
              <w:t>These bullet points should be RAG rated.</w:t>
            </w:r>
            <w:r>
              <w:rPr>
                <w:b/>
                <w:i/>
                <w:color w:val="00B050"/>
              </w:rPr>
              <w:t xml:space="preserve"> </w:t>
            </w:r>
          </w:p>
          <w:p w14:paraId="7ABAAEEB" w14:textId="77777777" w:rsidR="008452ED" w:rsidRDefault="008452ED" w:rsidP="00D35A4D">
            <w:pPr>
              <w:rPr>
                <w:b/>
                <w:i/>
                <w:color w:val="00B050"/>
              </w:rPr>
            </w:pPr>
            <w:r>
              <w:rPr>
                <w:b/>
                <w:i/>
                <w:color w:val="00B050"/>
              </w:rPr>
              <w:t>Green – fully secure</w:t>
            </w:r>
          </w:p>
          <w:p w14:paraId="7ABAAEEC" w14:textId="77777777" w:rsidR="008452ED" w:rsidRDefault="008452ED" w:rsidP="00D35A4D">
            <w:pPr>
              <w:rPr>
                <w:b/>
                <w:i/>
                <w:color w:val="FFC000"/>
              </w:rPr>
            </w:pPr>
            <w:r>
              <w:rPr>
                <w:b/>
                <w:i/>
                <w:color w:val="FFC000"/>
              </w:rPr>
              <w:t xml:space="preserve">Amber – Partially in place </w:t>
            </w:r>
          </w:p>
          <w:p w14:paraId="7ABAAEED" w14:textId="77777777" w:rsidR="008452ED" w:rsidRPr="00284CB6" w:rsidRDefault="008452ED" w:rsidP="00D35A4D">
            <w:pPr>
              <w:rPr>
                <w:b/>
                <w:i/>
                <w:color w:val="FF0000"/>
              </w:rPr>
            </w:pPr>
            <w:r>
              <w:rPr>
                <w:b/>
                <w:i/>
                <w:color w:val="FF0000"/>
              </w:rPr>
              <w:t>Red – Not in place / Inadequate</w:t>
            </w:r>
          </w:p>
        </w:tc>
        <w:tc>
          <w:tcPr>
            <w:tcW w:w="2410" w:type="dxa"/>
          </w:tcPr>
          <w:p w14:paraId="7ABAAEEE" w14:textId="77777777" w:rsidR="008452ED" w:rsidRPr="00284CB6" w:rsidRDefault="008452ED" w:rsidP="00D35A4D">
            <w:pPr>
              <w:rPr>
                <w:i/>
                <w:color w:val="00B050"/>
              </w:rPr>
            </w:pPr>
            <w:r w:rsidRPr="00284CB6">
              <w:rPr>
                <w:i/>
                <w:color w:val="00B050"/>
              </w:rPr>
              <w:t>Robust evidence base</w:t>
            </w:r>
          </w:p>
          <w:p w14:paraId="7ABAAEEF" w14:textId="77777777" w:rsidR="008452ED" w:rsidRPr="00284CB6" w:rsidRDefault="008452ED" w:rsidP="00D35A4D">
            <w:pPr>
              <w:rPr>
                <w:i/>
                <w:color w:val="FFC000"/>
              </w:rPr>
            </w:pPr>
            <w:r w:rsidRPr="00284CB6">
              <w:rPr>
                <w:i/>
                <w:color w:val="FFC000"/>
              </w:rPr>
              <w:t>Limited evidence base</w:t>
            </w:r>
          </w:p>
          <w:p w14:paraId="7ABAAEF0" w14:textId="77777777" w:rsidR="008452ED" w:rsidRPr="00284CB6" w:rsidRDefault="008452ED" w:rsidP="00D35A4D">
            <w:pPr>
              <w:rPr>
                <w:color w:val="FF0000"/>
              </w:rPr>
            </w:pPr>
            <w:r w:rsidRPr="00284CB6">
              <w:rPr>
                <w:i/>
                <w:color w:val="FF0000"/>
              </w:rPr>
              <w:t>No evidence base</w:t>
            </w:r>
          </w:p>
        </w:tc>
        <w:tc>
          <w:tcPr>
            <w:tcW w:w="2409" w:type="dxa"/>
          </w:tcPr>
          <w:p w14:paraId="7ABAAEF1" w14:textId="77777777" w:rsidR="008452ED" w:rsidRDefault="008452ED" w:rsidP="00D35A4D"/>
        </w:tc>
      </w:tr>
      <w:tr w:rsidR="008452ED" w14:paraId="7ABAAEF6" w14:textId="77777777" w:rsidTr="0040076E">
        <w:trPr>
          <w:trHeight w:val="936"/>
        </w:trPr>
        <w:tc>
          <w:tcPr>
            <w:tcW w:w="4361" w:type="dxa"/>
          </w:tcPr>
          <w:p w14:paraId="7ABAAEF3" w14:textId="77777777" w:rsidR="008452ED" w:rsidRDefault="008452ED" w:rsidP="00D35A4D">
            <w:pPr>
              <w:rPr>
                <w:b/>
                <w:i/>
                <w:color w:val="00B050"/>
              </w:rPr>
            </w:pPr>
          </w:p>
        </w:tc>
        <w:tc>
          <w:tcPr>
            <w:tcW w:w="2410" w:type="dxa"/>
          </w:tcPr>
          <w:p w14:paraId="7ABAAEF4" w14:textId="77777777" w:rsidR="008452ED" w:rsidRDefault="008452ED" w:rsidP="00D35A4D">
            <w:pPr>
              <w:rPr>
                <w:b/>
                <w:i/>
                <w:color w:val="00B050"/>
              </w:rPr>
            </w:pPr>
          </w:p>
        </w:tc>
        <w:tc>
          <w:tcPr>
            <w:tcW w:w="2409" w:type="dxa"/>
          </w:tcPr>
          <w:p w14:paraId="7ABAAEF5" w14:textId="77777777" w:rsidR="008452ED" w:rsidRDefault="008452ED" w:rsidP="00D35A4D">
            <w:pPr>
              <w:rPr>
                <w:b/>
                <w:i/>
                <w:color w:val="00B050"/>
              </w:rPr>
            </w:pPr>
          </w:p>
        </w:tc>
      </w:tr>
      <w:tr w:rsidR="008452ED" w14:paraId="7ABAAEFA" w14:textId="77777777" w:rsidTr="0040076E">
        <w:trPr>
          <w:trHeight w:val="936"/>
        </w:trPr>
        <w:tc>
          <w:tcPr>
            <w:tcW w:w="4361" w:type="dxa"/>
          </w:tcPr>
          <w:p w14:paraId="7ABAAEF7" w14:textId="77777777" w:rsidR="008452ED" w:rsidRDefault="008452ED" w:rsidP="00D35A4D">
            <w:pPr>
              <w:rPr>
                <w:b/>
                <w:i/>
                <w:color w:val="00B050"/>
              </w:rPr>
            </w:pPr>
          </w:p>
        </w:tc>
        <w:tc>
          <w:tcPr>
            <w:tcW w:w="2410" w:type="dxa"/>
          </w:tcPr>
          <w:p w14:paraId="7ABAAEF8" w14:textId="77777777" w:rsidR="008452ED" w:rsidRDefault="008452ED" w:rsidP="00D35A4D">
            <w:pPr>
              <w:rPr>
                <w:b/>
                <w:i/>
                <w:color w:val="00B050"/>
              </w:rPr>
            </w:pPr>
          </w:p>
        </w:tc>
        <w:tc>
          <w:tcPr>
            <w:tcW w:w="2409" w:type="dxa"/>
          </w:tcPr>
          <w:p w14:paraId="7ABAAEF9" w14:textId="77777777" w:rsidR="008452ED" w:rsidRDefault="008452ED" w:rsidP="00D35A4D">
            <w:pPr>
              <w:rPr>
                <w:b/>
                <w:i/>
                <w:color w:val="00B050"/>
              </w:rPr>
            </w:pPr>
          </w:p>
        </w:tc>
      </w:tr>
      <w:tr w:rsidR="008452ED" w14:paraId="7ABAAF03" w14:textId="77777777" w:rsidTr="00D35A4D">
        <w:trPr>
          <w:trHeight w:val="2693"/>
        </w:trPr>
        <w:tc>
          <w:tcPr>
            <w:tcW w:w="9180" w:type="dxa"/>
            <w:gridSpan w:val="3"/>
          </w:tcPr>
          <w:p w14:paraId="7ABAAEFB" w14:textId="77777777" w:rsidR="008452ED" w:rsidRDefault="008452ED" w:rsidP="00D35A4D">
            <w:pPr>
              <w:rPr>
                <w:b/>
              </w:rPr>
            </w:pPr>
            <w:r>
              <w:rPr>
                <w:b/>
              </w:rPr>
              <w:t xml:space="preserve">The Reasons We are not the Grade above are: </w:t>
            </w:r>
          </w:p>
          <w:p w14:paraId="7ABAAEFC" w14:textId="77777777" w:rsidR="008452ED" w:rsidRPr="00284CB6" w:rsidRDefault="008452ED" w:rsidP="00D35A4D">
            <w:pPr>
              <w:rPr>
                <w:b/>
                <w:i/>
                <w:color w:val="A6A6A6" w:themeColor="background1" w:themeShade="A6"/>
              </w:rPr>
            </w:pPr>
            <w:r>
              <w:rPr>
                <w:b/>
                <w:i/>
                <w:color w:val="A6A6A6" w:themeColor="background1" w:themeShade="A6"/>
              </w:rPr>
              <w:t>These should be copied from the bullet points above i.e. Those sentences which have not been RAGged as Green</w:t>
            </w:r>
          </w:p>
          <w:p w14:paraId="7ABAAEFD" w14:textId="77777777" w:rsidR="008452ED" w:rsidRDefault="008452ED" w:rsidP="00D35A4D">
            <w:pPr>
              <w:pStyle w:val="ListParagraph"/>
              <w:numPr>
                <w:ilvl w:val="0"/>
                <w:numId w:val="4"/>
              </w:numPr>
              <w:rPr>
                <w:b/>
              </w:rPr>
            </w:pPr>
            <w:r>
              <w:rPr>
                <w:b/>
              </w:rPr>
              <w:t>.</w:t>
            </w:r>
          </w:p>
          <w:p w14:paraId="7ABAAEFE" w14:textId="77777777" w:rsidR="008452ED" w:rsidRDefault="008452ED" w:rsidP="00D35A4D">
            <w:pPr>
              <w:pStyle w:val="ListParagraph"/>
              <w:numPr>
                <w:ilvl w:val="0"/>
                <w:numId w:val="4"/>
              </w:numPr>
              <w:rPr>
                <w:b/>
              </w:rPr>
            </w:pPr>
            <w:r>
              <w:rPr>
                <w:b/>
              </w:rPr>
              <w:t>.</w:t>
            </w:r>
          </w:p>
          <w:p w14:paraId="7ABAAEFF" w14:textId="77777777" w:rsidR="008452ED" w:rsidRDefault="008452ED" w:rsidP="00D35A4D">
            <w:pPr>
              <w:pStyle w:val="ListParagraph"/>
              <w:numPr>
                <w:ilvl w:val="0"/>
                <w:numId w:val="4"/>
              </w:numPr>
              <w:rPr>
                <w:b/>
              </w:rPr>
            </w:pPr>
            <w:r>
              <w:rPr>
                <w:b/>
              </w:rPr>
              <w:t>.</w:t>
            </w:r>
          </w:p>
          <w:p w14:paraId="7ABAAF00" w14:textId="77777777" w:rsidR="008452ED" w:rsidRDefault="008452ED" w:rsidP="00D35A4D">
            <w:pPr>
              <w:pStyle w:val="ListParagraph"/>
              <w:numPr>
                <w:ilvl w:val="0"/>
                <w:numId w:val="4"/>
              </w:numPr>
              <w:rPr>
                <w:b/>
              </w:rPr>
            </w:pPr>
            <w:r>
              <w:rPr>
                <w:b/>
              </w:rPr>
              <w:t>.</w:t>
            </w:r>
          </w:p>
          <w:p w14:paraId="7ABAAF01" w14:textId="77777777" w:rsidR="008452ED" w:rsidRDefault="008452ED" w:rsidP="00D35A4D">
            <w:pPr>
              <w:pStyle w:val="ListParagraph"/>
              <w:numPr>
                <w:ilvl w:val="0"/>
                <w:numId w:val="4"/>
              </w:numPr>
              <w:rPr>
                <w:b/>
              </w:rPr>
            </w:pPr>
            <w:r>
              <w:rPr>
                <w:b/>
              </w:rPr>
              <w:t>.</w:t>
            </w:r>
          </w:p>
          <w:p w14:paraId="7ABAAF02" w14:textId="77777777" w:rsidR="008452ED" w:rsidRPr="005D1EEF" w:rsidRDefault="008452ED" w:rsidP="00D35A4D">
            <w:pPr>
              <w:pStyle w:val="ListParagraph"/>
              <w:rPr>
                <w:b/>
              </w:rPr>
            </w:pPr>
          </w:p>
        </w:tc>
      </w:tr>
      <w:tr w:rsidR="008452ED" w14:paraId="7ABAAF0C" w14:textId="77777777" w:rsidTr="00D35A4D">
        <w:trPr>
          <w:trHeight w:val="2042"/>
        </w:trPr>
        <w:tc>
          <w:tcPr>
            <w:tcW w:w="9180" w:type="dxa"/>
            <w:gridSpan w:val="3"/>
          </w:tcPr>
          <w:p w14:paraId="7ABAAF04" w14:textId="77777777" w:rsidR="008452ED" w:rsidRDefault="008452ED" w:rsidP="00D35A4D">
            <w:r w:rsidRPr="005D1EEF">
              <w:rPr>
                <w:b/>
              </w:rPr>
              <w:t>The Systemic Reasons for this are</w:t>
            </w:r>
            <w:r>
              <w:t xml:space="preserve">: </w:t>
            </w:r>
          </w:p>
          <w:p w14:paraId="7ABAAF05" w14:textId="77777777" w:rsidR="008452ED" w:rsidRPr="008452ED" w:rsidRDefault="008452ED" w:rsidP="00D35A4D">
            <w:pPr>
              <w:rPr>
                <w:b/>
                <w:i/>
              </w:rPr>
            </w:pPr>
            <w:r>
              <w:rPr>
                <w:b/>
                <w:i/>
                <w:color w:val="A6A6A6" w:themeColor="background1" w:themeShade="A6"/>
              </w:rPr>
              <w:t xml:space="preserve">Please use the sentences / bullet points </w:t>
            </w:r>
            <w:r w:rsidR="000338FA">
              <w:rPr>
                <w:b/>
                <w:i/>
                <w:color w:val="A6A6A6" w:themeColor="background1" w:themeShade="A6"/>
              </w:rPr>
              <w:t>para 328</w:t>
            </w:r>
          </w:p>
          <w:p w14:paraId="7ABAAF06" w14:textId="77777777" w:rsidR="008452ED" w:rsidRPr="005D1EEF" w:rsidRDefault="008452ED" w:rsidP="00D35A4D">
            <w:pPr>
              <w:rPr>
                <w:b/>
                <w:i/>
                <w:color w:val="A6A6A6" w:themeColor="background1" w:themeShade="A6"/>
              </w:rPr>
            </w:pPr>
            <w:r>
              <w:rPr>
                <w:b/>
                <w:i/>
                <w:color w:val="A6A6A6" w:themeColor="background1" w:themeShade="A6"/>
              </w:rPr>
              <w:t>Please also, be aware of specific legal requirements for curriculum and personal development outlined in the inspection handbook.</w:t>
            </w:r>
          </w:p>
          <w:p w14:paraId="7ABAAF07" w14:textId="77777777" w:rsidR="008452ED" w:rsidRDefault="008452ED" w:rsidP="000F456A">
            <w:pPr>
              <w:pStyle w:val="ListParagraph"/>
              <w:numPr>
                <w:ilvl w:val="0"/>
                <w:numId w:val="15"/>
              </w:numPr>
            </w:pPr>
            <w:r>
              <w:t>.</w:t>
            </w:r>
          </w:p>
          <w:p w14:paraId="7ABAAF08" w14:textId="77777777" w:rsidR="008452ED" w:rsidRDefault="008452ED" w:rsidP="000F456A">
            <w:pPr>
              <w:pStyle w:val="ListParagraph"/>
              <w:numPr>
                <w:ilvl w:val="0"/>
                <w:numId w:val="15"/>
              </w:numPr>
            </w:pPr>
            <w:r>
              <w:t>.</w:t>
            </w:r>
          </w:p>
          <w:p w14:paraId="7ABAAF09" w14:textId="77777777" w:rsidR="008452ED" w:rsidRDefault="008452ED" w:rsidP="000F456A">
            <w:pPr>
              <w:pStyle w:val="ListParagraph"/>
              <w:numPr>
                <w:ilvl w:val="0"/>
                <w:numId w:val="15"/>
              </w:numPr>
            </w:pPr>
            <w:r>
              <w:t>.</w:t>
            </w:r>
          </w:p>
          <w:p w14:paraId="7ABAAF0A" w14:textId="77777777" w:rsidR="008452ED" w:rsidRDefault="008452ED" w:rsidP="000F456A">
            <w:pPr>
              <w:pStyle w:val="ListParagraph"/>
              <w:numPr>
                <w:ilvl w:val="0"/>
                <w:numId w:val="15"/>
              </w:numPr>
            </w:pPr>
            <w:r>
              <w:t>.</w:t>
            </w:r>
          </w:p>
          <w:p w14:paraId="7ABAAF0B" w14:textId="77777777" w:rsidR="008452ED" w:rsidRDefault="008452ED" w:rsidP="000F456A">
            <w:pPr>
              <w:pStyle w:val="ListParagraph"/>
              <w:numPr>
                <w:ilvl w:val="0"/>
                <w:numId w:val="15"/>
              </w:numPr>
            </w:pPr>
            <w:r>
              <w:t>.</w:t>
            </w:r>
          </w:p>
        </w:tc>
      </w:tr>
      <w:tr w:rsidR="008452ED" w14:paraId="7ABAAF13" w14:textId="77777777" w:rsidTr="00D35A4D">
        <w:tc>
          <w:tcPr>
            <w:tcW w:w="9180" w:type="dxa"/>
            <w:gridSpan w:val="3"/>
          </w:tcPr>
          <w:p w14:paraId="7ABAAF0D" w14:textId="77777777" w:rsidR="008452ED" w:rsidRDefault="008452ED" w:rsidP="00D35A4D">
            <w:pPr>
              <w:rPr>
                <w:b/>
              </w:rPr>
            </w:pPr>
            <w:proofErr w:type="gramStart"/>
            <w:r w:rsidRPr="005D1EEF">
              <w:rPr>
                <w:b/>
              </w:rPr>
              <w:t>Therefore</w:t>
            </w:r>
            <w:proofErr w:type="gramEnd"/>
            <w:r w:rsidRPr="005D1EEF">
              <w:rPr>
                <w:b/>
              </w:rPr>
              <w:t xml:space="preserve"> our priorities for School Development / Improvement are:</w:t>
            </w:r>
          </w:p>
          <w:p w14:paraId="7B2438E4" w14:textId="5CF24550" w:rsidR="007718E0" w:rsidRPr="007718E0" w:rsidRDefault="007718E0" w:rsidP="007718E0">
            <w:pPr>
              <w:jc w:val="both"/>
              <w:rPr>
                <w:b/>
              </w:rPr>
            </w:pPr>
            <w:r>
              <w:rPr>
                <w:rFonts w:ascii="Calibri" w:hAnsi="Calibri" w:cs="Calibri"/>
                <w:b/>
                <w:bCs/>
                <w:color w:val="000000"/>
              </w:rPr>
              <w:t xml:space="preserve">             </w:t>
            </w:r>
          </w:p>
          <w:p w14:paraId="7ABAAF0E" w14:textId="5745E7EC" w:rsidR="008452ED" w:rsidRPr="007718E0" w:rsidRDefault="008452ED" w:rsidP="007718E0">
            <w:pPr>
              <w:rPr>
                <w:b/>
              </w:rPr>
            </w:pPr>
          </w:p>
          <w:p w14:paraId="7ABAAF11" w14:textId="349EEF80" w:rsidR="008452ED" w:rsidRPr="007718E0" w:rsidRDefault="008452ED" w:rsidP="007718E0">
            <w:pPr>
              <w:ind w:left="360"/>
              <w:rPr>
                <w:b/>
              </w:rPr>
            </w:pPr>
          </w:p>
          <w:p w14:paraId="7ABAAF12" w14:textId="77777777" w:rsidR="008452ED" w:rsidRPr="005D1EEF" w:rsidRDefault="008452ED" w:rsidP="00D35A4D">
            <w:pPr>
              <w:pStyle w:val="ListParagraph"/>
              <w:rPr>
                <w:b/>
              </w:rPr>
            </w:pPr>
          </w:p>
        </w:tc>
      </w:tr>
    </w:tbl>
    <w:p w14:paraId="7ABAAF14" w14:textId="77777777" w:rsidR="008A5049" w:rsidRDefault="00A87A42"/>
    <w:sectPr w:rsidR="008A5049" w:rsidSect="003C754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5B0AF" w14:textId="77777777" w:rsidR="00DD4CDE" w:rsidRDefault="00DD4CDE" w:rsidP="003C7548">
      <w:pPr>
        <w:spacing w:after="0" w:line="240" w:lineRule="auto"/>
      </w:pPr>
      <w:r>
        <w:separator/>
      </w:r>
    </w:p>
  </w:endnote>
  <w:endnote w:type="continuationSeparator" w:id="0">
    <w:p w14:paraId="4DD9763A" w14:textId="77777777" w:rsidR="00DD4CDE" w:rsidRDefault="00DD4CDE" w:rsidP="003C7548">
      <w:pPr>
        <w:spacing w:after="0" w:line="240" w:lineRule="auto"/>
      </w:pPr>
      <w:r>
        <w:continuationSeparator/>
      </w:r>
    </w:p>
  </w:endnote>
  <w:endnote w:type="continuationNotice" w:id="1">
    <w:p w14:paraId="5DB8DD84" w14:textId="77777777" w:rsidR="00DD4CDE" w:rsidRDefault="00DD4C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37BB9" w14:textId="77777777" w:rsidR="00DD4CDE" w:rsidRDefault="00DD4CDE" w:rsidP="003C7548">
      <w:pPr>
        <w:spacing w:after="0" w:line="240" w:lineRule="auto"/>
      </w:pPr>
      <w:r>
        <w:separator/>
      </w:r>
    </w:p>
  </w:footnote>
  <w:footnote w:type="continuationSeparator" w:id="0">
    <w:p w14:paraId="10983CC3" w14:textId="77777777" w:rsidR="00DD4CDE" w:rsidRDefault="00DD4CDE" w:rsidP="003C7548">
      <w:pPr>
        <w:spacing w:after="0" w:line="240" w:lineRule="auto"/>
      </w:pPr>
      <w:r>
        <w:continuationSeparator/>
      </w:r>
    </w:p>
  </w:footnote>
  <w:footnote w:type="continuationNotice" w:id="1">
    <w:p w14:paraId="6508EC3F" w14:textId="77777777" w:rsidR="00DD4CDE" w:rsidRDefault="00DD4CD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D2849"/>
    <w:multiLevelType w:val="hybridMultilevel"/>
    <w:tmpl w:val="58EA5A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042B51"/>
    <w:multiLevelType w:val="hybridMultilevel"/>
    <w:tmpl w:val="F2DC9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460D43"/>
    <w:multiLevelType w:val="multilevel"/>
    <w:tmpl w:val="0796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B23C39"/>
    <w:multiLevelType w:val="multilevel"/>
    <w:tmpl w:val="21728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E14D9B"/>
    <w:multiLevelType w:val="hybridMultilevel"/>
    <w:tmpl w:val="8580E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5C17DC"/>
    <w:multiLevelType w:val="multilevel"/>
    <w:tmpl w:val="025E0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0C752F"/>
    <w:multiLevelType w:val="hybridMultilevel"/>
    <w:tmpl w:val="D6643F4E"/>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8F04FF"/>
    <w:multiLevelType w:val="hybridMultilevel"/>
    <w:tmpl w:val="6AB07744"/>
    <w:lvl w:ilvl="0" w:tplc="96B08C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1561B5B"/>
    <w:multiLevelType w:val="hybridMultilevel"/>
    <w:tmpl w:val="3558C2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7B6E14"/>
    <w:multiLevelType w:val="multilevel"/>
    <w:tmpl w:val="8C5A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CB12F0"/>
    <w:multiLevelType w:val="multilevel"/>
    <w:tmpl w:val="78783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1247F43"/>
    <w:multiLevelType w:val="multilevel"/>
    <w:tmpl w:val="EAC64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AC6ADB"/>
    <w:multiLevelType w:val="hybridMultilevel"/>
    <w:tmpl w:val="47064824"/>
    <w:lvl w:ilvl="0" w:tplc="B778E6AE">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2CB3878"/>
    <w:multiLevelType w:val="multilevel"/>
    <w:tmpl w:val="FFA6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C9643F"/>
    <w:multiLevelType w:val="hybridMultilevel"/>
    <w:tmpl w:val="030C5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0A5C6F"/>
    <w:multiLevelType w:val="hybridMultilevel"/>
    <w:tmpl w:val="A2369B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CC73BDE"/>
    <w:multiLevelType w:val="hybridMultilevel"/>
    <w:tmpl w:val="8308469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3447225">
    <w:abstractNumId w:val="14"/>
  </w:num>
  <w:num w:numId="2" w16cid:durableId="1659068133">
    <w:abstractNumId w:val="15"/>
  </w:num>
  <w:num w:numId="3" w16cid:durableId="1463427872">
    <w:abstractNumId w:val="1"/>
  </w:num>
  <w:num w:numId="4" w16cid:durableId="1368482264">
    <w:abstractNumId w:val="16"/>
  </w:num>
  <w:num w:numId="5" w16cid:durableId="1680352834">
    <w:abstractNumId w:val="0"/>
  </w:num>
  <w:num w:numId="6" w16cid:durableId="1698196672">
    <w:abstractNumId w:val="8"/>
  </w:num>
  <w:num w:numId="7" w16cid:durableId="954991575">
    <w:abstractNumId w:val="7"/>
  </w:num>
  <w:num w:numId="8" w16cid:durableId="1623655961">
    <w:abstractNumId w:val="3"/>
  </w:num>
  <w:num w:numId="9" w16cid:durableId="1991514048">
    <w:abstractNumId w:val="9"/>
  </w:num>
  <w:num w:numId="10" w16cid:durableId="132912456">
    <w:abstractNumId w:val="13"/>
  </w:num>
  <w:num w:numId="11" w16cid:durableId="1978876631">
    <w:abstractNumId w:val="10"/>
  </w:num>
  <w:num w:numId="12" w16cid:durableId="1059787831">
    <w:abstractNumId w:val="2"/>
  </w:num>
  <w:num w:numId="13" w16cid:durableId="160703881">
    <w:abstractNumId w:val="11"/>
  </w:num>
  <w:num w:numId="14" w16cid:durableId="1499954991">
    <w:abstractNumId w:val="5"/>
  </w:num>
  <w:num w:numId="15" w16cid:durableId="514153009">
    <w:abstractNumId w:val="6"/>
  </w:num>
  <w:num w:numId="16" w16cid:durableId="461047092">
    <w:abstractNumId w:val="12"/>
  </w:num>
  <w:num w:numId="17" w16cid:durableId="6823211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2C"/>
    <w:rsid w:val="000338FA"/>
    <w:rsid w:val="000362AF"/>
    <w:rsid w:val="00062824"/>
    <w:rsid w:val="000931C7"/>
    <w:rsid w:val="000F456A"/>
    <w:rsid w:val="000F7506"/>
    <w:rsid w:val="00127C10"/>
    <w:rsid w:val="00172937"/>
    <w:rsid w:val="0017792C"/>
    <w:rsid w:val="00190728"/>
    <w:rsid w:val="00196317"/>
    <w:rsid w:val="001B6818"/>
    <w:rsid w:val="001D0D42"/>
    <w:rsid w:val="001D4483"/>
    <w:rsid w:val="00284CB6"/>
    <w:rsid w:val="002D0638"/>
    <w:rsid w:val="002D6602"/>
    <w:rsid w:val="00300ADC"/>
    <w:rsid w:val="003508D1"/>
    <w:rsid w:val="00360F4A"/>
    <w:rsid w:val="00382B32"/>
    <w:rsid w:val="003872FD"/>
    <w:rsid w:val="003C7548"/>
    <w:rsid w:val="003E6E74"/>
    <w:rsid w:val="0040076E"/>
    <w:rsid w:val="00413E77"/>
    <w:rsid w:val="00422454"/>
    <w:rsid w:val="0043614D"/>
    <w:rsid w:val="004615E5"/>
    <w:rsid w:val="00463817"/>
    <w:rsid w:val="00471592"/>
    <w:rsid w:val="00477A76"/>
    <w:rsid w:val="00481F8D"/>
    <w:rsid w:val="00496250"/>
    <w:rsid w:val="004B2FCB"/>
    <w:rsid w:val="004E7C6D"/>
    <w:rsid w:val="004F6AC3"/>
    <w:rsid w:val="0051150C"/>
    <w:rsid w:val="00511E2B"/>
    <w:rsid w:val="0054092D"/>
    <w:rsid w:val="00595C71"/>
    <w:rsid w:val="005B4193"/>
    <w:rsid w:val="005D1EEF"/>
    <w:rsid w:val="005D2F4C"/>
    <w:rsid w:val="005F2711"/>
    <w:rsid w:val="00603EEC"/>
    <w:rsid w:val="00624C91"/>
    <w:rsid w:val="00636361"/>
    <w:rsid w:val="00654F1F"/>
    <w:rsid w:val="0067567B"/>
    <w:rsid w:val="00683C8D"/>
    <w:rsid w:val="006E2FA4"/>
    <w:rsid w:val="007301F8"/>
    <w:rsid w:val="00765C35"/>
    <w:rsid w:val="007718E0"/>
    <w:rsid w:val="007751AF"/>
    <w:rsid w:val="0079021A"/>
    <w:rsid w:val="00793914"/>
    <w:rsid w:val="007B30F3"/>
    <w:rsid w:val="007B469D"/>
    <w:rsid w:val="007D3DEE"/>
    <w:rsid w:val="007E645D"/>
    <w:rsid w:val="008006C4"/>
    <w:rsid w:val="008328A7"/>
    <w:rsid w:val="00833AB1"/>
    <w:rsid w:val="008452ED"/>
    <w:rsid w:val="008B422D"/>
    <w:rsid w:val="008C321F"/>
    <w:rsid w:val="008D2D8A"/>
    <w:rsid w:val="00924162"/>
    <w:rsid w:val="009379C1"/>
    <w:rsid w:val="009B63DE"/>
    <w:rsid w:val="009F2974"/>
    <w:rsid w:val="00A352E8"/>
    <w:rsid w:val="00A50E4D"/>
    <w:rsid w:val="00A56CBC"/>
    <w:rsid w:val="00A6543C"/>
    <w:rsid w:val="00A87A42"/>
    <w:rsid w:val="00AD591E"/>
    <w:rsid w:val="00B26260"/>
    <w:rsid w:val="00B40A56"/>
    <w:rsid w:val="00B87F32"/>
    <w:rsid w:val="00BA3735"/>
    <w:rsid w:val="00BA5BA0"/>
    <w:rsid w:val="00BD4D4D"/>
    <w:rsid w:val="00BE714A"/>
    <w:rsid w:val="00C0506B"/>
    <w:rsid w:val="00C87FAD"/>
    <w:rsid w:val="00C94762"/>
    <w:rsid w:val="00CD4913"/>
    <w:rsid w:val="00CF27E5"/>
    <w:rsid w:val="00CF7501"/>
    <w:rsid w:val="00D11F60"/>
    <w:rsid w:val="00D16A12"/>
    <w:rsid w:val="00D31268"/>
    <w:rsid w:val="00D32DCC"/>
    <w:rsid w:val="00D460C0"/>
    <w:rsid w:val="00D51875"/>
    <w:rsid w:val="00D73C5B"/>
    <w:rsid w:val="00DC1C2F"/>
    <w:rsid w:val="00DC4EC3"/>
    <w:rsid w:val="00DD4CDE"/>
    <w:rsid w:val="00E151EF"/>
    <w:rsid w:val="00E21CE5"/>
    <w:rsid w:val="00E27C8E"/>
    <w:rsid w:val="00E62E45"/>
    <w:rsid w:val="00E75484"/>
    <w:rsid w:val="00E761A5"/>
    <w:rsid w:val="00E80443"/>
    <w:rsid w:val="00E83551"/>
    <w:rsid w:val="00E94C74"/>
    <w:rsid w:val="00EC22ED"/>
    <w:rsid w:val="00ED3CAB"/>
    <w:rsid w:val="00ED45CA"/>
    <w:rsid w:val="00EE0712"/>
    <w:rsid w:val="00EF1FEE"/>
    <w:rsid w:val="00EF23A7"/>
    <w:rsid w:val="00EF6CC6"/>
    <w:rsid w:val="00F063B3"/>
    <w:rsid w:val="00F16ED6"/>
    <w:rsid w:val="00F25EA5"/>
    <w:rsid w:val="00F308EF"/>
    <w:rsid w:val="00F4048E"/>
    <w:rsid w:val="00F50C7C"/>
    <w:rsid w:val="00F8306F"/>
    <w:rsid w:val="00FD2CC2"/>
    <w:rsid w:val="00FE18FA"/>
    <w:rsid w:val="00FF1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AAD87"/>
  <w15:docId w15:val="{5B2B46E5-E08C-4F93-8D82-AE05D032A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1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7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792C"/>
    <w:pPr>
      <w:autoSpaceDE w:val="0"/>
      <w:autoSpaceDN w:val="0"/>
      <w:adjustRightInd w:val="0"/>
      <w:spacing w:after="0" w:line="240" w:lineRule="auto"/>
    </w:pPr>
    <w:rPr>
      <w:rFonts w:ascii="Tahoma" w:hAnsi="Tahoma" w:cs="Tahoma"/>
      <w:color w:val="000000"/>
      <w:sz w:val="24"/>
      <w:szCs w:val="24"/>
    </w:rPr>
  </w:style>
  <w:style w:type="paragraph" w:styleId="ListParagraph">
    <w:name w:val="List Paragraph"/>
    <w:basedOn w:val="Normal"/>
    <w:uiPriority w:val="34"/>
    <w:qFormat/>
    <w:rsid w:val="004B2FCB"/>
    <w:pPr>
      <w:ind w:left="720"/>
      <w:contextualSpacing/>
    </w:pPr>
  </w:style>
  <w:style w:type="paragraph" w:styleId="Header">
    <w:name w:val="header"/>
    <w:basedOn w:val="Normal"/>
    <w:link w:val="HeaderChar"/>
    <w:uiPriority w:val="99"/>
    <w:unhideWhenUsed/>
    <w:rsid w:val="003C75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7548"/>
  </w:style>
  <w:style w:type="paragraph" w:styleId="Footer">
    <w:name w:val="footer"/>
    <w:basedOn w:val="Normal"/>
    <w:link w:val="FooterChar"/>
    <w:uiPriority w:val="99"/>
    <w:unhideWhenUsed/>
    <w:rsid w:val="003C75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7548"/>
  </w:style>
  <w:style w:type="paragraph" w:styleId="NoSpacing">
    <w:name w:val="No Spacing"/>
    <w:link w:val="NoSpacingChar"/>
    <w:uiPriority w:val="1"/>
    <w:qFormat/>
    <w:rsid w:val="003C7548"/>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C7548"/>
    <w:rPr>
      <w:rFonts w:eastAsiaTheme="minorEastAsia"/>
      <w:lang w:val="en-US" w:eastAsia="ja-JP"/>
    </w:rPr>
  </w:style>
  <w:style w:type="paragraph" w:styleId="BalloonText">
    <w:name w:val="Balloon Text"/>
    <w:basedOn w:val="Normal"/>
    <w:link w:val="BalloonTextChar"/>
    <w:uiPriority w:val="99"/>
    <w:semiHidden/>
    <w:unhideWhenUsed/>
    <w:rsid w:val="003C75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5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399">
      <w:bodyDiv w:val="1"/>
      <w:marLeft w:val="0"/>
      <w:marRight w:val="0"/>
      <w:marTop w:val="0"/>
      <w:marBottom w:val="0"/>
      <w:divBdr>
        <w:top w:val="none" w:sz="0" w:space="0" w:color="auto"/>
        <w:left w:val="none" w:sz="0" w:space="0" w:color="auto"/>
        <w:bottom w:val="none" w:sz="0" w:space="0" w:color="auto"/>
        <w:right w:val="none" w:sz="0" w:space="0" w:color="auto"/>
      </w:divBdr>
    </w:div>
    <w:div w:id="8944897">
      <w:bodyDiv w:val="1"/>
      <w:marLeft w:val="0"/>
      <w:marRight w:val="0"/>
      <w:marTop w:val="0"/>
      <w:marBottom w:val="0"/>
      <w:divBdr>
        <w:top w:val="none" w:sz="0" w:space="0" w:color="auto"/>
        <w:left w:val="none" w:sz="0" w:space="0" w:color="auto"/>
        <w:bottom w:val="none" w:sz="0" w:space="0" w:color="auto"/>
        <w:right w:val="none" w:sz="0" w:space="0" w:color="auto"/>
      </w:divBdr>
    </w:div>
    <w:div w:id="24141547">
      <w:bodyDiv w:val="1"/>
      <w:marLeft w:val="0"/>
      <w:marRight w:val="0"/>
      <w:marTop w:val="0"/>
      <w:marBottom w:val="0"/>
      <w:divBdr>
        <w:top w:val="none" w:sz="0" w:space="0" w:color="auto"/>
        <w:left w:val="none" w:sz="0" w:space="0" w:color="auto"/>
        <w:bottom w:val="none" w:sz="0" w:space="0" w:color="auto"/>
        <w:right w:val="none" w:sz="0" w:space="0" w:color="auto"/>
      </w:divBdr>
    </w:div>
    <w:div w:id="28072256">
      <w:bodyDiv w:val="1"/>
      <w:marLeft w:val="0"/>
      <w:marRight w:val="0"/>
      <w:marTop w:val="0"/>
      <w:marBottom w:val="0"/>
      <w:divBdr>
        <w:top w:val="none" w:sz="0" w:space="0" w:color="auto"/>
        <w:left w:val="none" w:sz="0" w:space="0" w:color="auto"/>
        <w:bottom w:val="none" w:sz="0" w:space="0" w:color="auto"/>
        <w:right w:val="none" w:sz="0" w:space="0" w:color="auto"/>
      </w:divBdr>
    </w:div>
    <w:div w:id="32195309">
      <w:bodyDiv w:val="1"/>
      <w:marLeft w:val="0"/>
      <w:marRight w:val="0"/>
      <w:marTop w:val="0"/>
      <w:marBottom w:val="0"/>
      <w:divBdr>
        <w:top w:val="none" w:sz="0" w:space="0" w:color="auto"/>
        <w:left w:val="none" w:sz="0" w:space="0" w:color="auto"/>
        <w:bottom w:val="none" w:sz="0" w:space="0" w:color="auto"/>
        <w:right w:val="none" w:sz="0" w:space="0" w:color="auto"/>
      </w:divBdr>
    </w:div>
    <w:div w:id="245188624">
      <w:bodyDiv w:val="1"/>
      <w:marLeft w:val="0"/>
      <w:marRight w:val="0"/>
      <w:marTop w:val="0"/>
      <w:marBottom w:val="0"/>
      <w:divBdr>
        <w:top w:val="none" w:sz="0" w:space="0" w:color="auto"/>
        <w:left w:val="none" w:sz="0" w:space="0" w:color="auto"/>
        <w:bottom w:val="none" w:sz="0" w:space="0" w:color="auto"/>
        <w:right w:val="none" w:sz="0" w:space="0" w:color="auto"/>
      </w:divBdr>
    </w:div>
    <w:div w:id="398789041">
      <w:bodyDiv w:val="1"/>
      <w:marLeft w:val="0"/>
      <w:marRight w:val="0"/>
      <w:marTop w:val="0"/>
      <w:marBottom w:val="0"/>
      <w:divBdr>
        <w:top w:val="none" w:sz="0" w:space="0" w:color="auto"/>
        <w:left w:val="none" w:sz="0" w:space="0" w:color="auto"/>
        <w:bottom w:val="none" w:sz="0" w:space="0" w:color="auto"/>
        <w:right w:val="none" w:sz="0" w:space="0" w:color="auto"/>
      </w:divBdr>
    </w:div>
    <w:div w:id="419059381">
      <w:bodyDiv w:val="1"/>
      <w:marLeft w:val="0"/>
      <w:marRight w:val="0"/>
      <w:marTop w:val="0"/>
      <w:marBottom w:val="0"/>
      <w:divBdr>
        <w:top w:val="none" w:sz="0" w:space="0" w:color="auto"/>
        <w:left w:val="none" w:sz="0" w:space="0" w:color="auto"/>
        <w:bottom w:val="none" w:sz="0" w:space="0" w:color="auto"/>
        <w:right w:val="none" w:sz="0" w:space="0" w:color="auto"/>
      </w:divBdr>
    </w:div>
    <w:div w:id="480922907">
      <w:bodyDiv w:val="1"/>
      <w:marLeft w:val="0"/>
      <w:marRight w:val="0"/>
      <w:marTop w:val="0"/>
      <w:marBottom w:val="0"/>
      <w:divBdr>
        <w:top w:val="none" w:sz="0" w:space="0" w:color="auto"/>
        <w:left w:val="none" w:sz="0" w:space="0" w:color="auto"/>
        <w:bottom w:val="none" w:sz="0" w:space="0" w:color="auto"/>
        <w:right w:val="none" w:sz="0" w:space="0" w:color="auto"/>
      </w:divBdr>
    </w:div>
    <w:div w:id="489761041">
      <w:bodyDiv w:val="1"/>
      <w:marLeft w:val="0"/>
      <w:marRight w:val="0"/>
      <w:marTop w:val="0"/>
      <w:marBottom w:val="0"/>
      <w:divBdr>
        <w:top w:val="none" w:sz="0" w:space="0" w:color="auto"/>
        <w:left w:val="none" w:sz="0" w:space="0" w:color="auto"/>
        <w:bottom w:val="none" w:sz="0" w:space="0" w:color="auto"/>
        <w:right w:val="none" w:sz="0" w:space="0" w:color="auto"/>
      </w:divBdr>
    </w:div>
    <w:div w:id="496387126">
      <w:bodyDiv w:val="1"/>
      <w:marLeft w:val="0"/>
      <w:marRight w:val="0"/>
      <w:marTop w:val="0"/>
      <w:marBottom w:val="0"/>
      <w:divBdr>
        <w:top w:val="none" w:sz="0" w:space="0" w:color="auto"/>
        <w:left w:val="none" w:sz="0" w:space="0" w:color="auto"/>
        <w:bottom w:val="none" w:sz="0" w:space="0" w:color="auto"/>
        <w:right w:val="none" w:sz="0" w:space="0" w:color="auto"/>
      </w:divBdr>
    </w:div>
    <w:div w:id="502168876">
      <w:bodyDiv w:val="1"/>
      <w:marLeft w:val="0"/>
      <w:marRight w:val="0"/>
      <w:marTop w:val="0"/>
      <w:marBottom w:val="0"/>
      <w:divBdr>
        <w:top w:val="none" w:sz="0" w:space="0" w:color="auto"/>
        <w:left w:val="none" w:sz="0" w:space="0" w:color="auto"/>
        <w:bottom w:val="none" w:sz="0" w:space="0" w:color="auto"/>
        <w:right w:val="none" w:sz="0" w:space="0" w:color="auto"/>
      </w:divBdr>
    </w:div>
    <w:div w:id="502815193">
      <w:bodyDiv w:val="1"/>
      <w:marLeft w:val="0"/>
      <w:marRight w:val="0"/>
      <w:marTop w:val="0"/>
      <w:marBottom w:val="0"/>
      <w:divBdr>
        <w:top w:val="none" w:sz="0" w:space="0" w:color="auto"/>
        <w:left w:val="none" w:sz="0" w:space="0" w:color="auto"/>
        <w:bottom w:val="none" w:sz="0" w:space="0" w:color="auto"/>
        <w:right w:val="none" w:sz="0" w:space="0" w:color="auto"/>
      </w:divBdr>
    </w:div>
    <w:div w:id="603463660">
      <w:bodyDiv w:val="1"/>
      <w:marLeft w:val="0"/>
      <w:marRight w:val="0"/>
      <w:marTop w:val="0"/>
      <w:marBottom w:val="0"/>
      <w:divBdr>
        <w:top w:val="none" w:sz="0" w:space="0" w:color="auto"/>
        <w:left w:val="none" w:sz="0" w:space="0" w:color="auto"/>
        <w:bottom w:val="none" w:sz="0" w:space="0" w:color="auto"/>
        <w:right w:val="none" w:sz="0" w:space="0" w:color="auto"/>
      </w:divBdr>
    </w:div>
    <w:div w:id="705450672">
      <w:bodyDiv w:val="1"/>
      <w:marLeft w:val="0"/>
      <w:marRight w:val="0"/>
      <w:marTop w:val="0"/>
      <w:marBottom w:val="0"/>
      <w:divBdr>
        <w:top w:val="none" w:sz="0" w:space="0" w:color="auto"/>
        <w:left w:val="none" w:sz="0" w:space="0" w:color="auto"/>
        <w:bottom w:val="none" w:sz="0" w:space="0" w:color="auto"/>
        <w:right w:val="none" w:sz="0" w:space="0" w:color="auto"/>
      </w:divBdr>
    </w:div>
    <w:div w:id="822819354">
      <w:bodyDiv w:val="1"/>
      <w:marLeft w:val="0"/>
      <w:marRight w:val="0"/>
      <w:marTop w:val="0"/>
      <w:marBottom w:val="0"/>
      <w:divBdr>
        <w:top w:val="none" w:sz="0" w:space="0" w:color="auto"/>
        <w:left w:val="none" w:sz="0" w:space="0" w:color="auto"/>
        <w:bottom w:val="none" w:sz="0" w:space="0" w:color="auto"/>
        <w:right w:val="none" w:sz="0" w:space="0" w:color="auto"/>
      </w:divBdr>
    </w:div>
    <w:div w:id="848298695">
      <w:bodyDiv w:val="1"/>
      <w:marLeft w:val="0"/>
      <w:marRight w:val="0"/>
      <w:marTop w:val="0"/>
      <w:marBottom w:val="0"/>
      <w:divBdr>
        <w:top w:val="none" w:sz="0" w:space="0" w:color="auto"/>
        <w:left w:val="none" w:sz="0" w:space="0" w:color="auto"/>
        <w:bottom w:val="none" w:sz="0" w:space="0" w:color="auto"/>
        <w:right w:val="none" w:sz="0" w:space="0" w:color="auto"/>
      </w:divBdr>
    </w:div>
    <w:div w:id="870146958">
      <w:bodyDiv w:val="1"/>
      <w:marLeft w:val="0"/>
      <w:marRight w:val="0"/>
      <w:marTop w:val="0"/>
      <w:marBottom w:val="0"/>
      <w:divBdr>
        <w:top w:val="none" w:sz="0" w:space="0" w:color="auto"/>
        <w:left w:val="none" w:sz="0" w:space="0" w:color="auto"/>
        <w:bottom w:val="none" w:sz="0" w:space="0" w:color="auto"/>
        <w:right w:val="none" w:sz="0" w:space="0" w:color="auto"/>
      </w:divBdr>
    </w:div>
    <w:div w:id="871773045">
      <w:bodyDiv w:val="1"/>
      <w:marLeft w:val="0"/>
      <w:marRight w:val="0"/>
      <w:marTop w:val="0"/>
      <w:marBottom w:val="0"/>
      <w:divBdr>
        <w:top w:val="none" w:sz="0" w:space="0" w:color="auto"/>
        <w:left w:val="none" w:sz="0" w:space="0" w:color="auto"/>
        <w:bottom w:val="none" w:sz="0" w:space="0" w:color="auto"/>
        <w:right w:val="none" w:sz="0" w:space="0" w:color="auto"/>
      </w:divBdr>
    </w:div>
    <w:div w:id="876433648">
      <w:bodyDiv w:val="1"/>
      <w:marLeft w:val="0"/>
      <w:marRight w:val="0"/>
      <w:marTop w:val="0"/>
      <w:marBottom w:val="0"/>
      <w:divBdr>
        <w:top w:val="none" w:sz="0" w:space="0" w:color="auto"/>
        <w:left w:val="none" w:sz="0" w:space="0" w:color="auto"/>
        <w:bottom w:val="none" w:sz="0" w:space="0" w:color="auto"/>
        <w:right w:val="none" w:sz="0" w:space="0" w:color="auto"/>
      </w:divBdr>
    </w:div>
    <w:div w:id="921525621">
      <w:bodyDiv w:val="1"/>
      <w:marLeft w:val="0"/>
      <w:marRight w:val="0"/>
      <w:marTop w:val="0"/>
      <w:marBottom w:val="0"/>
      <w:divBdr>
        <w:top w:val="none" w:sz="0" w:space="0" w:color="auto"/>
        <w:left w:val="none" w:sz="0" w:space="0" w:color="auto"/>
        <w:bottom w:val="none" w:sz="0" w:space="0" w:color="auto"/>
        <w:right w:val="none" w:sz="0" w:space="0" w:color="auto"/>
      </w:divBdr>
    </w:div>
    <w:div w:id="961109374">
      <w:bodyDiv w:val="1"/>
      <w:marLeft w:val="0"/>
      <w:marRight w:val="0"/>
      <w:marTop w:val="0"/>
      <w:marBottom w:val="0"/>
      <w:divBdr>
        <w:top w:val="none" w:sz="0" w:space="0" w:color="auto"/>
        <w:left w:val="none" w:sz="0" w:space="0" w:color="auto"/>
        <w:bottom w:val="none" w:sz="0" w:space="0" w:color="auto"/>
        <w:right w:val="none" w:sz="0" w:space="0" w:color="auto"/>
      </w:divBdr>
    </w:div>
    <w:div w:id="964578082">
      <w:bodyDiv w:val="1"/>
      <w:marLeft w:val="0"/>
      <w:marRight w:val="0"/>
      <w:marTop w:val="0"/>
      <w:marBottom w:val="0"/>
      <w:divBdr>
        <w:top w:val="none" w:sz="0" w:space="0" w:color="auto"/>
        <w:left w:val="none" w:sz="0" w:space="0" w:color="auto"/>
        <w:bottom w:val="none" w:sz="0" w:space="0" w:color="auto"/>
        <w:right w:val="none" w:sz="0" w:space="0" w:color="auto"/>
      </w:divBdr>
    </w:div>
    <w:div w:id="970129575">
      <w:bodyDiv w:val="1"/>
      <w:marLeft w:val="0"/>
      <w:marRight w:val="0"/>
      <w:marTop w:val="0"/>
      <w:marBottom w:val="0"/>
      <w:divBdr>
        <w:top w:val="none" w:sz="0" w:space="0" w:color="auto"/>
        <w:left w:val="none" w:sz="0" w:space="0" w:color="auto"/>
        <w:bottom w:val="none" w:sz="0" w:space="0" w:color="auto"/>
        <w:right w:val="none" w:sz="0" w:space="0" w:color="auto"/>
      </w:divBdr>
    </w:div>
    <w:div w:id="972561389">
      <w:bodyDiv w:val="1"/>
      <w:marLeft w:val="0"/>
      <w:marRight w:val="0"/>
      <w:marTop w:val="0"/>
      <w:marBottom w:val="0"/>
      <w:divBdr>
        <w:top w:val="none" w:sz="0" w:space="0" w:color="auto"/>
        <w:left w:val="none" w:sz="0" w:space="0" w:color="auto"/>
        <w:bottom w:val="none" w:sz="0" w:space="0" w:color="auto"/>
        <w:right w:val="none" w:sz="0" w:space="0" w:color="auto"/>
      </w:divBdr>
    </w:div>
    <w:div w:id="977295951">
      <w:bodyDiv w:val="1"/>
      <w:marLeft w:val="0"/>
      <w:marRight w:val="0"/>
      <w:marTop w:val="0"/>
      <w:marBottom w:val="0"/>
      <w:divBdr>
        <w:top w:val="none" w:sz="0" w:space="0" w:color="auto"/>
        <w:left w:val="none" w:sz="0" w:space="0" w:color="auto"/>
        <w:bottom w:val="none" w:sz="0" w:space="0" w:color="auto"/>
        <w:right w:val="none" w:sz="0" w:space="0" w:color="auto"/>
      </w:divBdr>
    </w:div>
    <w:div w:id="1004629613">
      <w:bodyDiv w:val="1"/>
      <w:marLeft w:val="0"/>
      <w:marRight w:val="0"/>
      <w:marTop w:val="0"/>
      <w:marBottom w:val="0"/>
      <w:divBdr>
        <w:top w:val="none" w:sz="0" w:space="0" w:color="auto"/>
        <w:left w:val="none" w:sz="0" w:space="0" w:color="auto"/>
        <w:bottom w:val="none" w:sz="0" w:space="0" w:color="auto"/>
        <w:right w:val="none" w:sz="0" w:space="0" w:color="auto"/>
      </w:divBdr>
    </w:div>
    <w:div w:id="1058750738">
      <w:bodyDiv w:val="1"/>
      <w:marLeft w:val="0"/>
      <w:marRight w:val="0"/>
      <w:marTop w:val="0"/>
      <w:marBottom w:val="0"/>
      <w:divBdr>
        <w:top w:val="none" w:sz="0" w:space="0" w:color="auto"/>
        <w:left w:val="none" w:sz="0" w:space="0" w:color="auto"/>
        <w:bottom w:val="none" w:sz="0" w:space="0" w:color="auto"/>
        <w:right w:val="none" w:sz="0" w:space="0" w:color="auto"/>
      </w:divBdr>
    </w:div>
    <w:div w:id="1073628307">
      <w:bodyDiv w:val="1"/>
      <w:marLeft w:val="0"/>
      <w:marRight w:val="0"/>
      <w:marTop w:val="0"/>
      <w:marBottom w:val="0"/>
      <w:divBdr>
        <w:top w:val="none" w:sz="0" w:space="0" w:color="auto"/>
        <w:left w:val="none" w:sz="0" w:space="0" w:color="auto"/>
        <w:bottom w:val="none" w:sz="0" w:space="0" w:color="auto"/>
        <w:right w:val="none" w:sz="0" w:space="0" w:color="auto"/>
      </w:divBdr>
    </w:div>
    <w:div w:id="1074663741">
      <w:bodyDiv w:val="1"/>
      <w:marLeft w:val="0"/>
      <w:marRight w:val="0"/>
      <w:marTop w:val="0"/>
      <w:marBottom w:val="0"/>
      <w:divBdr>
        <w:top w:val="none" w:sz="0" w:space="0" w:color="auto"/>
        <w:left w:val="none" w:sz="0" w:space="0" w:color="auto"/>
        <w:bottom w:val="none" w:sz="0" w:space="0" w:color="auto"/>
        <w:right w:val="none" w:sz="0" w:space="0" w:color="auto"/>
      </w:divBdr>
    </w:div>
    <w:div w:id="1125660495">
      <w:bodyDiv w:val="1"/>
      <w:marLeft w:val="0"/>
      <w:marRight w:val="0"/>
      <w:marTop w:val="0"/>
      <w:marBottom w:val="0"/>
      <w:divBdr>
        <w:top w:val="none" w:sz="0" w:space="0" w:color="auto"/>
        <w:left w:val="none" w:sz="0" w:space="0" w:color="auto"/>
        <w:bottom w:val="none" w:sz="0" w:space="0" w:color="auto"/>
        <w:right w:val="none" w:sz="0" w:space="0" w:color="auto"/>
      </w:divBdr>
    </w:div>
    <w:div w:id="1142503596">
      <w:bodyDiv w:val="1"/>
      <w:marLeft w:val="0"/>
      <w:marRight w:val="0"/>
      <w:marTop w:val="0"/>
      <w:marBottom w:val="0"/>
      <w:divBdr>
        <w:top w:val="none" w:sz="0" w:space="0" w:color="auto"/>
        <w:left w:val="none" w:sz="0" w:space="0" w:color="auto"/>
        <w:bottom w:val="none" w:sz="0" w:space="0" w:color="auto"/>
        <w:right w:val="none" w:sz="0" w:space="0" w:color="auto"/>
      </w:divBdr>
    </w:div>
    <w:div w:id="1196843343">
      <w:bodyDiv w:val="1"/>
      <w:marLeft w:val="0"/>
      <w:marRight w:val="0"/>
      <w:marTop w:val="0"/>
      <w:marBottom w:val="0"/>
      <w:divBdr>
        <w:top w:val="none" w:sz="0" w:space="0" w:color="auto"/>
        <w:left w:val="none" w:sz="0" w:space="0" w:color="auto"/>
        <w:bottom w:val="none" w:sz="0" w:space="0" w:color="auto"/>
        <w:right w:val="none" w:sz="0" w:space="0" w:color="auto"/>
      </w:divBdr>
    </w:div>
    <w:div w:id="1285621214">
      <w:bodyDiv w:val="1"/>
      <w:marLeft w:val="0"/>
      <w:marRight w:val="0"/>
      <w:marTop w:val="0"/>
      <w:marBottom w:val="0"/>
      <w:divBdr>
        <w:top w:val="none" w:sz="0" w:space="0" w:color="auto"/>
        <w:left w:val="none" w:sz="0" w:space="0" w:color="auto"/>
        <w:bottom w:val="none" w:sz="0" w:space="0" w:color="auto"/>
        <w:right w:val="none" w:sz="0" w:space="0" w:color="auto"/>
      </w:divBdr>
    </w:div>
    <w:div w:id="1465268786">
      <w:bodyDiv w:val="1"/>
      <w:marLeft w:val="0"/>
      <w:marRight w:val="0"/>
      <w:marTop w:val="0"/>
      <w:marBottom w:val="0"/>
      <w:divBdr>
        <w:top w:val="none" w:sz="0" w:space="0" w:color="auto"/>
        <w:left w:val="none" w:sz="0" w:space="0" w:color="auto"/>
        <w:bottom w:val="none" w:sz="0" w:space="0" w:color="auto"/>
        <w:right w:val="none" w:sz="0" w:space="0" w:color="auto"/>
      </w:divBdr>
    </w:div>
    <w:div w:id="1627812737">
      <w:bodyDiv w:val="1"/>
      <w:marLeft w:val="0"/>
      <w:marRight w:val="0"/>
      <w:marTop w:val="0"/>
      <w:marBottom w:val="0"/>
      <w:divBdr>
        <w:top w:val="none" w:sz="0" w:space="0" w:color="auto"/>
        <w:left w:val="none" w:sz="0" w:space="0" w:color="auto"/>
        <w:bottom w:val="none" w:sz="0" w:space="0" w:color="auto"/>
        <w:right w:val="none" w:sz="0" w:space="0" w:color="auto"/>
      </w:divBdr>
    </w:div>
    <w:div w:id="1631521368">
      <w:bodyDiv w:val="1"/>
      <w:marLeft w:val="0"/>
      <w:marRight w:val="0"/>
      <w:marTop w:val="0"/>
      <w:marBottom w:val="0"/>
      <w:divBdr>
        <w:top w:val="none" w:sz="0" w:space="0" w:color="auto"/>
        <w:left w:val="none" w:sz="0" w:space="0" w:color="auto"/>
        <w:bottom w:val="none" w:sz="0" w:space="0" w:color="auto"/>
        <w:right w:val="none" w:sz="0" w:space="0" w:color="auto"/>
      </w:divBdr>
    </w:div>
    <w:div w:id="1683624079">
      <w:bodyDiv w:val="1"/>
      <w:marLeft w:val="0"/>
      <w:marRight w:val="0"/>
      <w:marTop w:val="0"/>
      <w:marBottom w:val="0"/>
      <w:divBdr>
        <w:top w:val="none" w:sz="0" w:space="0" w:color="auto"/>
        <w:left w:val="none" w:sz="0" w:space="0" w:color="auto"/>
        <w:bottom w:val="none" w:sz="0" w:space="0" w:color="auto"/>
        <w:right w:val="none" w:sz="0" w:space="0" w:color="auto"/>
      </w:divBdr>
    </w:div>
    <w:div w:id="1697972550">
      <w:bodyDiv w:val="1"/>
      <w:marLeft w:val="0"/>
      <w:marRight w:val="0"/>
      <w:marTop w:val="0"/>
      <w:marBottom w:val="0"/>
      <w:divBdr>
        <w:top w:val="none" w:sz="0" w:space="0" w:color="auto"/>
        <w:left w:val="none" w:sz="0" w:space="0" w:color="auto"/>
        <w:bottom w:val="none" w:sz="0" w:space="0" w:color="auto"/>
        <w:right w:val="none" w:sz="0" w:space="0" w:color="auto"/>
      </w:divBdr>
    </w:div>
    <w:div w:id="1768116649">
      <w:bodyDiv w:val="1"/>
      <w:marLeft w:val="0"/>
      <w:marRight w:val="0"/>
      <w:marTop w:val="0"/>
      <w:marBottom w:val="0"/>
      <w:divBdr>
        <w:top w:val="none" w:sz="0" w:space="0" w:color="auto"/>
        <w:left w:val="none" w:sz="0" w:space="0" w:color="auto"/>
        <w:bottom w:val="none" w:sz="0" w:space="0" w:color="auto"/>
        <w:right w:val="none" w:sz="0" w:space="0" w:color="auto"/>
      </w:divBdr>
    </w:div>
    <w:div w:id="1770464187">
      <w:bodyDiv w:val="1"/>
      <w:marLeft w:val="0"/>
      <w:marRight w:val="0"/>
      <w:marTop w:val="0"/>
      <w:marBottom w:val="0"/>
      <w:divBdr>
        <w:top w:val="none" w:sz="0" w:space="0" w:color="auto"/>
        <w:left w:val="none" w:sz="0" w:space="0" w:color="auto"/>
        <w:bottom w:val="none" w:sz="0" w:space="0" w:color="auto"/>
        <w:right w:val="none" w:sz="0" w:space="0" w:color="auto"/>
      </w:divBdr>
    </w:div>
    <w:div w:id="1838231242">
      <w:bodyDiv w:val="1"/>
      <w:marLeft w:val="0"/>
      <w:marRight w:val="0"/>
      <w:marTop w:val="0"/>
      <w:marBottom w:val="0"/>
      <w:divBdr>
        <w:top w:val="none" w:sz="0" w:space="0" w:color="auto"/>
        <w:left w:val="none" w:sz="0" w:space="0" w:color="auto"/>
        <w:bottom w:val="none" w:sz="0" w:space="0" w:color="auto"/>
        <w:right w:val="none" w:sz="0" w:space="0" w:color="auto"/>
      </w:divBdr>
    </w:div>
    <w:div w:id="1850098718">
      <w:bodyDiv w:val="1"/>
      <w:marLeft w:val="0"/>
      <w:marRight w:val="0"/>
      <w:marTop w:val="0"/>
      <w:marBottom w:val="0"/>
      <w:divBdr>
        <w:top w:val="none" w:sz="0" w:space="0" w:color="auto"/>
        <w:left w:val="none" w:sz="0" w:space="0" w:color="auto"/>
        <w:bottom w:val="none" w:sz="0" w:space="0" w:color="auto"/>
        <w:right w:val="none" w:sz="0" w:space="0" w:color="auto"/>
      </w:divBdr>
    </w:div>
    <w:div w:id="1854151913">
      <w:bodyDiv w:val="1"/>
      <w:marLeft w:val="0"/>
      <w:marRight w:val="0"/>
      <w:marTop w:val="0"/>
      <w:marBottom w:val="0"/>
      <w:divBdr>
        <w:top w:val="none" w:sz="0" w:space="0" w:color="auto"/>
        <w:left w:val="none" w:sz="0" w:space="0" w:color="auto"/>
        <w:bottom w:val="none" w:sz="0" w:space="0" w:color="auto"/>
        <w:right w:val="none" w:sz="0" w:space="0" w:color="auto"/>
      </w:divBdr>
    </w:div>
    <w:div w:id="1855876400">
      <w:bodyDiv w:val="1"/>
      <w:marLeft w:val="0"/>
      <w:marRight w:val="0"/>
      <w:marTop w:val="0"/>
      <w:marBottom w:val="0"/>
      <w:divBdr>
        <w:top w:val="none" w:sz="0" w:space="0" w:color="auto"/>
        <w:left w:val="none" w:sz="0" w:space="0" w:color="auto"/>
        <w:bottom w:val="none" w:sz="0" w:space="0" w:color="auto"/>
        <w:right w:val="none" w:sz="0" w:space="0" w:color="auto"/>
      </w:divBdr>
    </w:div>
    <w:div w:id="1856528234">
      <w:bodyDiv w:val="1"/>
      <w:marLeft w:val="0"/>
      <w:marRight w:val="0"/>
      <w:marTop w:val="0"/>
      <w:marBottom w:val="0"/>
      <w:divBdr>
        <w:top w:val="none" w:sz="0" w:space="0" w:color="auto"/>
        <w:left w:val="none" w:sz="0" w:space="0" w:color="auto"/>
        <w:bottom w:val="none" w:sz="0" w:space="0" w:color="auto"/>
        <w:right w:val="none" w:sz="0" w:space="0" w:color="auto"/>
      </w:divBdr>
    </w:div>
    <w:div w:id="1860773905">
      <w:bodyDiv w:val="1"/>
      <w:marLeft w:val="0"/>
      <w:marRight w:val="0"/>
      <w:marTop w:val="0"/>
      <w:marBottom w:val="0"/>
      <w:divBdr>
        <w:top w:val="none" w:sz="0" w:space="0" w:color="auto"/>
        <w:left w:val="none" w:sz="0" w:space="0" w:color="auto"/>
        <w:bottom w:val="none" w:sz="0" w:space="0" w:color="auto"/>
        <w:right w:val="none" w:sz="0" w:space="0" w:color="auto"/>
      </w:divBdr>
    </w:div>
    <w:div w:id="1971545004">
      <w:bodyDiv w:val="1"/>
      <w:marLeft w:val="0"/>
      <w:marRight w:val="0"/>
      <w:marTop w:val="0"/>
      <w:marBottom w:val="0"/>
      <w:divBdr>
        <w:top w:val="none" w:sz="0" w:space="0" w:color="auto"/>
        <w:left w:val="none" w:sz="0" w:space="0" w:color="auto"/>
        <w:bottom w:val="none" w:sz="0" w:space="0" w:color="auto"/>
        <w:right w:val="none" w:sz="0" w:space="0" w:color="auto"/>
      </w:divBdr>
    </w:div>
    <w:div w:id="2026127404">
      <w:bodyDiv w:val="1"/>
      <w:marLeft w:val="0"/>
      <w:marRight w:val="0"/>
      <w:marTop w:val="0"/>
      <w:marBottom w:val="0"/>
      <w:divBdr>
        <w:top w:val="none" w:sz="0" w:space="0" w:color="auto"/>
        <w:left w:val="none" w:sz="0" w:space="0" w:color="auto"/>
        <w:bottom w:val="none" w:sz="0" w:space="0" w:color="auto"/>
        <w:right w:val="none" w:sz="0" w:space="0" w:color="auto"/>
      </w:divBdr>
    </w:div>
    <w:div w:id="205685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2018-11-07T00:00:00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6" ma:contentTypeDescription="Create a new document." ma:contentTypeScope="" ma:versionID="adb99b6a571db3c480e88679216c51fd">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4f927af5ed4e125eee5c701733919f9c"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B6D857-64BB-4E7C-8F83-81774DD6AA72}">
  <ds:schemaRefs>
    <ds:schemaRef ds:uri="http://schemas.microsoft.com/sharepoint/v3/contenttype/forms"/>
  </ds:schemaRefs>
</ds:datastoreItem>
</file>

<file path=customXml/itemProps3.xml><?xml version="1.0" encoding="utf-8"?>
<ds:datastoreItem xmlns:ds="http://schemas.openxmlformats.org/officeDocument/2006/customXml" ds:itemID="{953221B9-370E-4A2D-81EF-EE39C4C7882E}">
  <ds:schemaRefs>
    <ds:schemaRef ds:uri="http://schemas.microsoft.com/office/2006/metadata/properties"/>
    <ds:schemaRef ds:uri="http://schemas.microsoft.com/office/infopath/2007/PartnerControls"/>
    <ds:schemaRef ds:uri="9de221fa-db7a-4a15-bb62-8cf02db7b4d8"/>
    <ds:schemaRef ds:uri="f875c0bc-8ba2-401f-99af-ed674c414ce8"/>
  </ds:schemaRefs>
</ds:datastoreItem>
</file>

<file path=customXml/itemProps4.xml><?xml version="1.0" encoding="utf-8"?>
<ds:datastoreItem xmlns:ds="http://schemas.openxmlformats.org/officeDocument/2006/customXml" ds:itemID="{BF098834-BB25-40F0-BA7A-B4081ED53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23</Pages>
  <Words>4616</Words>
  <Characters>26312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Swinderby All Saints Church of England VC School</vt:lpstr>
    </vt:vector>
  </TitlesOfParts>
  <Company>Lincolnshire County Council</Company>
  <LinksUpToDate>false</LinksUpToDate>
  <CharactersWithSpaces>30867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Swinderby All Saints Church of England VC School</dc:title>
  <dc:subject>Self-Evaluation</dc:subject>
  <dc:creator>Kate</dc:creator>
  <cp:lastModifiedBy>Zoe Longstaff</cp:lastModifiedBy>
  <cp:revision>3</cp:revision>
  <cp:lastPrinted>2022-02-20T11:08:00Z</cp:lastPrinted>
  <dcterms:created xsi:type="dcterms:W3CDTF">2022-08-11T08:07:00Z</dcterms:created>
  <dcterms:modified xsi:type="dcterms:W3CDTF">2022-10-09T11:00:00Z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MediaServiceImageTags">
    <vt:lpwstr/>
  </property>
</Properties>
</file>