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D46130" w:rsidRPr="00A2429E" w14:paraId="167BD311" w14:textId="77777777" w:rsidTr="41419559">
        <w:tc>
          <w:tcPr>
            <w:tcW w:w="2802" w:type="dxa"/>
          </w:tcPr>
          <w:p w14:paraId="167BD30E" w14:textId="77777777" w:rsidR="00D46130" w:rsidRPr="00A2429E" w:rsidRDefault="00D46130" w:rsidP="005820ED">
            <w:pPr>
              <w:rPr>
                <w:rFonts w:ascii="Calibri" w:eastAsia="Calibri" w:hAnsi="Calibri"/>
                <w:b/>
              </w:rPr>
            </w:pPr>
            <w:r w:rsidRPr="00A2429E">
              <w:rPr>
                <w:rFonts w:ascii="Calibri" w:eastAsia="Calibri" w:hAnsi="Calibri"/>
                <w:b/>
              </w:rPr>
              <w:t>Subject</w:t>
            </w:r>
            <w:r w:rsidR="005820ED" w:rsidRPr="00A2429E">
              <w:rPr>
                <w:rFonts w:ascii="Calibri" w:eastAsia="Calibri" w:hAnsi="Calibri"/>
                <w:b/>
              </w:rPr>
              <w:t xml:space="preserve">/Focus  </w:t>
            </w:r>
            <w:r w:rsidRPr="00A2429E">
              <w:rPr>
                <w:rFonts w:ascii="Calibri" w:eastAsia="Calibri" w:hAnsi="Calibri"/>
                <w:b/>
              </w:rPr>
              <w:t xml:space="preserve"> </w:t>
            </w:r>
          </w:p>
          <w:p w14:paraId="167BD30F" w14:textId="77777777" w:rsidR="007A1AC3" w:rsidRPr="00A2429E" w:rsidRDefault="007A1AC3" w:rsidP="005820ED">
            <w:pPr>
              <w:rPr>
                <w:rFonts w:ascii="Calibri" w:eastAsia="Calibri" w:hAnsi="Calibri"/>
                <w:b/>
              </w:rPr>
            </w:pPr>
          </w:p>
        </w:tc>
        <w:tc>
          <w:tcPr>
            <w:tcW w:w="6804" w:type="dxa"/>
          </w:tcPr>
          <w:p w14:paraId="167BD310" w14:textId="5C557E4F" w:rsidR="00D46130" w:rsidRPr="00A2429E" w:rsidRDefault="78101FF0" w:rsidP="00A43442">
            <w:pPr>
              <w:rPr>
                <w:rFonts w:ascii="Calibri" w:eastAsia="Calibri" w:hAnsi="Calibri"/>
              </w:rPr>
            </w:pPr>
            <w:r w:rsidRPr="41419559">
              <w:rPr>
                <w:rFonts w:ascii="Calibri" w:eastAsia="Calibri" w:hAnsi="Calibri"/>
              </w:rPr>
              <w:t>Safeguarding Monitoring Visit.</w:t>
            </w:r>
          </w:p>
        </w:tc>
      </w:tr>
      <w:tr w:rsidR="00D46130" w:rsidRPr="00A2429E" w14:paraId="167BD315" w14:textId="77777777" w:rsidTr="41419559">
        <w:tc>
          <w:tcPr>
            <w:tcW w:w="2802" w:type="dxa"/>
          </w:tcPr>
          <w:p w14:paraId="167BD312" w14:textId="77777777" w:rsidR="00D46130" w:rsidRPr="00A2429E" w:rsidRDefault="00D46130" w:rsidP="00D0678F">
            <w:pPr>
              <w:rPr>
                <w:rFonts w:ascii="Calibri" w:eastAsia="Calibri" w:hAnsi="Calibri"/>
                <w:b/>
              </w:rPr>
            </w:pPr>
            <w:r w:rsidRPr="00A2429E">
              <w:rPr>
                <w:rFonts w:ascii="Calibri" w:eastAsia="Calibri" w:hAnsi="Calibri"/>
                <w:b/>
              </w:rPr>
              <w:t>Date of visit</w:t>
            </w:r>
          </w:p>
        </w:tc>
        <w:tc>
          <w:tcPr>
            <w:tcW w:w="6804" w:type="dxa"/>
          </w:tcPr>
          <w:p w14:paraId="167BD314" w14:textId="61C41B72" w:rsidR="00D46130" w:rsidRPr="00A2429E" w:rsidRDefault="008A1C76" w:rsidP="00D0678F">
            <w:pPr>
              <w:rPr>
                <w:rFonts w:ascii="Calibri" w:eastAsia="Calibri" w:hAnsi="Calibri"/>
                <w:b/>
              </w:rPr>
            </w:pPr>
            <w:r>
              <w:rPr>
                <w:rFonts w:ascii="Calibri" w:eastAsia="Calibri" w:hAnsi="Calibri"/>
                <w:b/>
              </w:rPr>
              <w:t>5</w:t>
            </w:r>
            <w:r w:rsidRPr="008A1C76">
              <w:rPr>
                <w:rFonts w:ascii="Calibri" w:eastAsia="Calibri" w:hAnsi="Calibri"/>
                <w:b/>
                <w:vertAlign w:val="superscript"/>
              </w:rPr>
              <w:t>th</w:t>
            </w:r>
            <w:r>
              <w:rPr>
                <w:rFonts w:ascii="Calibri" w:eastAsia="Calibri" w:hAnsi="Calibri"/>
                <w:b/>
              </w:rPr>
              <w:t xml:space="preserve"> December</w:t>
            </w:r>
            <w:r w:rsidR="005C4447">
              <w:rPr>
                <w:rFonts w:ascii="Calibri" w:eastAsia="Calibri" w:hAnsi="Calibri"/>
                <w:b/>
              </w:rPr>
              <w:t xml:space="preserve"> 2022.</w:t>
            </w:r>
          </w:p>
        </w:tc>
      </w:tr>
    </w:tbl>
    <w:p w14:paraId="167BD316" w14:textId="77777777" w:rsidR="00D0678F" w:rsidRPr="00A2429E" w:rsidRDefault="00D0678F" w:rsidP="00D0678F">
      <w:pPr>
        <w:rPr>
          <w:b/>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67"/>
        <w:gridCol w:w="4819"/>
        <w:gridCol w:w="709"/>
      </w:tblGrid>
      <w:tr w:rsidR="005B3799" w:rsidRPr="00A2429E" w14:paraId="167BD31B" w14:textId="77777777" w:rsidTr="78101FF0">
        <w:tc>
          <w:tcPr>
            <w:tcW w:w="3510" w:type="dxa"/>
          </w:tcPr>
          <w:p w14:paraId="167BD317" w14:textId="77777777" w:rsidR="005B3799" w:rsidRPr="00A2429E" w:rsidRDefault="00152744" w:rsidP="00D0678F">
            <w:pPr>
              <w:rPr>
                <w:rFonts w:ascii="Calibri" w:eastAsia="Calibri" w:hAnsi="Calibri"/>
                <w:b/>
              </w:rPr>
            </w:pPr>
            <w:r w:rsidRPr="00A2429E">
              <w:rPr>
                <w:rFonts w:ascii="Calibri" w:eastAsia="Calibri" w:hAnsi="Calibri"/>
                <w:b/>
              </w:rPr>
              <w:t>Planning meeting</w:t>
            </w:r>
          </w:p>
        </w:tc>
        <w:tc>
          <w:tcPr>
            <w:tcW w:w="567" w:type="dxa"/>
          </w:tcPr>
          <w:p w14:paraId="167BD318" w14:textId="77777777" w:rsidR="005B3799" w:rsidRPr="00A2429E" w:rsidRDefault="005B3799" w:rsidP="00D0678F">
            <w:pPr>
              <w:rPr>
                <w:rFonts w:ascii="Calibri" w:eastAsia="Calibri" w:hAnsi="Calibri"/>
                <w:b/>
              </w:rPr>
            </w:pPr>
          </w:p>
        </w:tc>
        <w:tc>
          <w:tcPr>
            <w:tcW w:w="4819" w:type="dxa"/>
          </w:tcPr>
          <w:p w14:paraId="167BD319" w14:textId="77777777" w:rsidR="005B3799" w:rsidRPr="00A2429E" w:rsidRDefault="005B3799" w:rsidP="005B3799">
            <w:pPr>
              <w:rPr>
                <w:rFonts w:ascii="Calibri" w:eastAsia="Calibri" w:hAnsi="Calibri"/>
                <w:b/>
              </w:rPr>
            </w:pPr>
            <w:r w:rsidRPr="00A2429E">
              <w:rPr>
                <w:rFonts w:ascii="Calibri" w:eastAsia="Calibri" w:hAnsi="Calibri"/>
                <w:b/>
              </w:rPr>
              <w:t>Leadership meeting/Discuss SDP</w:t>
            </w:r>
          </w:p>
        </w:tc>
        <w:tc>
          <w:tcPr>
            <w:tcW w:w="709" w:type="dxa"/>
          </w:tcPr>
          <w:p w14:paraId="167BD31A" w14:textId="77777777" w:rsidR="005B3799" w:rsidRPr="00A2429E" w:rsidRDefault="005B3799" w:rsidP="00D0678F">
            <w:pPr>
              <w:rPr>
                <w:rFonts w:ascii="Calibri" w:eastAsia="Calibri" w:hAnsi="Calibri"/>
                <w:b/>
              </w:rPr>
            </w:pPr>
          </w:p>
        </w:tc>
      </w:tr>
      <w:tr w:rsidR="00D46130" w:rsidRPr="00A2429E" w14:paraId="167BD320" w14:textId="77777777" w:rsidTr="78101FF0">
        <w:tc>
          <w:tcPr>
            <w:tcW w:w="3510" w:type="dxa"/>
          </w:tcPr>
          <w:p w14:paraId="167BD31C" w14:textId="77777777" w:rsidR="00D46130" w:rsidRPr="00A2429E" w:rsidRDefault="00152744" w:rsidP="00D0678F">
            <w:pPr>
              <w:rPr>
                <w:rFonts w:ascii="Calibri" w:eastAsia="Calibri" w:hAnsi="Calibri"/>
                <w:b/>
              </w:rPr>
            </w:pPr>
            <w:r w:rsidRPr="00A2429E">
              <w:rPr>
                <w:rFonts w:ascii="Calibri" w:eastAsia="Calibri" w:hAnsi="Calibri"/>
                <w:b/>
              </w:rPr>
              <w:t xml:space="preserve">Subject Review </w:t>
            </w:r>
          </w:p>
        </w:tc>
        <w:tc>
          <w:tcPr>
            <w:tcW w:w="567" w:type="dxa"/>
          </w:tcPr>
          <w:p w14:paraId="167BD31D" w14:textId="77777777" w:rsidR="00D46130" w:rsidRPr="00A2429E" w:rsidRDefault="00D46130" w:rsidP="00D0678F">
            <w:pPr>
              <w:rPr>
                <w:rFonts w:ascii="Calibri" w:eastAsia="Calibri" w:hAnsi="Calibri"/>
                <w:b/>
              </w:rPr>
            </w:pPr>
          </w:p>
        </w:tc>
        <w:tc>
          <w:tcPr>
            <w:tcW w:w="4819" w:type="dxa"/>
          </w:tcPr>
          <w:p w14:paraId="167BD31E" w14:textId="77777777" w:rsidR="00D46130" w:rsidRPr="00A2429E" w:rsidRDefault="005B3799" w:rsidP="005B3799">
            <w:pPr>
              <w:rPr>
                <w:rFonts w:ascii="Calibri" w:eastAsia="Calibri" w:hAnsi="Calibri"/>
                <w:b/>
              </w:rPr>
            </w:pPr>
            <w:r w:rsidRPr="00A2429E">
              <w:rPr>
                <w:rFonts w:ascii="Calibri" w:eastAsia="Calibri" w:hAnsi="Calibri"/>
                <w:b/>
              </w:rPr>
              <w:t>Lesson observation</w:t>
            </w:r>
          </w:p>
        </w:tc>
        <w:tc>
          <w:tcPr>
            <w:tcW w:w="709" w:type="dxa"/>
          </w:tcPr>
          <w:p w14:paraId="167BD31F" w14:textId="77777777" w:rsidR="00D46130" w:rsidRPr="00A2429E" w:rsidRDefault="00D46130" w:rsidP="00D0678F">
            <w:pPr>
              <w:rPr>
                <w:rFonts w:ascii="Calibri" w:eastAsia="Calibri" w:hAnsi="Calibri"/>
                <w:b/>
              </w:rPr>
            </w:pPr>
          </w:p>
        </w:tc>
      </w:tr>
      <w:tr w:rsidR="005B3799" w:rsidRPr="00A2429E" w14:paraId="167BD324" w14:textId="77777777" w:rsidTr="78101FF0">
        <w:tc>
          <w:tcPr>
            <w:tcW w:w="3510" w:type="dxa"/>
          </w:tcPr>
          <w:p w14:paraId="167BD321" w14:textId="77777777" w:rsidR="005B3799" w:rsidRPr="00A2429E" w:rsidRDefault="005B3799" w:rsidP="005B3799">
            <w:pPr>
              <w:rPr>
                <w:rFonts w:ascii="Calibri" w:eastAsia="Calibri" w:hAnsi="Calibri"/>
                <w:b/>
              </w:rPr>
            </w:pPr>
            <w:r w:rsidRPr="00A2429E">
              <w:rPr>
                <w:rFonts w:ascii="Calibri" w:eastAsia="Calibri" w:hAnsi="Calibri"/>
                <w:b/>
              </w:rPr>
              <w:t>Discuss/review scheme of work</w:t>
            </w:r>
          </w:p>
        </w:tc>
        <w:tc>
          <w:tcPr>
            <w:tcW w:w="567" w:type="dxa"/>
          </w:tcPr>
          <w:p w14:paraId="167BD322" w14:textId="77777777" w:rsidR="005B3799" w:rsidRPr="00A2429E" w:rsidRDefault="005B3799" w:rsidP="00D0678F">
            <w:pPr>
              <w:rPr>
                <w:rFonts w:ascii="Calibri" w:eastAsia="Calibri" w:hAnsi="Calibri"/>
                <w:b/>
              </w:rPr>
            </w:pPr>
          </w:p>
        </w:tc>
        <w:tc>
          <w:tcPr>
            <w:tcW w:w="5528" w:type="dxa"/>
            <w:gridSpan w:val="2"/>
          </w:tcPr>
          <w:p w14:paraId="167BD323" w14:textId="08544040" w:rsidR="005B3799" w:rsidRPr="00A2429E" w:rsidRDefault="28214B91" w:rsidP="78101FF0">
            <w:pPr>
              <w:rPr>
                <w:rFonts w:ascii="Calibri" w:eastAsia="Calibri" w:hAnsi="Calibri"/>
                <w:b/>
                <w:bCs/>
              </w:rPr>
            </w:pPr>
            <w:r w:rsidRPr="78101FF0">
              <w:rPr>
                <w:rFonts w:ascii="Calibri" w:eastAsia="Calibri" w:hAnsi="Calibri"/>
                <w:b/>
                <w:bCs/>
              </w:rPr>
              <w:t>Other (Please Specify) Regular Safeguarding visit.</w:t>
            </w:r>
          </w:p>
        </w:tc>
      </w:tr>
    </w:tbl>
    <w:p w14:paraId="167BD325" w14:textId="77777777" w:rsidR="00D46130" w:rsidRPr="00A2429E" w:rsidRDefault="00D46130" w:rsidP="00D0678F">
      <w:pP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820ED" w:rsidRPr="00A2429E" w14:paraId="167BD32F" w14:textId="77777777" w:rsidTr="41419559">
        <w:tc>
          <w:tcPr>
            <w:tcW w:w="9634" w:type="dxa"/>
          </w:tcPr>
          <w:p w14:paraId="167BD326" w14:textId="77777777" w:rsidR="005820ED" w:rsidRDefault="005820ED" w:rsidP="00682534">
            <w:pPr>
              <w:rPr>
                <w:rFonts w:ascii="Calibri" w:eastAsia="Calibri" w:hAnsi="Calibri"/>
                <w:b/>
              </w:rPr>
            </w:pPr>
            <w:r w:rsidRPr="00A2429E">
              <w:rPr>
                <w:rFonts w:ascii="Calibri" w:hAnsi="Calibri"/>
                <w:b/>
              </w:rPr>
              <w:t>Key Observations/Findings</w:t>
            </w:r>
            <w:r w:rsidRPr="00A2429E">
              <w:rPr>
                <w:rFonts w:ascii="Calibri" w:eastAsia="Calibri" w:hAnsi="Calibri"/>
                <w:b/>
              </w:rPr>
              <w:t xml:space="preserve"> </w:t>
            </w:r>
          </w:p>
          <w:p w14:paraId="63446F6A" w14:textId="1F5479CE" w:rsidR="008A1C76" w:rsidRDefault="008A1C76" w:rsidP="008A1C76">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br/>
              <w:t xml:space="preserve">LC was updated by ZL regarding current safeguarding issues at school. LC is confident the issues are being dealt with appropriately and are under control. </w:t>
            </w:r>
            <w:proofErr w:type="gramStart"/>
            <w:r>
              <w:rPr>
                <w:rFonts w:ascii="Calibri" w:hAnsi="Calibri" w:cs="Calibri"/>
                <w:color w:val="242424"/>
                <w:sz w:val="22"/>
                <w:szCs w:val="22"/>
              </w:rPr>
              <w:t>The  CPOMs</w:t>
            </w:r>
            <w:proofErr w:type="gramEnd"/>
            <w:r>
              <w:rPr>
                <w:rFonts w:ascii="Calibri" w:hAnsi="Calibri" w:cs="Calibri"/>
                <w:color w:val="242424"/>
                <w:sz w:val="22"/>
                <w:szCs w:val="22"/>
              </w:rPr>
              <w:t xml:space="preserve"> system is up to date and staff are using it. Safeguarding continues as an agenda item discussed at each staff meeting.</w:t>
            </w:r>
          </w:p>
          <w:p w14:paraId="5373115E" w14:textId="77777777" w:rsidR="008A1C76" w:rsidRDefault="008A1C76" w:rsidP="008A1C76">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06E3784" w14:textId="77777777" w:rsidR="008A1C76" w:rsidRDefault="008A1C76" w:rsidP="008A1C76">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ZL must update her safeguarding accreditation between now and January 2023 when her current certification expires. LL, who is deputy Safeguarding lead leaves our school for a new post in February 2023. JL is being trained to take over this role and will have completed the training before LL leaves. All staff training is up to date. Every member of staff must complete update modules by April </w:t>
            </w:r>
            <w:proofErr w:type="gramStart"/>
            <w:r>
              <w:rPr>
                <w:rFonts w:ascii="Calibri" w:hAnsi="Calibri" w:cs="Calibri"/>
                <w:color w:val="242424"/>
                <w:sz w:val="22"/>
                <w:szCs w:val="22"/>
              </w:rPr>
              <w:t>2023</w:t>
            </w:r>
            <w:proofErr w:type="gramEnd"/>
            <w:r>
              <w:rPr>
                <w:rFonts w:ascii="Calibri" w:hAnsi="Calibri" w:cs="Calibri"/>
                <w:color w:val="242424"/>
                <w:sz w:val="22"/>
                <w:szCs w:val="22"/>
              </w:rPr>
              <w:t xml:space="preserve"> but all are aware of this and ZL is monitoring completion.</w:t>
            </w:r>
          </w:p>
          <w:p w14:paraId="12EBA58B" w14:textId="77777777" w:rsidR="002404D2" w:rsidRPr="008A1C76" w:rsidRDefault="002404D2" w:rsidP="00682534">
            <w:pPr>
              <w:rPr>
                <w:rFonts w:ascii="Calibri" w:eastAsia="Calibri" w:hAnsi="Calibri"/>
                <w:b/>
                <w:lang w:val="en-GB"/>
              </w:rPr>
            </w:pPr>
          </w:p>
          <w:p w14:paraId="598DEEAE" w14:textId="0B1B72EF" w:rsidR="005A2EC2" w:rsidRPr="00A2429E" w:rsidRDefault="00AB5E5A" w:rsidP="00682534">
            <w:pPr>
              <w:rPr>
                <w:rFonts w:ascii="Calibri" w:eastAsia="Calibri" w:hAnsi="Calibri"/>
                <w:b/>
              </w:rPr>
            </w:pPr>
            <w:r>
              <w:rPr>
                <w:rFonts w:ascii="Calibri" w:eastAsia="Calibri" w:hAnsi="Calibri"/>
                <w:b/>
              </w:rPr>
              <w:t xml:space="preserve"> </w:t>
            </w:r>
          </w:p>
          <w:p w14:paraId="167BD329" w14:textId="77777777" w:rsidR="009E4235" w:rsidRPr="00A2429E" w:rsidRDefault="009E4235" w:rsidP="00682534">
            <w:pPr>
              <w:rPr>
                <w:rFonts w:ascii="Calibri" w:eastAsia="Calibri" w:hAnsi="Calibri"/>
                <w:b/>
              </w:rPr>
            </w:pPr>
          </w:p>
          <w:p w14:paraId="167BD32A" w14:textId="77777777" w:rsidR="005820ED" w:rsidRPr="00A2429E" w:rsidRDefault="005820ED" w:rsidP="00682534">
            <w:pPr>
              <w:rPr>
                <w:rFonts w:ascii="Calibri" w:eastAsia="Calibri" w:hAnsi="Calibri"/>
                <w:b/>
              </w:rPr>
            </w:pPr>
          </w:p>
          <w:p w14:paraId="167BD32B" w14:textId="77777777" w:rsidR="009E4235" w:rsidRPr="00A2429E" w:rsidRDefault="009E4235" w:rsidP="00682534">
            <w:pPr>
              <w:rPr>
                <w:rFonts w:ascii="Calibri" w:eastAsia="Calibri" w:hAnsi="Calibri"/>
                <w:b/>
              </w:rPr>
            </w:pPr>
          </w:p>
          <w:p w14:paraId="167BD32C" w14:textId="77777777" w:rsidR="00152744" w:rsidRPr="00A2429E" w:rsidRDefault="00152744" w:rsidP="00682534">
            <w:pPr>
              <w:rPr>
                <w:rFonts w:ascii="Calibri" w:eastAsia="Calibri" w:hAnsi="Calibri"/>
                <w:b/>
              </w:rPr>
            </w:pPr>
          </w:p>
          <w:p w14:paraId="167BD32D" w14:textId="77777777" w:rsidR="005820ED" w:rsidRPr="00A2429E" w:rsidRDefault="005820ED" w:rsidP="00682534">
            <w:pPr>
              <w:rPr>
                <w:rFonts w:ascii="Calibri" w:eastAsia="Calibri" w:hAnsi="Calibri"/>
                <w:b/>
              </w:rPr>
            </w:pPr>
          </w:p>
          <w:p w14:paraId="167BD32E" w14:textId="77777777" w:rsidR="005820ED" w:rsidRPr="00A2429E" w:rsidRDefault="005820ED" w:rsidP="00682534">
            <w:pPr>
              <w:rPr>
                <w:rFonts w:ascii="Calibri" w:eastAsia="Calibri" w:hAnsi="Calibri"/>
                <w:b/>
              </w:rPr>
            </w:pPr>
          </w:p>
        </w:tc>
      </w:tr>
      <w:tr w:rsidR="0086748C" w:rsidRPr="00A2429E" w14:paraId="5AD9BD84" w14:textId="77777777" w:rsidTr="41419559">
        <w:tc>
          <w:tcPr>
            <w:tcW w:w="9634" w:type="dxa"/>
          </w:tcPr>
          <w:p w14:paraId="6A730D7F" w14:textId="44A345EA" w:rsidR="0086748C" w:rsidRPr="00A2429E" w:rsidRDefault="0086748C" w:rsidP="00682534">
            <w:pPr>
              <w:rPr>
                <w:rFonts w:ascii="Calibri" w:hAnsi="Calibri"/>
                <w:b/>
              </w:rPr>
            </w:pPr>
            <w:r w:rsidRPr="0086748C">
              <w:rPr>
                <w:rFonts w:ascii="Calibri" w:hAnsi="Calibri"/>
                <w:b/>
                <w:highlight w:val="yellow"/>
              </w:rPr>
              <w:t>Points of Clarification</w:t>
            </w:r>
            <w:r>
              <w:rPr>
                <w:rFonts w:ascii="Calibri" w:hAnsi="Calibri"/>
                <w:b/>
              </w:rPr>
              <w:t xml:space="preserve"> </w:t>
            </w:r>
          </w:p>
        </w:tc>
      </w:tr>
    </w:tbl>
    <w:p w14:paraId="167BD330" w14:textId="77777777" w:rsidR="005B3799" w:rsidRDefault="005B3799" w:rsidP="00D0678F">
      <w:pPr>
        <w:rPr>
          <w:b/>
        </w:rPr>
      </w:pPr>
    </w:p>
    <w:tbl>
      <w:tblPr>
        <w:tblStyle w:val="TableGrid"/>
        <w:tblW w:w="0" w:type="auto"/>
        <w:tblLook w:val="04A0" w:firstRow="1" w:lastRow="0" w:firstColumn="1" w:lastColumn="0" w:noHBand="0" w:noVBand="1"/>
      </w:tblPr>
      <w:tblGrid>
        <w:gridCol w:w="9465"/>
      </w:tblGrid>
      <w:tr w:rsidR="0086748C" w14:paraId="3BE31EF0" w14:textId="77777777" w:rsidTr="41419559">
        <w:tc>
          <w:tcPr>
            <w:tcW w:w="9465" w:type="dxa"/>
          </w:tcPr>
          <w:p w14:paraId="5191D5B2" w14:textId="1DEB2D12" w:rsidR="0086748C" w:rsidRDefault="0086748C" w:rsidP="41419559">
            <w:pPr>
              <w:rPr>
                <w:color w:val="000000"/>
                <w:highlight w:val="yellow"/>
                <w:lang w:eastAsia="en-GB"/>
              </w:rPr>
            </w:pPr>
            <w:proofErr w:type="spellStart"/>
            <w:r w:rsidRPr="41419559">
              <w:rPr>
                <w:b/>
                <w:bCs/>
                <w:color w:val="000000"/>
                <w:kern w:val="32"/>
                <w:highlight w:val="yellow"/>
              </w:rPr>
              <w:t>Siams</w:t>
            </w:r>
            <w:proofErr w:type="spellEnd"/>
            <w:r w:rsidRPr="41419559">
              <w:rPr>
                <w:b/>
                <w:bCs/>
                <w:color w:val="000000"/>
                <w:kern w:val="32"/>
                <w:highlight w:val="yellow"/>
              </w:rPr>
              <w:t xml:space="preserve">: </w:t>
            </w:r>
          </w:p>
          <w:p w14:paraId="27712D49" w14:textId="4A26D105" w:rsidR="0086748C" w:rsidRDefault="0086748C" w:rsidP="00D0678F">
            <w:pPr>
              <w:rPr>
                <w:b/>
              </w:rPr>
            </w:pPr>
          </w:p>
        </w:tc>
      </w:tr>
      <w:tr w:rsidR="0086748C" w14:paraId="4FAFD48F" w14:textId="77777777" w:rsidTr="41419559">
        <w:tc>
          <w:tcPr>
            <w:tcW w:w="9465" w:type="dxa"/>
          </w:tcPr>
          <w:p w14:paraId="73E44207" w14:textId="77777777" w:rsidR="0086748C" w:rsidRDefault="0086748C" w:rsidP="41419559">
            <w:pPr>
              <w:jc w:val="both"/>
              <w:rPr>
                <w:b/>
                <w:bCs/>
                <w:i/>
                <w:iCs/>
                <w:color w:val="0070C0"/>
                <w:kern w:val="32"/>
              </w:rPr>
            </w:pPr>
            <w:r>
              <w:rPr>
                <w:rFonts w:cs="Arial"/>
                <w:b/>
                <w:bCs/>
              </w:rPr>
              <w:t>Health and Safety Issues (if any)</w:t>
            </w:r>
            <w:r w:rsidRPr="41419559">
              <w:rPr>
                <w:rFonts w:cs="Arial"/>
                <w:b/>
                <w:bCs/>
              </w:rPr>
              <w:t>:</w:t>
            </w:r>
          </w:p>
          <w:p w14:paraId="1326B9BA" w14:textId="77777777" w:rsidR="0086748C" w:rsidRDefault="0086748C" w:rsidP="00D0678F">
            <w:pPr>
              <w:rPr>
                <w:b/>
              </w:rPr>
            </w:pPr>
          </w:p>
        </w:tc>
      </w:tr>
      <w:tr w:rsidR="0086748C" w14:paraId="1A6C8E0A" w14:textId="77777777" w:rsidTr="41419559">
        <w:tc>
          <w:tcPr>
            <w:tcW w:w="9465" w:type="dxa"/>
          </w:tcPr>
          <w:p w14:paraId="1A88EB58" w14:textId="1F4071B2" w:rsidR="0086748C" w:rsidRDefault="0086748C" w:rsidP="41419559">
            <w:pPr>
              <w:jc w:val="both"/>
              <w:rPr>
                <w:b/>
                <w:bCs/>
                <w:i/>
                <w:iCs/>
                <w:color w:val="0070C0"/>
              </w:rPr>
            </w:pPr>
            <w:r>
              <w:rPr>
                <w:rFonts w:cs="Arial"/>
                <w:b/>
                <w:bCs/>
              </w:rPr>
              <w:t>Safeguarding Issues (if any)</w:t>
            </w:r>
            <w:r w:rsidRPr="41419559">
              <w:rPr>
                <w:rFonts w:cs="Arial"/>
                <w:b/>
                <w:bCs/>
              </w:rPr>
              <w:t xml:space="preserve">: </w:t>
            </w:r>
            <w:r w:rsidR="00AB0384">
              <w:rPr>
                <w:rFonts w:cs="Arial"/>
                <w:b/>
                <w:bCs/>
              </w:rPr>
              <w:t>None. All were being managed appropriately.</w:t>
            </w:r>
          </w:p>
          <w:p w14:paraId="11B95C86" w14:textId="77777777" w:rsidR="0086748C" w:rsidRDefault="0086748C" w:rsidP="0086748C">
            <w:pPr>
              <w:jc w:val="both"/>
              <w:rPr>
                <w:rFonts w:cs="Arial"/>
                <w:b/>
              </w:rPr>
            </w:pPr>
          </w:p>
          <w:p w14:paraId="277A5070" w14:textId="77777777" w:rsidR="0086748C" w:rsidRDefault="0086748C" w:rsidP="00D0678F">
            <w:pPr>
              <w:rPr>
                <w:b/>
              </w:rPr>
            </w:pPr>
          </w:p>
        </w:tc>
      </w:tr>
      <w:tr w:rsidR="0086748C" w14:paraId="2BF4194B" w14:textId="77777777" w:rsidTr="41419559">
        <w:tc>
          <w:tcPr>
            <w:tcW w:w="9465" w:type="dxa"/>
          </w:tcPr>
          <w:p w14:paraId="6A774F7F" w14:textId="5D6B818C" w:rsidR="0086748C" w:rsidRDefault="247FF822" w:rsidP="41419559">
            <w:pPr>
              <w:jc w:val="both"/>
              <w:rPr>
                <w:rFonts w:eastAsia="Times New Roman"/>
                <w:b/>
                <w:bCs/>
                <w:i/>
                <w:iCs/>
                <w:color w:val="0070C0"/>
                <w:kern w:val="32"/>
              </w:rPr>
            </w:pPr>
            <w:proofErr w:type="spellStart"/>
            <w:r>
              <w:rPr>
                <w:rFonts w:cs="Arial"/>
                <w:b/>
                <w:bCs/>
              </w:rPr>
              <w:t>Behaviour</w:t>
            </w:r>
            <w:proofErr w:type="spellEnd"/>
            <w:r>
              <w:rPr>
                <w:rFonts w:cs="Arial"/>
                <w:b/>
                <w:bCs/>
              </w:rPr>
              <w:t xml:space="preserve"> of Pupils:</w:t>
            </w:r>
            <w:r w:rsidRPr="78101FF0">
              <w:rPr>
                <w:rFonts w:cs="Arial"/>
                <w:b/>
                <w:bCs/>
              </w:rPr>
              <w:t xml:space="preserve"> </w:t>
            </w:r>
            <w:r w:rsidRPr="41419559">
              <w:rPr>
                <w:b/>
                <w:bCs/>
                <w:i/>
                <w:iCs/>
                <w:color w:val="0070C0"/>
                <w:kern w:val="32"/>
              </w:rPr>
              <w:t xml:space="preserve"> </w:t>
            </w:r>
            <w:r w:rsidR="007F4AD4">
              <w:rPr>
                <w:b/>
                <w:bCs/>
                <w:i/>
                <w:iCs/>
                <w:color w:val="0070C0"/>
                <w:kern w:val="32"/>
              </w:rPr>
              <w:t>Not observed in any detail.</w:t>
            </w:r>
          </w:p>
          <w:p w14:paraId="24A6BED8" w14:textId="77777777" w:rsidR="0086748C" w:rsidRDefault="0086748C" w:rsidP="00D0678F">
            <w:pPr>
              <w:rPr>
                <w:b/>
              </w:rPr>
            </w:pPr>
          </w:p>
        </w:tc>
      </w:tr>
    </w:tbl>
    <w:p w14:paraId="7E015F57" w14:textId="77777777" w:rsidR="0086748C" w:rsidRDefault="0086748C" w:rsidP="00D0678F">
      <w:pPr>
        <w:rPr>
          <w:b/>
        </w:rPr>
      </w:pPr>
    </w:p>
    <w:p w14:paraId="2413D430" w14:textId="77777777" w:rsidR="0086748C" w:rsidRDefault="0086748C" w:rsidP="00D0678F">
      <w:pPr>
        <w:rPr>
          <w:b/>
        </w:rPr>
      </w:pPr>
    </w:p>
    <w:p w14:paraId="0A2BB59A" w14:textId="77777777" w:rsidR="0086748C" w:rsidRPr="00A2429E" w:rsidRDefault="0086748C" w:rsidP="00D0678F">
      <w:pP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46130" w:rsidRPr="00A2429E" w14:paraId="167BD337" w14:textId="77777777" w:rsidTr="00A2429E">
        <w:tc>
          <w:tcPr>
            <w:tcW w:w="9634" w:type="dxa"/>
          </w:tcPr>
          <w:p w14:paraId="7B0375C0" w14:textId="77777777" w:rsidR="00EC6AC6" w:rsidRDefault="00D46130" w:rsidP="00D0678F">
            <w:pPr>
              <w:rPr>
                <w:rFonts w:ascii="Calibri" w:eastAsia="Calibri" w:hAnsi="Calibri"/>
                <w:b/>
              </w:rPr>
            </w:pPr>
            <w:r w:rsidRPr="00A2429E">
              <w:rPr>
                <w:rFonts w:ascii="Calibri" w:eastAsia="Calibri" w:hAnsi="Calibri"/>
                <w:b/>
              </w:rPr>
              <w:t>Aspects to look at next meeting</w:t>
            </w:r>
            <w:r w:rsidR="007F4AD4">
              <w:rPr>
                <w:rFonts w:ascii="Calibri" w:eastAsia="Calibri" w:hAnsi="Calibri"/>
                <w:b/>
              </w:rPr>
              <w:t xml:space="preserve">. </w:t>
            </w:r>
          </w:p>
          <w:p w14:paraId="17FF1B06" w14:textId="77777777" w:rsidR="00EC6AC6" w:rsidRDefault="00EC6AC6" w:rsidP="00D0678F">
            <w:pPr>
              <w:rPr>
                <w:rFonts w:ascii="Calibri" w:eastAsia="Calibri" w:hAnsi="Calibri"/>
                <w:b/>
              </w:rPr>
            </w:pPr>
          </w:p>
          <w:p w14:paraId="167BD331" w14:textId="0EA69C4C" w:rsidR="00D46130" w:rsidRPr="00A2429E" w:rsidRDefault="008A1C76" w:rsidP="00D0678F">
            <w:pPr>
              <w:rPr>
                <w:rFonts w:ascii="Calibri" w:eastAsia="Calibri" w:hAnsi="Calibri"/>
                <w:b/>
              </w:rPr>
            </w:pPr>
            <w:r>
              <w:rPr>
                <w:rFonts w:ascii="Calibri" w:eastAsia="Calibri" w:hAnsi="Calibri"/>
                <w:b/>
              </w:rPr>
              <w:t>General review and checking progress re: replacement of LL as DSL.</w:t>
            </w:r>
          </w:p>
          <w:p w14:paraId="167BD332" w14:textId="77777777" w:rsidR="00D46130" w:rsidRPr="00A2429E" w:rsidRDefault="00D46130" w:rsidP="00D0678F">
            <w:pPr>
              <w:rPr>
                <w:rFonts w:ascii="Calibri" w:eastAsia="Calibri" w:hAnsi="Calibri"/>
                <w:b/>
              </w:rPr>
            </w:pPr>
          </w:p>
          <w:p w14:paraId="167BD333" w14:textId="77777777" w:rsidR="00443DE6" w:rsidRPr="00A2429E" w:rsidRDefault="00443DE6" w:rsidP="00D0678F">
            <w:pPr>
              <w:rPr>
                <w:rFonts w:ascii="Calibri" w:eastAsia="Calibri" w:hAnsi="Calibri"/>
                <w:b/>
              </w:rPr>
            </w:pPr>
          </w:p>
          <w:p w14:paraId="167BD334" w14:textId="77777777" w:rsidR="00D46130" w:rsidRPr="00A2429E" w:rsidRDefault="00D46130" w:rsidP="00D0678F">
            <w:pPr>
              <w:rPr>
                <w:rFonts w:ascii="Calibri" w:eastAsia="Calibri" w:hAnsi="Calibri"/>
                <w:b/>
              </w:rPr>
            </w:pPr>
          </w:p>
          <w:p w14:paraId="167BD335" w14:textId="77777777" w:rsidR="00182DBF" w:rsidRPr="00A2429E" w:rsidRDefault="00182DBF" w:rsidP="00D0678F">
            <w:pPr>
              <w:rPr>
                <w:rFonts w:ascii="Calibri" w:eastAsia="Calibri" w:hAnsi="Calibri"/>
                <w:b/>
              </w:rPr>
            </w:pPr>
          </w:p>
          <w:p w14:paraId="167BD336" w14:textId="77777777" w:rsidR="00D46130" w:rsidRPr="00A2429E" w:rsidRDefault="00D46130" w:rsidP="00D0678F">
            <w:pPr>
              <w:rPr>
                <w:rFonts w:ascii="Calibri" w:eastAsia="Calibri" w:hAnsi="Calibri"/>
                <w:b/>
              </w:rPr>
            </w:pPr>
          </w:p>
        </w:tc>
      </w:tr>
      <w:tr w:rsidR="00A2429E" w:rsidRPr="00A2429E" w14:paraId="167BD33C" w14:textId="77777777" w:rsidTr="00A2429E">
        <w:tc>
          <w:tcPr>
            <w:tcW w:w="9634" w:type="dxa"/>
          </w:tcPr>
          <w:p w14:paraId="167BD338" w14:textId="77777777" w:rsidR="00A2429E" w:rsidRPr="00A2429E" w:rsidRDefault="00A2429E" w:rsidP="00A2429E">
            <w:pPr>
              <w:rPr>
                <w:rFonts w:ascii="Calibri" w:eastAsia="Calibri" w:hAnsi="Calibri"/>
                <w:b/>
              </w:rPr>
            </w:pPr>
            <w:r w:rsidRPr="00A2429E">
              <w:rPr>
                <w:rFonts w:ascii="Calibri" w:eastAsia="Calibri" w:hAnsi="Calibri"/>
                <w:b/>
              </w:rPr>
              <w:lastRenderedPageBreak/>
              <w:t xml:space="preserve">Key Points to raise with Headteacher </w:t>
            </w:r>
          </w:p>
          <w:p w14:paraId="167BD339" w14:textId="77777777" w:rsidR="00A2429E" w:rsidRPr="00A2429E" w:rsidRDefault="00A2429E" w:rsidP="00D0678F">
            <w:pPr>
              <w:rPr>
                <w:rFonts w:ascii="Calibri" w:eastAsia="Calibri" w:hAnsi="Calibri"/>
                <w:b/>
              </w:rPr>
            </w:pPr>
          </w:p>
          <w:p w14:paraId="167BD33A" w14:textId="77777777" w:rsidR="00A2429E" w:rsidRPr="00A2429E" w:rsidRDefault="00A2429E" w:rsidP="00D0678F">
            <w:pPr>
              <w:rPr>
                <w:rFonts w:ascii="Calibri" w:eastAsia="Calibri" w:hAnsi="Calibri"/>
                <w:b/>
              </w:rPr>
            </w:pPr>
          </w:p>
          <w:p w14:paraId="167BD33B" w14:textId="77777777" w:rsidR="00A2429E" w:rsidRPr="00A2429E" w:rsidRDefault="00A2429E" w:rsidP="00D0678F">
            <w:pPr>
              <w:rPr>
                <w:rFonts w:ascii="Calibri" w:eastAsia="Calibri" w:hAnsi="Calibri"/>
                <w:b/>
              </w:rPr>
            </w:pPr>
          </w:p>
        </w:tc>
      </w:tr>
      <w:tr w:rsidR="00D46130" w:rsidRPr="00A2429E" w14:paraId="167BD341" w14:textId="77777777" w:rsidTr="00A2429E">
        <w:tc>
          <w:tcPr>
            <w:tcW w:w="9634" w:type="dxa"/>
          </w:tcPr>
          <w:p w14:paraId="167BD33D" w14:textId="77777777" w:rsidR="00D46130" w:rsidRPr="00A2429E" w:rsidRDefault="00585C09" w:rsidP="00D0678F">
            <w:pPr>
              <w:rPr>
                <w:rFonts w:ascii="Calibri" w:eastAsia="Calibri" w:hAnsi="Calibri"/>
                <w:b/>
              </w:rPr>
            </w:pPr>
            <w:r w:rsidRPr="00A2429E">
              <w:rPr>
                <w:rFonts w:ascii="Calibri" w:eastAsia="Calibri" w:hAnsi="Calibri"/>
                <w:b/>
              </w:rPr>
              <w:t xml:space="preserve">Key </w:t>
            </w:r>
            <w:r w:rsidR="00182DBF" w:rsidRPr="00A2429E">
              <w:rPr>
                <w:rFonts w:ascii="Calibri" w:eastAsia="Calibri" w:hAnsi="Calibri"/>
                <w:b/>
              </w:rPr>
              <w:t>P</w:t>
            </w:r>
            <w:r w:rsidR="00D46130" w:rsidRPr="00A2429E">
              <w:rPr>
                <w:rFonts w:ascii="Calibri" w:eastAsia="Calibri" w:hAnsi="Calibri"/>
                <w:b/>
              </w:rPr>
              <w:t xml:space="preserve">oints to </w:t>
            </w:r>
            <w:r w:rsidRPr="00A2429E">
              <w:rPr>
                <w:rFonts w:ascii="Calibri" w:eastAsia="Calibri" w:hAnsi="Calibri"/>
                <w:b/>
              </w:rPr>
              <w:t>raise at</w:t>
            </w:r>
            <w:r w:rsidR="00A2429E" w:rsidRPr="00A2429E">
              <w:rPr>
                <w:rFonts w:ascii="Calibri" w:eastAsia="Calibri" w:hAnsi="Calibri"/>
                <w:b/>
              </w:rPr>
              <w:t xml:space="preserve"> Governing Body </w:t>
            </w:r>
          </w:p>
          <w:p w14:paraId="167BD33E" w14:textId="77777777" w:rsidR="00182DBF" w:rsidRPr="00A2429E" w:rsidRDefault="00182DBF" w:rsidP="00D0678F">
            <w:pPr>
              <w:rPr>
                <w:rFonts w:ascii="Calibri" w:eastAsia="Calibri" w:hAnsi="Calibri"/>
                <w:b/>
              </w:rPr>
            </w:pPr>
          </w:p>
          <w:p w14:paraId="167BD33F" w14:textId="77777777" w:rsidR="00D46130" w:rsidRPr="00A2429E" w:rsidRDefault="00D46130" w:rsidP="00D0678F">
            <w:pPr>
              <w:rPr>
                <w:rFonts w:ascii="Calibri" w:eastAsia="Calibri" w:hAnsi="Calibri"/>
                <w:b/>
              </w:rPr>
            </w:pPr>
          </w:p>
          <w:p w14:paraId="167BD340" w14:textId="77777777" w:rsidR="00D46130" w:rsidRPr="00A2429E" w:rsidRDefault="00D46130" w:rsidP="00D0678F">
            <w:pPr>
              <w:rPr>
                <w:rFonts w:ascii="Calibri" w:eastAsia="Calibri" w:hAnsi="Calibri"/>
                <w:b/>
              </w:rPr>
            </w:pPr>
          </w:p>
        </w:tc>
      </w:tr>
    </w:tbl>
    <w:p w14:paraId="167BD342" w14:textId="77777777" w:rsidR="00A2429E" w:rsidRPr="00A2429E" w:rsidRDefault="00A2429E" w:rsidP="00A2429E">
      <w:pPr>
        <w:rPr>
          <w:rFonts w:ascii="Calibri" w:eastAsia="Calibri" w:hAnsi="Calibri"/>
          <w:b/>
        </w:rPr>
      </w:pPr>
    </w:p>
    <w:p w14:paraId="167BD343" w14:textId="37D89C37" w:rsidR="00A2429E" w:rsidRPr="00A2429E" w:rsidRDefault="00A2429E" w:rsidP="78101FF0">
      <w:pPr>
        <w:rPr>
          <w:rFonts w:ascii="Calibri" w:eastAsia="Calibri" w:hAnsi="Calibri"/>
          <w:b/>
          <w:bCs/>
        </w:rPr>
      </w:pPr>
      <w:r w:rsidRPr="78101FF0">
        <w:rPr>
          <w:rFonts w:ascii="Calibri" w:eastAsia="Calibri" w:hAnsi="Calibri"/>
          <w:b/>
          <w:bCs/>
        </w:rPr>
        <w:t xml:space="preserve">Governor’s Name: </w:t>
      </w:r>
      <w:r w:rsidR="008A1C76">
        <w:rPr>
          <w:rFonts w:ascii="Calibri" w:eastAsia="Calibri" w:hAnsi="Calibri"/>
          <w:b/>
          <w:bCs/>
        </w:rPr>
        <w:t>Heidi Adams</w:t>
      </w:r>
    </w:p>
    <w:p w14:paraId="167BD344" w14:textId="77777777" w:rsidR="00A2429E" w:rsidRPr="00A2429E" w:rsidRDefault="00A2429E" w:rsidP="00A2429E">
      <w:pPr>
        <w:rPr>
          <w:rFonts w:ascii="Calibri" w:eastAsia="Calibri" w:hAnsi="Calibri"/>
          <w:b/>
        </w:rPr>
      </w:pPr>
    </w:p>
    <w:p w14:paraId="167BD345" w14:textId="77777777" w:rsidR="00A2429E" w:rsidRPr="00A2429E" w:rsidRDefault="00A2429E" w:rsidP="00A2429E">
      <w:pPr>
        <w:rPr>
          <w:rFonts w:ascii="Calibri" w:eastAsia="Calibri" w:hAnsi="Calibri"/>
          <w:b/>
        </w:rPr>
      </w:pPr>
      <w:r w:rsidRPr="00A2429E">
        <w:rPr>
          <w:rFonts w:ascii="Calibri" w:eastAsia="Calibri" w:hAnsi="Calibri"/>
          <w:b/>
        </w:rPr>
        <w:t>Governor’s Signature</w:t>
      </w:r>
      <w:r>
        <w:rPr>
          <w:rFonts w:ascii="Calibri" w:eastAsia="Calibri" w:hAnsi="Calibri"/>
          <w:b/>
        </w:rPr>
        <w:t>:</w:t>
      </w:r>
    </w:p>
    <w:p w14:paraId="167BD346" w14:textId="77777777" w:rsidR="00A2429E" w:rsidRPr="00A2429E" w:rsidRDefault="00A2429E" w:rsidP="00A2429E">
      <w:pPr>
        <w:rPr>
          <w:rFonts w:ascii="Calibri" w:eastAsia="Calibri" w:hAnsi="Calibri"/>
          <w:b/>
        </w:rPr>
      </w:pPr>
    </w:p>
    <w:p w14:paraId="167BD347" w14:textId="2E897E0A" w:rsidR="00A2429E" w:rsidRDefault="00A2429E" w:rsidP="78101FF0">
      <w:pPr>
        <w:rPr>
          <w:rFonts w:ascii="Calibri" w:eastAsia="Calibri" w:hAnsi="Calibri"/>
          <w:b/>
          <w:bCs/>
        </w:rPr>
      </w:pPr>
      <w:r w:rsidRPr="78101FF0">
        <w:rPr>
          <w:rFonts w:ascii="Calibri" w:eastAsia="Calibri" w:hAnsi="Calibri"/>
          <w:b/>
          <w:bCs/>
        </w:rPr>
        <w:t>Date:</w:t>
      </w:r>
      <w:r w:rsidR="00AB0384">
        <w:rPr>
          <w:rFonts w:ascii="Calibri" w:eastAsia="Calibri" w:hAnsi="Calibri"/>
          <w:b/>
          <w:bCs/>
        </w:rPr>
        <w:t xml:space="preserve"> </w:t>
      </w:r>
      <w:r w:rsidR="008A1C76">
        <w:rPr>
          <w:rFonts w:ascii="Calibri" w:eastAsia="Calibri" w:hAnsi="Calibri"/>
          <w:b/>
          <w:bCs/>
        </w:rPr>
        <w:t>16 December</w:t>
      </w:r>
      <w:r w:rsidR="007F4AD4">
        <w:rPr>
          <w:rFonts w:ascii="Calibri" w:eastAsia="Calibri" w:hAnsi="Calibri"/>
          <w:b/>
          <w:bCs/>
        </w:rPr>
        <w:t xml:space="preserve"> 2022.</w:t>
      </w:r>
    </w:p>
    <w:p w14:paraId="5E527B0F" w14:textId="77777777" w:rsidR="00C45F2C" w:rsidRDefault="00C45F2C" w:rsidP="00A2429E">
      <w:pPr>
        <w:rPr>
          <w:rFonts w:ascii="Calibri" w:eastAsia="Calibri" w:hAnsi="Calibri"/>
          <w:b/>
        </w:rPr>
      </w:pPr>
    </w:p>
    <w:p w14:paraId="041982C6" w14:textId="17C1B225" w:rsidR="00C45F2C" w:rsidRDefault="00C45F2C" w:rsidP="41419559">
      <w:pPr>
        <w:jc w:val="both"/>
        <w:rPr>
          <w:rFonts w:eastAsia="Calibri" w:cs="Arial"/>
          <w:b/>
          <w:bCs/>
          <w:i/>
          <w:iCs/>
          <w:color w:val="0070C0"/>
          <w:sz w:val="22"/>
          <w:szCs w:val="22"/>
          <w:lang w:val="en-GB"/>
        </w:rPr>
      </w:pPr>
      <w:r w:rsidRPr="41419559">
        <w:rPr>
          <w:rFonts w:eastAsia="Calibri" w:cs="Arial"/>
          <w:b/>
          <w:bCs/>
        </w:rPr>
        <w:t xml:space="preserve">Feedback from visit: </w:t>
      </w:r>
      <w:r w:rsidRPr="41419559">
        <w:rPr>
          <w:rFonts w:eastAsia="Calibri" w:cs="Arial"/>
          <w:b/>
          <w:bCs/>
          <w:i/>
          <w:iCs/>
          <w:color w:val="0070C0"/>
        </w:rPr>
        <w:t xml:space="preserve"> </w:t>
      </w:r>
    </w:p>
    <w:p w14:paraId="1C615C86" w14:textId="77777777" w:rsidR="00C45F2C" w:rsidRDefault="00C45F2C" w:rsidP="41419559">
      <w:pPr>
        <w:jc w:val="both"/>
        <w:rPr>
          <w:rFonts w:eastAsia="Calibri" w:cs="Arial"/>
          <w:b/>
          <w:bCs/>
          <w:i/>
          <w:iCs/>
          <w:color w:val="0070C0"/>
        </w:rPr>
      </w:pPr>
      <w:r>
        <w:rPr>
          <w:rFonts w:eastAsia="Calibri" w:cs="Arial"/>
          <w:b/>
          <w:bCs/>
          <w:i/>
          <w:color w:val="0070C0"/>
        </w:rPr>
        <w:tab/>
      </w:r>
      <w:r>
        <w:rPr>
          <w:rFonts w:eastAsia="Calibri" w:cs="Arial"/>
          <w:b/>
          <w:bCs/>
          <w:i/>
          <w:color w:val="0070C0"/>
        </w:rPr>
        <w:tab/>
      </w:r>
      <w:r>
        <w:rPr>
          <w:rFonts w:eastAsia="Calibri" w:cs="Arial"/>
          <w:b/>
          <w:bCs/>
          <w:i/>
          <w:color w:val="0070C0"/>
        </w:rPr>
        <w:tab/>
      </w:r>
      <w:r>
        <w:rPr>
          <w:rFonts w:eastAsia="Calibri" w:cs="Arial"/>
          <w:b/>
          <w:bCs/>
          <w:i/>
          <w:color w:val="0070C0"/>
        </w:rPr>
        <w:tab/>
      </w:r>
      <w:r>
        <w:rPr>
          <w:rFonts w:eastAsia="Calibri" w:cs="Arial"/>
          <w:b/>
          <w:bCs/>
          <w:i/>
          <w:color w:val="0070C0"/>
        </w:rPr>
        <w:tab/>
      </w:r>
    </w:p>
    <w:p w14:paraId="5E2753B3" w14:textId="77777777" w:rsidR="00C45F2C" w:rsidRDefault="00C45F2C" w:rsidP="41419559">
      <w:pPr>
        <w:jc w:val="both"/>
        <w:rPr>
          <w:b/>
          <w:bCs/>
          <w:i/>
          <w:iCs/>
          <w:color w:val="0070C0"/>
          <w:kern w:val="32"/>
        </w:rPr>
      </w:pPr>
      <w:r w:rsidRPr="41419559">
        <w:rPr>
          <w:b/>
          <w:bCs/>
          <w:kern w:val="32"/>
        </w:rPr>
        <w:t>Areas for clarification</w:t>
      </w:r>
      <w:r>
        <w:rPr>
          <w:b/>
          <w:bCs/>
          <w:kern w:val="32"/>
        </w:rPr>
        <w:t xml:space="preserve">: </w:t>
      </w:r>
    </w:p>
    <w:p w14:paraId="25C2DDC2" w14:textId="77777777" w:rsidR="00C45F2C" w:rsidRDefault="00C45F2C" w:rsidP="00C45F2C">
      <w:pPr>
        <w:jc w:val="both"/>
        <w:rPr>
          <w:b/>
          <w:bCs/>
          <w:i/>
          <w:color w:val="0070C0"/>
          <w:kern w:val="32"/>
        </w:rPr>
      </w:pPr>
    </w:p>
    <w:p w14:paraId="172865C0" w14:textId="7BA258F4" w:rsidR="00C45F2C" w:rsidRDefault="00C45F2C" w:rsidP="41419559">
      <w:pPr>
        <w:rPr>
          <w:color w:val="000000"/>
          <w:highlight w:val="yellow"/>
        </w:rPr>
      </w:pPr>
      <w:proofErr w:type="spellStart"/>
      <w:r w:rsidRPr="41419559">
        <w:rPr>
          <w:b/>
          <w:bCs/>
          <w:color w:val="000000"/>
          <w:kern w:val="32"/>
          <w:highlight w:val="yellow"/>
        </w:rPr>
        <w:t>Siams</w:t>
      </w:r>
      <w:proofErr w:type="spellEnd"/>
      <w:r w:rsidRPr="41419559">
        <w:rPr>
          <w:b/>
          <w:bCs/>
          <w:color w:val="000000"/>
          <w:kern w:val="32"/>
          <w:highlight w:val="yellow"/>
        </w:rPr>
        <w:t xml:space="preserve">: </w:t>
      </w:r>
    </w:p>
    <w:p w14:paraId="03D429B5" w14:textId="77777777" w:rsidR="00C45F2C" w:rsidRDefault="00C45F2C" w:rsidP="00C45F2C">
      <w:pPr>
        <w:jc w:val="both"/>
        <w:rPr>
          <w:rFonts w:eastAsia="Calibri" w:cs="Arial"/>
          <w:b/>
        </w:rPr>
      </w:pPr>
    </w:p>
    <w:p w14:paraId="19EFA12E" w14:textId="77777777" w:rsidR="00C45F2C" w:rsidRDefault="00C45F2C" w:rsidP="41419559">
      <w:pPr>
        <w:jc w:val="both"/>
        <w:rPr>
          <w:b/>
          <w:bCs/>
          <w:i/>
          <w:iCs/>
          <w:color w:val="0070C0"/>
        </w:rPr>
      </w:pPr>
      <w:r>
        <w:rPr>
          <w:rFonts w:eastAsia="Calibri" w:cs="Arial"/>
          <w:b/>
          <w:bCs/>
        </w:rPr>
        <w:t>Health and Safety Issues (if any)</w:t>
      </w:r>
      <w:r w:rsidRPr="41419559">
        <w:rPr>
          <w:rFonts w:eastAsia="Calibri" w:cs="Arial"/>
          <w:b/>
          <w:bCs/>
        </w:rPr>
        <w:t xml:space="preserve">: </w:t>
      </w:r>
    </w:p>
    <w:p w14:paraId="4367FA35" w14:textId="77777777" w:rsidR="00C45F2C" w:rsidRDefault="00C45F2C" w:rsidP="41419559">
      <w:pPr>
        <w:jc w:val="both"/>
        <w:rPr>
          <w:b/>
          <w:bCs/>
          <w:i/>
          <w:iCs/>
          <w:color w:val="0070C0"/>
        </w:rPr>
      </w:pPr>
      <w:r>
        <w:rPr>
          <w:rFonts w:eastAsia="Calibri" w:cs="Arial"/>
          <w:b/>
          <w:bCs/>
        </w:rPr>
        <w:t>Safeguarding Issues (if any)</w:t>
      </w:r>
      <w:r w:rsidRPr="41419559">
        <w:rPr>
          <w:rFonts w:eastAsia="Calibri" w:cs="Arial"/>
          <w:b/>
          <w:bCs/>
        </w:rPr>
        <w:t xml:space="preserve">: </w:t>
      </w:r>
    </w:p>
    <w:p w14:paraId="06F6A424" w14:textId="493B9C22" w:rsidR="00C45F2C" w:rsidRDefault="00C45F2C" w:rsidP="41419559">
      <w:pPr>
        <w:jc w:val="both"/>
        <w:rPr>
          <w:b/>
          <w:bCs/>
          <w:i/>
          <w:iCs/>
          <w:color w:val="0070C0"/>
          <w:kern w:val="32"/>
        </w:rPr>
      </w:pPr>
      <w:proofErr w:type="spellStart"/>
      <w:r>
        <w:rPr>
          <w:rFonts w:eastAsia="Calibri" w:cs="Arial"/>
          <w:b/>
          <w:bCs/>
        </w:rPr>
        <w:t>Behaviour</w:t>
      </w:r>
      <w:proofErr w:type="spellEnd"/>
      <w:r>
        <w:rPr>
          <w:rFonts w:eastAsia="Calibri" w:cs="Arial"/>
          <w:b/>
          <w:bCs/>
        </w:rPr>
        <w:t xml:space="preserve"> of Pupils:</w:t>
      </w:r>
    </w:p>
    <w:p w14:paraId="6645EBC5" w14:textId="77777777" w:rsidR="00C45F2C" w:rsidRPr="00A2429E" w:rsidRDefault="00C45F2C" w:rsidP="00A2429E">
      <w:pPr>
        <w:rPr>
          <w:rFonts w:ascii="Calibri" w:eastAsia="Calibri" w:hAnsi="Calibri"/>
          <w:b/>
        </w:rPr>
      </w:pPr>
    </w:p>
    <w:sectPr w:rsidR="00C45F2C" w:rsidRPr="00A2429E" w:rsidSect="00024DF3">
      <w:headerReference w:type="default" r:id="rId8"/>
      <w:type w:val="continuous"/>
      <w:pgSz w:w="12240" w:h="15840"/>
      <w:pgMar w:top="2366" w:right="1325" w:bottom="851" w:left="1440" w:header="708" w:footer="708"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9EE66" w14:textId="77777777" w:rsidR="002C575D" w:rsidRDefault="002C575D" w:rsidP="00C700AD">
      <w:r>
        <w:separator/>
      </w:r>
    </w:p>
  </w:endnote>
  <w:endnote w:type="continuationSeparator" w:id="0">
    <w:p w14:paraId="5E734E64" w14:textId="77777777" w:rsidR="002C575D" w:rsidRDefault="002C575D" w:rsidP="00C7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6CA7" w14:textId="77777777" w:rsidR="002C575D" w:rsidRDefault="002C575D" w:rsidP="00C700AD">
      <w:r>
        <w:separator/>
      </w:r>
    </w:p>
  </w:footnote>
  <w:footnote w:type="continuationSeparator" w:id="0">
    <w:p w14:paraId="257CD62F" w14:textId="77777777" w:rsidR="002C575D" w:rsidRDefault="002C575D" w:rsidP="00C7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D34C" w14:textId="77777777" w:rsidR="0075609C" w:rsidRPr="00AF5F20" w:rsidRDefault="0075609C" w:rsidP="0075609C">
    <w:pPr>
      <w:pStyle w:val="NoSpacing"/>
      <w:rPr>
        <w:lang w:eastAsia="ar-SA" w:bidi="ar-SA"/>
      </w:rPr>
    </w:pPr>
    <w:r>
      <w:rPr>
        <w:noProof/>
        <w:lang w:eastAsia="en-GB" w:bidi="ar-SA"/>
      </w:rPr>
      <w:drawing>
        <wp:anchor distT="0" distB="0" distL="114300" distR="114300" simplePos="0" relativeHeight="251659264" behindDoc="1" locked="0" layoutInCell="1" allowOverlap="1" wp14:anchorId="167BD352" wp14:editId="167BD353">
          <wp:simplePos x="0" y="0"/>
          <wp:positionH relativeFrom="column">
            <wp:posOffset>4877435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BD34D" w14:textId="77777777" w:rsidR="0075609C" w:rsidRPr="00AF5F20" w:rsidRDefault="0075609C" w:rsidP="0075609C">
    <w:pPr>
      <w:pStyle w:val="NoSpacing"/>
      <w:rPr>
        <w:b/>
        <w:sz w:val="28"/>
        <w:lang w:eastAsia="ar-SA" w:bidi="ar-SA"/>
      </w:rPr>
    </w:pPr>
    <w:r w:rsidRPr="00AF5F20">
      <w:rPr>
        <w:b/>
        <w:sz w:val="28"/>
        <w:lang w:eastAsia="ar-SA" w:bidi="ar-SA"/>
      </w:rPr>
      <w:t>Swinderby All Saints Church of England Primary School</w:t>
    </w:r>
  </w:p>
  <w:p w14:paraId="167BD34E" w14:textId="77777777" w:rsidR="0075609C" w:rsidRDefault="0075609C" w:rsidP="0075609C">
    <w:pPr>
      <w:pStyle w:val="NoSpacing"/>
      <w:rPr>
        <w:b/>
        <w:sz w:val="28"/>
      </w:rPr>
    </w:pPr>
  </w:p>
  <w:p w14:paraId="167BD34F" w14:textId="77777777" w:rsidR="0075609C" w:rsidRPr="00AF5F20" w:rsidRDefault="0075609C" w:rsidP="0075609C">
    <w:pPr>
      <w:pStyle w:val="NoSpacing"/>
      <w:rPr>
        <w:b/>
        <w:sz w:val="28"/>
      </w:rPr>
    </w:pPr>
    <w:r>
      <w:rPr>
        <w:b/>
        <w:sz w:val="28"/>
      </w:rPr>
      <w:t>Governor Monitoring Report</w:t>
    </w:r>
  </w:p>
  <w:p w14:paraId="167BD350" w14:textId="77777777" w:rsidR="0075609C" w:rsidRPr="00AF5F20" w:rsidRDefault="0075609C" w:rsidP="0075609C">
    <w:pPr>
      <w:pStyle w:val="NoSpacing"/>
      <w:rPr>
        <w:sz w:val="20"/>
        <w:szCs w:val="20"/>
        <w:lang w:eastAsia="ar-SA" w:bidi="ar-SA"/>
      </w:rPr>
    </w:pPr>
  </w:p>
  <w:p w14:paraId="167BD351" w14:textId="77777777" w:rsidR="00C700AD" w:rsidRPr="00A43442" w:rsidRDefault="00C700AD" w:rsidP="00A43442">
    <w:pPr>
      <w:pStyle w:val="Header"/>
    </w:pPr>
  </w:p>
</w:hdr>
</file>

<file path=word/intelligence2.xml><?xml version="1.0" encoding="utf-8"?>
<int2:intelligence xmlns:int2="http://schemas.microsoft.com/office/intelligence/2020/intelligence" xmlns:oel="http://schemas.microsoft.com/office/2019/extlst">
  <int2:observations>
    <int2:textHash int2:hashCode="ZBODVrn1G8bn/Q" int2:id="Yx49nG0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48CF"/>
    <w:multiLevelType w:val="hybridMultilevel"/>
    <w:tmpl w:val="EBE44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06736E"/>
    <w:multiLevelType w:val="hybridMultilevel"/>
    <w:tmpl w:val="421A4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1147A"/>
    <w:multiLevelType w:val="hybridMultilevel"/>
    <w:tmpl w:val="E3549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730B27"/>
    <w:multiLevelType w:val="hybridMultilevel"/>
    <w:tmpl w:val="FA16C7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BCE4A5C"/>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2F4BC5"/>
    <w:multiLevelType w:val="hybridMultilevel"/>
    <w:tmpl w:val="978C6956"/>
    <w:lvl w:ilvl="0" w:tplc="894EF4B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C32005D"/>
    <w:multiLevelType w:val="hybridMultilevel"/>
    <w:tmpl w:val="2EB0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9E50CA"/>
    <w:multiLevelType w:val="hybridMultilevel"/>
    <w:tmpl w:val="432E9D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478B9"/>
    <w:multiLevelType w:val="hybridMultilevel"/>
    <w:tmpl w:val="B584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B049EE"/>
    <w:multiLevelType w:val="hybridMultilevel"/>
    <w:tmpl w:val="C9AA0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E95652"/>
    <w:multiLevelType w:val="hybridMultilevel"/>
    <w:tmpl w:val="67825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074B8C"/>
    <w:multiLevelType w:val="hybridMultilevel"/>
    <w:tmpl w:val="1A5A4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4F494E"/>
    <w:multiLevelType w:val="multilevel"/>
    <w:tmpl w:val="FA1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5F2D3F"/>
    <w:multiLevelType w:val="hybridMultilevel"/>
    <w:tmpl w:val="FEDA97CA"/>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F53D55"/>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2A00B8"/>
    <w:multiLevelType w:val="hybridMultilevel"/>
    <w:tmpl w:val="614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4613942">
    <w:abstractNumId w:val="5"/>
  </w:num>
  <w:num w:numId="2" w16cid:durableId="641420671">
    <w:abstractNumId w:val="2"/>
  </w:num>
  <w:num w:numId="3" w16cid:durableId="152067838">
    <w:abstractNumId w:val="4"/>
  </w:num>
  <w:num w:numId="4" w16cid:durableId="1204100477">
    <w:abstractNumId w:val="7"/>
  </w:num>
  <w:num w:numId="5" w16cid:durableId="1646352067">
    <w:abstractNumId w:val="14"/>
  </w:num>
  <w:num w:numId="6" w16cid:durableId="596181825">
    <w:abstractNumId w:val="13"/>
  </w:num>
  <w:num w:numId="7" w16cid:durableId="383992339">
    <w:abstractNumId w:val="15"/>
  </w:num>
  <w:num w:numId="8" w16cid:durableId="745499333">
    <w:abstractNumId w:val="9"/>
  </w:num>
  <w:num w:numId="9" w16cid:durableId="498421752">
    <w:abstractNumId w:val="8"/>
  </w:num>
  <w:num w:numId="10" w16cid:durableId="1821075479">
    <w:abstractNumId w:val="6"/>
  </w:num>
  <w:num w:numId="11" w16cid:durableId="1347052393">
    <w:abstractNumId w:val="3"/>
  </w:num>
  <w:num w:numId="12" w16cid:durableId="892085507">
    <w:abstractNumId w:val="1"/>
  </w:num>
  <w:num w:numId="13" w16cid:durableId="485820983">
    <w:abstractNumId w:val="0"/>
  </w:num>
  <w:num w:numId="14" w16cid:durableId="1682001184">
    <w:abstractNumId w:val="10"/>
  </w:num>
  <w:num w:numId="15" w16cid:durableId="610934224">
    <w:abstractNumId w:val="11"/>
  </w:num>
  <w:num w:numId="16" w16cid:durableId="190899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3F"/>
    <w:rsid w:val="000236DD"/>
    <w:rsid w:val="00024DF3"/>
    <w:rsid w:val="0004019C"/>
    <w:rsid w:val="000C7CBA"/>
    <w:rsid w:val="0010583E"/>
    <w:rsid w:val="00111069"/>
    <w:rsid w:val="0012385C"/>
    <w:rsid w:val="001248BF"/>
    <w:rsid w:val="00133ABB"/>
    <w:rsid w:val="001418EF"/>
    <w:rsid w:val="00146518"/>
    <w:rsid w:val="00152744"/>
    <w:rsid w:val="0015280B"/>
    <w:rsid w:val="00167522"/>
    <w:rsid w:val="00182DBF"/>
    <w:rsid w:val="001A4776"/>
    <w:rsid w:val="001D2D32"/>
    <w:rsid w:val="001F00E9"/>
    <w:rsid w:val="00204C4B"/>
    <w:rsid w:val="00236589"/>
    <w:rsid w:val="002404D2"/>
    <w:rsid w:val="00262F81"/>
    <w:rsid w:val="00267349"/>
    <w:rsid w:val="00267353"/>
    <w:rsid w:val="002C575D"/>
    <w:rsid w:val="002D5261"/>
    <w:rsid w:val="00301C44"/>
    <w:rsid w:val="00305AFB"/>
    <w:rsid w:val="00307310"/>
    <w:rsid w:val="00307748"/>
    <w:rsid w:val="003408CB"/>
    <w:rsid w:val="0034103D"/>
    <w:rsid w:val="0034648E"/>
    <w:rsid w:val="0036571A"/>
    <w:rsid w:val="0038398C"/>
    <w:rsid w:val="003A1FA3"/>
    <w:rsid w:val="003B7F8C"/>
    <w:rsid w:val="003D709C"/>
    <w:rsid w:val="003F166B"/>
    <w:rsid w:val="003F6D01"/>
    <w:rsid w:val="004143C3"/>
    <w:rsid w:val="00443DE6"/>
    <w:rsid w:val="004809E3"/>
    <w:rsid w:val="00493A73"/>
    <w:rsid w:val="004B21AB"/>
    <w:rsid w:val="004B2B99"/>
    <w:rsid w:val="004C41D9"/>
    <w:rsid w:val="004E0CAC"/>
    <w:rsid w:val="004E5BD2"/>
    <w:rsid w:val="004F18B8"/>
    <w:rsid w:val="00503241"/>
    <w:rsid w:val="00536A54"/>
    <w:rsid w:val="00565322"/>
    <w:rsid w:val="005820ED"/>
    <w:rsid w:val="00585C09"/>
    <w:rsid w:val="005918E9"/>
    <w:rsid w:val="005A2EC2"/>
    <w:rsid w:val="005A4D60"/>
    <w:rsid w:val="005B3799"/>
    <w:rsid w:val="005C1F4E"/>
    <w:rsid w:val="005C4447"/>
    <w:rsid w:val="005C5473"/>
    <w:rsid w:val="005F673C"/>
    <w:rsid w:val="00634EE9"/>
    <w:rsid w:val="00647B6B"/>
    <w:rsid w:val="00671466"/>
    <w:rsid w:val="00682534"/>
    <w:rsid w:val="006B1453"/>
    <w:rsid w:val="006E0B7B"/>
    <w:rsid w:val="00711450"/>
    <w:rsid w:val="00737CCE"/>
    <w:rsid w:val="00755FFD"/>
    <w:rsid w:val="0075609C"/>
    <w:rsid w:val="00767913"/>
    <w:rsid w:val="00772DEA"/>
    <w:rsid w:val="00781B66"/>
    <w:rsid w:val="007830D2"/>
    <w:rsid w:val="00784FB8"/>
    <w:rsid w:val="00796703"/>
    <w:rsid w:val="007A1AC3"/>
    <w:rsid w:val="007A76D0"/>
    <w:rsid w:val="007E31E4"/>
    <w:rsid w:val="007E3416"/>
    <w:rsid w:val="007E361A"/>
    <w:rsid w:val="007F4AD4"/>
    <w:rsid w:val="00824F5D"/>
    <w:rsid w:val="00835629"/>
    <w:rsid w:val="008454F5"/>
    <w:rsid w:val="0086748C"/>
    <w:rsid w:val="008907CD"/>
    <w:rsid w:val="008A1C76"/>
    <w:rsid w:val="008C11D5"/>
    <w:rsid w:val="0090201A"/>
    <w:rsid w:val="00970653"/>
    <w:rsid w:val="00974C70"/>
    <w:rsid w:val="00997F6B"/>
    <w:rsid w:val="009A2137"/>
    <w:rsid w:val="009C2FA5"/>
    <w:rsid w:val="009C36C3"/>
    <w:rsid w:val="009E04BA"/>
    <w:rsid w:val="009E4235"/>
    <w:rsid w:val="009E7D24"/>
    <w:rsid w:val="00A01102"/>
    <w:rsid w:val="00A07919"/>
    <w:rsid w:val="00A23B1B"/>
    <w:rsid w:val="00A2429E"/>
    <w:rsid w:val="00A24AAE"/>
    <w:rsid w:val="00A43442"/>
    <w:rsid w:val="00A52287"/>
    <w:rsid w:val="00A52B19"/>
    <w:rsid w:val="00A54051"/>
    <w:rsid w:val="00A61210"/>
    <w:rsid w:val="00A84F8E"/>
    <w:rsid w:val="00A90D6F"/>
    <w:rsid w:val="00A94537"/>
    <w:rsid w:val="00AB0384"/>
    <w:rsid w:val="00AB5E5A"/>
    <w:rsid w:val="00AC4EBC"/>
    <w:rsid w:val="00B07ED5"/>
    <w:rsid w:val="00B139F8"/>
    <w:rsid w:val="00B1482D"/>
    <w:rsid w:val="00B522AC"/>
    <w:rsid w:val="00B73783"/>
    <w:rsid w:val="00B910AF"/>
    <w:rsid w:val="00C22A42"/>
    <w:rsid w:val="00C30738"/>
    <w:rsid w:val="00C35E3D"/>
    <w:rsid w:val="00C45F2C"/>
    <w:rsid w:val="00C700AD"/>
    <w:rsid w:val="00CA2C07"/>
    <w:rsid w:val="00CB734F"/>
    <w:rsid w:val="00CE0A47"/>
    <w:rsid w:val="00D0678F"/>
    <w:rsid w:val="00D46130"/>
    <w:rsid w:val="00DB0D20"/>
    <w:rsid w:val="00DC043F"/>
    <w:rsid w:val="00DC0C58"/>
    <w:rsid w:val="00DC172B"/>
    <w:rsid w:val="00DE679B"/>
    <w:rsid w:val="00E130B3"/>
    <w:rsid w:val="00E168B1"/>
    <w:rsid w:val="00E21A63"/>
    <w:rsid w:val="00E32078"/>
    <w:rsid w:val="00E55EE7"/>
    <w:rsid w:val="00E80802"/>
    <w:rsid w:val="00E95B25"/>
    <w:rsid w:val="00EC6AC6"/>
    <w:rsid w:val="00F150EC"/>
    <w:rsid w:val="00F41043"/>
    <w:rsid w:val="00F717F1"/>
    <w:rsid w:val="00F76865"/>
    <w:rsid w:val="00F802FA"/>
    <w:rsid w:val="00F86245"/>
    <w:rsid w:val="00F93515"/>
    <w:rsid w:val="00FB450C"/>
    <w:rsid w:val="01582D83"/>
    <w:rsid w:val="0255C254"/>
    <w:rsid w:val="03F192B5"/>
    <w:rsid w:val="044A3FDE"/>
    <w:rsid w:val="04F3AF0D"/>
    <w:rsid w:val="0508B322"/>
    <w:rsid w:val="07FAC57D"/>
    <w:rsid w:val="0A318CBD"/>
    <w:rsid w:val="0DFA0BC9"/>
    <w:rsid w:val="0F5EE4FE"/>
    <w:rsid w:val="10D015BD"/>
    <w:rsid w:val="1296022E"/>
    <w:rsid w:val="12AFAE1D"/>
    <w:rsid w:val="15A00DF6"/>
    <w:rsid w:val="1C5AD22E"/>
    <w:rsid w:val="200B24FC"/>
    <w:rsid w:val="210E8F2F"/>
    <w:rsid w:val="21CD0273"/>
    <w:rsid w:val="247FF822"/>
    <w:rsid w:val="24D70E3B"/>
    <w:rsid w:val="25119D3C"/>
    <w:rsid w:val="26444D83"/>
    <w:rsid w:val="26944540"/>
    <w:rsid w:val="26DFFAC5"/>
    <w:rsid w:val="27880833"/>
    <w:rsid w:val="28214B91"/>
    <w:rsid w:val="2AB7BB6F"/>
    <w:rsid w:val="2C4250F9"/>
    <w:rsid w:val="2F931A18"/>
    <w:rsid w:val="312EEA79"/>
    <w:rsid w:val="350E98A9"/>
    <w:rsid w:val="3529A4F1"/>
    <w:rsid w:val="37EEB9CA"/>
    <w:rsid w:val="37EEEC9B"/>
    <w:rsid w:val="38F223FD"/>
    <w:rsid w:val="3920D401"/>
    <w:rsid w:val="3AC491E8"/>
    <w:rsid w:val="3AD5CCBF"/>
    <w:rsid w:val="3C8AB02F"/>
    <w:rsid w:val="3E648713"/>
    <w:rsid w:val="406B28A8"/>
    <w:rsid w:val="412BE5E6"/>
    <w:rsid w:val="41419559"/>
    <w:rsid w:val="481452FE"/>
    <w:rsid w:val="48FFC3C4"/>
    <w:rsid w:val="4CB01692"/>
    <w:rsid w:val="4DE07E47"/>
    <w:rsid w:val="50D5B8CB"/>
    <w:rsid w:val="5235CCA3"/>
    <w:rsid w:val="5382D437"/>
    <w:rsid w:val="583E7EBE"/>
    <w:rsid w:val="587BBAF8"/>
    <w:rsid w:val="5BCB7412"/>
    <w:rsid w:val="5C8CA9DD"/>
    <w:rsid w:val="5D1AA6B5"/>
    <w:rsid w:val="5E06177B"/>
    <w:rsid w:val="5E5319E0"/>
    <w:rsid w:val="6135B7CC"/>
    <w:rsid w:val="61601B00"/>
    <w:rsid w:val="61B69D1A"/>
    <w:rsid w:val="62218D39"/>
    <w:rsid w:val="632E7889"/>
    <w:rsid w:val="648C237C"/>
    <w:rsid w:val="68CE51AE"/>
    <w:rsid w:val="6A62FED2"/>
    <w:rsid w:val="6F43EC26"/>
    <w:rsid w:val="701A58D7"/>
    <w:rsid w:val="718FA395"/>
    <w:rsid w:val="724DF7EE"/>
    <w:rsid w:val="73854C12"/>
    <w:rsid w:val="743CD2E7"/>
    <w:rsid w:val="7756D7AB"/>
    <w:rsid w:val="78101FF0"/>
    <w:rsid w:val="79C6FC99"/>
    <w:rsid w:val="7D8FAE76"/>
    <w:rsid w:val="7D938C07"/>
    <w:rsid w:val="7F1E2191"/>
    <w:rsid w:val="7F96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7BD30E"/>
  <w15:docId w15:val="{23DDEF74-260F-4123-940D-B911C214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C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08CB"/>
    <w:pPr>
      <w:jc w:val="center"/>
    </w:pPr>
    <w:rPr>
      <w:b/>
      <w:bCs/>
    </w:rPr>
  </w:style>
  <w:style w:type="paragraph" w:styleId="ListParagraph">
    <w:name w:val="List Paragraph"/>
    <w:basedOn w:val="Normal"/>
    <w:uiPriority w:val="34"/>
    <w:qFormat/>
    <w:rsid w:val="005918E9"/>
    <w:pPr>
      <w:ind w:left="720"/>
    </w:pPr>
  </w:style>
  <w:style w:type="character" w:styleId="Hyperlink">
    <w:name w:val="Hyperlink"/>
    <w:uiPriority w:val="99"/>
    <w:unhideWhenUsed/>
    <w:rsid w:val="00167522"/>
    <w:rPr>
      <w:color w:val="0000FF"/>
      <w:u w:val="single"/>
    </w:rPr>
  </w:style>
  <w:style w:type="paragraph" w:styleId="BalloonText">
    <w:name w:val="Balloon Text"/>
    <w:basedOn w:val="Normal"/>
    <w:link w:val="BalloonTextChar"/>
    <w:uiPriority w:val="99"/>
    <w:semiHidden/>
    <w:unhideWhenUsed/>
    <w:rsid w:val="00737CCE"/>
    <w:rPr>
      <w:rFonts w:ascii="Tahoma" w:hAnsi="Tahoma"/>
      <w:sz w:val="16"/>
      <w:szCs w:val="16"/>
    </w:rPr>
  </w:style>
  <w:style w:type="character" w:customStyle="1" w:styleId="BalloonTextChar">
    <w:name w:val="Balloon Text Char"/>
    <w:link w:val="BalloonText"/>
    <w:uiPriority w:val="99"/>
    <w:semiHidden/>
    <w:rsid w:val="00737CCE"/>
    <w:rPr>
      <w:rFonts w:ascii="Tahoma" w:hAnsi="Tahoma" w:cs="Tahoma"/>
      <w:sz w:val="16"/>
      <w:szCs w:val="16"/>
      <w:lang w:val="en-US" w:eastAsia="en-US"/>
    </w:rPr>
  </w:style>
  <w:style w:type="paragraph" w:styleId="Header">
    <w:name w:val="header"/>
    <w:basedOn w:val="Normal"/>
    <w:link w:val="HeaderChar"/>
    <w:uiPriority w:val="99"/>
    <w:unhideWhenUsed/>
    <w:rsid w:val="00C700AD"/>
    <w:pPr>
      <w:tabs>
        <w:tab w:val="center" w:pos="4513"/>
        <w:tab w:val="right" w:pos="9026"/>
      </w:tabs>
    </w:pPr>
  </w:style>
  <w:style w:type="character" w:customStyle="1" w:styleId="HeaderChar">
    <w:name w:val="Header Char"/>
    <w:link w:val="Header"/>
    <w:uiPriority w:val="99"/>
    <w:rsid w:val="00C700AD"/>
    <w:rPr>
      <w:sz w:val="24"/>
      <w:szCs w:val="24"/>
      <w:lang w:val="en-US" w:eastAsia="en-US"/>
    </w:rPr>
  </w:style>
  <w:style w:type="paragraph" w:styleId="Footer">
    <w:name w:val="footer"/>
    <w:basedOn w:val="Normal"/>
    <w:link w:val="FooterChar"/>
    <w:uiPriority w:val="99"/>
    <w:unhideWhenUsed/>
    <w:rsid w:val="00C700AD"/>
    <w:pPr>
      <w:tabs>
        <w:tab w:val="center" w:pos="4513"/>
        <w:tab w:val="right" w:pos="9026"/>
      </w:tabs>
    </w:pPr>
  </w:style>
  <w:style w:type="character" w:customStyle="1" w:styleId="FooterChar">
    <w:name w:val="Footer Char"/>
    <w:link w:val="Footer"/>
    <w:uiPriority w:val="99"/>
    <w:rsid w:val="00C700AD"/>
    <w:rPr>
      <w:sz w:val="24"/>
      <w:szCs w:val="24"/>
      <w:lang w:val="en-US" w:eastAsia="en-US"/>
    </w:rPr>
  </w:style>
  <w:style w:type="table" w:styleId="TableGrid">
    <w:name w:val="Table Grid"/>
    <w:basedOn w:val="TableNormal"/>
    <w:uiPriority w:val="59"/>
    <w:rsid w:val="00D067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4019C"/>
    <w:rPr>
      <w:rFonts w:ascii="Univers" w:hAnsi="Univers" w:cs="Univers"/>
      <w:b/>
      <w:bCs/>
      <w:sz w:val="22"/>
      <w:szCs w:val="22"/>
      <w:lang w:val="en-GB"/>
    </w:rPr>
  </w:style>
  <w:style w:type="character" w:customStyle="1" w:styleId="BodyTextChar">
    <w:name w:val="Body Text Char"/>
    <w:link w:val="BodyText"/>
    <w:rsid w:val="0004019C"/>
    <w:rPr>
      <w:rFonts w:ascii="Univers" w:hAnsi="Univers" w:cs="Univers"/>
      <w:b/>
      <w:bCs/>
      <w:sz w:val="22"/>
      <w:szCs w:val="22"/>
      <w:lang w:eastAsia="en-US"/>
    </w:rPr>
  </w:style>
  <w:style w:type="character" w:styleId="PageNumber">
    <w:name w:val="page number"/>
    <w:rsid w:val="00182DBF"/>
  </w:style>
  <w:style w:type="character" w:styleId="Strong">
    <w:name w:val="Strong"/>
    <w:uiPriority w:val="22"/>
    <w:qFormat/>
    <w:rsid w:val="00024DF3"/>
    <w:rPr>
      <w:b/>
      <w:bCs/>
    </w:rPr>
  </w:style>
  <w:style w:type="paragraph" w:styleId="NoSpacing">
    <w:name w:val="No Spacing"/>
    <w:uiPriority w:val="1"/>
    <w:qFormat/>
    <w:rsid w:val="0075609C"/>
    <w:rPr>
      <w:rFonts w:ascii="Calibri" w:eastAsia="Calibri" w:hAnsi="Calibri"/>
      <w:sz w:val="22"/>
      <w:szCs w:val="22"/>
      <w:lang w:eastAsia="en-US" w:bidi="en-US"/>
    </w:rPr>
  </w:style>
  <w:style w:type="paragraph" w:styleId="NormalWeb">
    <w:name w:val="Normal (Web)"/>
    <w:basedOn w:val="Normal"/>
    <w:uiPriority w:val="99"/>
    <w:semiHidden/>
    <w:unhideWhenUsed/>
    <w:rsid w:val="008A1C7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33257">
      <w:bodyDiv w:val="1"/>
      <w:marLeft w:val="0"/>
      <w:marRight w:val="0"/>
      <w:marTop w:val="0"/>
      <w:marBottom w:val="0"/>
      <w:divBdr>
        <w:top w:val="none" w:sz="0" w:space="0" w:color="auto"/>
        <w:left w:val="none" w:sz="0" w:space="0" w:color="auto"/>
        <w:bottom w:val="none" w:sz="0" w:space="0" w:color="auto"/>
        <w:right w:val="none" w:sz="0" w:space="0" w:color="auto"/>
      </w:divBdr>
    </w:div>
    <w:div w:id="900218337">
      <w:bodyDiv w:val="1"/>
      <w:marLeft w:val="0"/>
      <w:marRight w:val="0"/>
      <w:marTop w:val="0"/>
      <w:marBottom w:val="0"/>
      <w:divBdr>
        <w:top w:val="none" w:sz="0" w:space="0" w:color="auto"/>
        <w:left w:val="none" w:sz="0" w:space="0" w:color="auto"/>
        <w:bottom w:val="none" w:sz="0" w:space="0" w:color="auto"/>
        <w:right w:val="none" w:sz="0" w:space="0" w:color="auto"/>
      </w:divBdr>
    </w:div>
    <w:div w:id="1007295795">
      <w:bodyDiv w:val="1"/>
      <w:marLeft w:val="0"/>
      <w:marRight w:val="0"/>
      <w:marTop w:val="0"/>
      <w:marBottom w:val="0"/>
      <w:divBdr>
        <w:top w:val="none" w:sz="0" w:space="0" w:color="auto"/>
        <w:left w:val="none" w:sz="0" w:space="0" w:color="auto"/>
        <w:bottom w:val="none" w:sz="0" w:space="0" w:color="auto"/>
        <w:right w:val="none" w:sz="0" w:space="0" w:color="auto"/>
      </w:divBdr>
      <w:divsChild>
        <w:div w:id="679964871">
          <w:marLeft w:val="-1"/>
          <w:marRight w:val="-1"/>
          <w:marTop w:val="0"/>
          <w:marBottom w:val="0"/>
          <w:divBdr>
            <w:top w:val="none" w:sz="0" w:space="0" w:color="auto"/>
            <w:left w:val="none" w:sz="0" w:space="0" w:color="auto"/>
            <w:bottom w:val="none" w:sz="0" w:space="0" w:color="auto"/>
            <w:right w:val="none" w:sz="0" w:space="0" w:color="auto"/>
          </w:divBdr>
        </w:div>
      </w:divsChild>
    </w:div>
    <w:div w:id="19947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7FB31-0FD4-4442-85F4-12F97D4C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1427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WITHAM ST HUGHS PRIMARY SCHOOL</vt:lpstr>
    </vt:vector>
  </TitlesOfParts>
  <Company>.</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WITHAM ST HUGHS PRIMARY SCHOOL</dc:title>
  <dc:subject/>
  <dc:creator>Owner</dc:creator>
  <cp:keywords/>
  <cp:lastModifiedBy>Imogen Lemon</cp:lastModifiedBy>
  <cp:revision>2</cp:revision>
  <cp:lastPrinted>2015-06-05T11:24:00Z</cp:lastPrinted>
  <dcterms:created xsi:type="dcterms:W3CDTF">2022-12-15T16:41:00Z</dcterms:created>
  <dcterms:modified xsi:type="dcterms:W3CDTF">2022-12-15T16:41:00Z</dcterms:modified>
</cp:coreProperties>
</file>