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0F2F294B" w:rsidR="00A477EB" w:rsidRPr="00A477EB" w:rsidRDefault="00EF0151" w:rsidP="00A477EB">
      <w:pPr>
        <w:jc w:val="center"/>
        <w:rPr>
          <w:b/>
          <w:sz w:val="28"/>
          <w:u w:val="single"/>
        </w:rPr>
      </w:pPr>
      <w:r>
        <w:rPr>
          <w:b/>
          <w:sz w:val="28"/>
          <w:u w:val="single"/>
        </w:rPr>
        <w:t xml:space="preserve">Governor </w:t>
      </w:r>
      <w:r w:rsidR="00A477EB" w:rsidRPr="00A477EB">
        <w:rPr>
          <w:b/>
          <w:sz w:val="28"/>
          <w:u w:val="single"/>
        </w:rPr>
        <w:t xml:space="preserve">Finance Report – </w:t>
      </w:r>
      <w:r w:rsidR="00C14FD7">
        <w:rPr>
          <w:b/>
          <w:sz w:val="28"/>
          <w:u w:val="single"/>
        </w:rPr>
        <w:t>July</w:t>
      </w:r>
      <w:r w:rsidR="00A477EB" w:rsidRPr="00A477EB">
        <w:rPr>
          <w:b/>
          <w:sz w:val="28"/>
          <w:u w:val="single"/>
        </w:rPr>
        <w:t xml:space="preserve"> 202</w:t>
      </w:r>
      <w:r w:rsidR="00D94ACA">
        <w:rPr>
          <w:b/>
          <w:sz w:val="28"/>
          <w:u w:val="single"/>
        </w:rPr>
        <w:t>4</w:t>
      </w:r>
    </w:p>
    <w:p w14:paraId="11D585FB" w14:textId="28F826DE" w:rsidR="00B80B11" w:rsidRDefault="00EE07F3" w:rsidP="00FD68AF">
      <w:pPr>
        <w:rPr>
          <w:b/>
          <w:u w:val="single"/>
        </w:rPr>
      </w:pPr>
      <w:r>
        <w:rPr>
          <w:b/>
          <w:u w:val="single"/>
        </w:rPr>
        <w:t>Financial Plan for 24</w:t>
      </w:r>
      <w:r w:rsidR="00342CAC">
        <w:rPr>
          <w:b/>
          <w:u w:val="single"/>
        </w:rPr>
        <w:t>/2</w:t>
      </w:r>
      <w:r>
        <w:rPr>
          <w:b/>
          <w:u w:val="single"/>
        </w:rPr>
        <w:t>5</w:t>
      </w:r>
    </w:p>
    <w:p w14:paraId="47FFA0C8" w14:textId="67341969" w:rsidR="00B1617B" w:rsidRDefault="00C14FD7" w:rsidP="00C14FD7">
      <w:r>
        <w:t>The MTFP was sent to School’s Finance following the approval from Governors, we now wait whilst they carry out their high level reviews and upload the information into BW during the summer. If (when) we trigger the Monitoring and Intervention for 24/25 we will be notified during the summer holidays and from September we can then start forecasts again.</w:t>
      </w:r>
    </w:p>
    <w:p w14:paraId="0F7F3360" w14:textId="5153E91F" w:rsidR="007E0DB7" w:rsidRPr="001919DF" w:rsidRDefault="007E0DB7" w:rsidP="007E0DB7">
      <w:pPr>
        <w:rPr>
          <w:b/>
          <w:u w:val="single"/>
        </w:rPr>
      </w:pPr>
      <w:r>
        <w:rPr>
          <w:b/>
          <w:u w:val="single"/>
        </w:rPr>
        <w:t>Governor Approved</w:t>
      </w:r>
      <w:r w:rsidRPr="001919DF">
        <w:rPr>
          <w:b/>
          <w:u w:val="single"/>
        </w:rPr>
        <w:t xml:space="preserve"> – 14.05.2024</w:t>
      </w:r>
    </w:p>
    <w:p w14:paraId="4D554B04" w14:textId="77777777" w:rsidR="007E0DB7" w:rsidRPr="006E1C6A" w:rsidRDefault="007E0DB7" w:rsidP="007E0DB7">
      <w:r>
        <w:rPr>
          <w:noProof/>
          <w:lang w:eastAsia="en-GB"/>
        </w:rPr>
        <mc:AlternateContent>
          <mc:Choice Requires="wps">
            <w:drawing>
              <wp:anchor distT="0" distB="0" distL="114300" distR="114300" simplePos="0" relativeHeight="251689984" behindDoc="0" locked="0" layoutInCell="1" allowOverlap="1" wp14:anchorId="50564F23" wp14:editId="1A26E389">
                <wp:simplePos x="0" y="0"/>
                <wp:positionH relativeFrom="column">
                  <wp:posOffset>4972049</wp:posOffset>
                </wp:positionH>
                <wp:positionV relativeFrom="paragraph">
                  <wp:posOffset>834389</wp:posOffset>
                </wp:positionV>
                <wp:extent cx="885825" cy="1000125"/>
                <wp:effectExtent l="38100" t="38100" r="28575" b="28575"/>
                <wp:wrapNone/>
                <wp:docPr id="1" name="Straight Arrow Connector 1"/>
                <wp:cNvGraphicFramePr/>
                <a:graphic xmlns:a="http://schemas.openxmlformats.org/drawingml/2006/main">
                  <a:graphicData uri="http://schemas.microsoft.com/office/word/2010/wordprocessingShape">
                    <wps:wsp>
                      <wps:cNvCnPr/>
                      <wps:spPr>
                        <a:xfrm flipH="1" flipV="1">
                          <a:off x="0" y="0"/>
                          <a:ext cx="885825" cy="10001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1A4DDB" id="_x0000_t32" coordsize="21600,21600" o:spt="32" o:oned="t" path="m,l21600,21600e" filled="f">
                <v:path arrowok="t" fillok="f" o:connecttype="none"/>
                <o:lock v:ext="edit" shapetype="t"/>
              </v:shapetype>
              <v:shape id="Straight Arrow Connector 1" o:spid="_x0000_s1026" type="#_x0000_t32" style="position:absolute;margin-left:391.5pt;margin-top:65.7pt;width:69.75pt;height:78.7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91008" behindDoc="0" locked="0" layoutInCell="1" allowOverlap="1" wp14:anchorId="60F3AEDF" wp14:editId="7F889260">
                <wp:simplePos x="0" y="0"/>
                <wp:positionH relativeFrom="column">
                  <wp:posOffset>1419225</wp:posOffset>
                </wp:positionH>
                <wp:positionV relativeFrom="paragraph">
                  <wp:posOffset>884555</wp:posOffset>
                </wp:positionV>
                <wp:extent cx="1771650" cy="485775"/>
                <wp:effectExtent l="19050" t="76200" r="0" b="28575"/>
                <wp:wrapNone/>
                <wp:docPr id="6" name="Straight Arrow Connector 6"/>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9F627D" id="Straight Arrow Connector 6" o:spid="_x0000_s1026" type="#_x0000_t32" style="position:absolute;margin-left:111.75pt;margin-top:69.65pt;width:139.5pt;height:38.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85888" behindDoc="0" locked="0" layoutInCell="1" allowOverlap="1" wp14:anchorId="35646643" wp14:editId="67B3D5B4">
                <wp:simplePos x="0" y="0"/>
                <wp:positionH relativeFrom="column">
                  <wp:posOffset>4171949</wp:posOffset>
                </wp:positionH>
                <wp:positionV relativeFrom="paragraph">
                  <wp:posOffset>834389</wp:posOffset>
                </wp:positionV>
                <wp:extent cx="45719" cy="638175"/>
                <wp:effectExtent l="57150" t="38100" r="69215" b="9525"/>
                <wp:wrapNone/>
                <wp:docPr id="9" name="Straight Arrow Connector 9"/>
                <wp:cNvGraphicFramePr/>
                <a:graphic xmlns:a="http://schemas.openxmlformats.org/drawingml/2006/main">
                  <a:graphicData uri="http://schemas.microsoft.com/office/word/2010/wordprocessingShape">
                    <wps:wsp>
                      <wps:cNvCnPr/>
                      <wps:spPr>
                        <a:xfrm flipH="1" flipV="1">
                          <a:off x="0" y="0"/>
                          <a:ext cx="45719" cy="63817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E182AA" id="Straight Arrow Connector 9" o:spid="_x0000_s1026" type="#_x0000_t32" style="position:absolute;margin-left:328.5pt;margin-top:65.7pt;width:3.6pt;height:50.2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88960" behindDoc="0" locked="0" layoutInCell="1" allowOverlap="1" wp14:anchorId="791A5186" wp14:editId="01B67A8B">
                <wp:simplePos x="0" y="0"/>
                <wp:positionH relativeFrom="column">
                  <wp:posOffset>4467225</wp:posOffset>
                </wp:positionH>
                <wp:positionV relativeFrom="paragraph">
                  <wp:posOffset>465455</wp:posOffset>
                </wp:positionV>
                <wp:extent cx="552450" cy="276225"/>
                <wp:effectExtent l="0" t="0" r="19050" b="28575"/>
                <wp:wrapNone/>
                <wp:docPr id="25" name="Oval 2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A62884" id="Oval 25" o:spid="_x0000_s1026" style="position:absolute;margin-left:351.75pt;margin-top:36.65pt;width:43.5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86912" behindDoc="0" locked="0" layoutInCell="1" allowOverlap="1" wp14:anchorId="5087D986" wp14:editId="06B0B7E9">
                <wp:simplePos x="0" y="0"/>
                <wp:positionH relativeFrom="column">
                  <wp:posOffset>3856990</wp:posOffset>
                </wp:positionH>
                <wp:positionV relativeFrom="paragraph">
                  <wp:posOffset>462915</wp:posOffset>
                </wp:positionV>
                <wp:extent cx="552450" cy="276225"/>
                <wp:effectExtent l="0" t="0" r="19050" b="28575"/>
                <wp:wrapNone/>
                <wp:docPr id="29" name="Oval 29"/>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6C7BBE" id="Oval 29" o:spid="_x0000_s1026" style="position:absolute;margin-left:303.7pt;margin-top:36.45pt;width:43.5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87936" behindDoc="0" locked="0" layoutInCell="1" allowOverlap="1" wp14:anchorId="448C2209" wp14:editId="4F029C8B">
                <wp:simplePos x="0" y="0"/>
                <wp:positionH relativeFrom="column">
                  <wp:posOffset>3190875</wp:posOffset>
                </wp:positionH>
                <wp:positionV relativeFrom="paragraph">
                  <wp:posOffset>453390</wp:posOffset>
                </wp:positionV>
                <wp:extent cx="552450" cy="276225"/>
                <wp:effectExtent l="0" t="0" r="19050" b="28575"/>
                <wp:wrapNone/>
                <wp:docPr id="30" name="Oval 30"/>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A206FF" id="Oval 30" o:spid="_x0000_s1026" style="position:absolute;margin-left:251.25pt;margin-top:35.7pt;width:43.5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" filled="f" strokecolor="black [3213]" strokeweight="2pt"/>
            </w:pict>
          </mc:Fallback>
        </mc:AlternateContent>
      </w:r>
      <w:r w:rsidRPr="006E1C6A">
        <w:rPr>
          <w:noProof/>
          <w:lang w:eastAsia="en-GB"/>
        </w:rPr>
        <w:drawing>
          <wp:inline distT="0" distB="0" distL="0" distR="0" wp14:anchorId="323C6234" wp14:editId="51903956">
            <wp:extent cx="6838950" cy="1101725"/>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42681" cy="1102326"/>
                    </a:xfrm>
                    <a:prstGeom prst="rect">
                      <a:avLst/>
                    </a:prstGeom>
                    <a:noFill/>
                    <a:ln>
                      <a:noFill/>
                    </a:ln>
                  </pic:spPr>
                </pic:pic>
              </a:graphicData>
            </a:graphic>
          </wp:inline>
        </w:drawing>
      </w:r>
    </w:p>
    <w:p w14:paraId="5C2BC9F8" w14:textId="77777777" w:rsidR="007E0DB7" w:rsidRDefault="007E0DB7" w:rsidP="007E0DB7">
      <w:pPr>
        <w:rPr>
          <w:b/>
          <w:u w:val="single"/>
        </w:rPr>
      </w:pPr>
    </w:p>
    <w:p w14:paraId="16F0100E" w14:textId="77777777" w:rsidR="007E0DB7" w:rsidRDefault="007E0DB7" w:rsidP="007E0DB7">
      <w:r>
        <w:t xml:space="preserve">Deficit </w:t>
      </w:r>
      <w:r w:rsidRPr="00521446">
        <w:t>at the end of 2</w:t>
      </w:r>
      <w:r>
        <w:t>3</w:t>
      </w:r>
      <w:r w:rsidRPr="00521446">
        <w:t>/2</w:t>
      </w:r>
      <w:r>
        <w:t>4</w:t>
      </w:r>
      <w:r w:rsidRPr="0018136F">
        <w:t xml:space="preserve"> </w:t>
      </w:r>
      <w:r>
        <w:tab/>
      </w:r>
      <w:r>
        <w:tab/>
      </w:r>
      <w:r>
        <w:tab/>
      </w:r>
      <w:r>
        <w:tab/>
        <w:t>Deficit</w:t>
      </w:r>
      <w:r w:rsidRPr="00521446">
        <w:t xml:space="preserve"> a</w:t>
      </w:r>
      <w:r>
        <w:t>t the end of 24</w:t>
      </w:r>
      <w:r w:rsidRPr="00521446">
        <w:t>/2</w:t>
      </w:r>
      <w:r>
        <w:t>5</w:t>
      </w:r>
    </w:p>
    <w:p w14:paraId="12A49E37" w14:textId="77777777" w:rsidR="007E0DB7" w:rsidRDefault="007E0DB7" w:rsidP="007E0DB7">
      <w:pPr>
        <w:jc w:val="right"/>
      </w:pPr>
      <w:r>
        <w:t>Deficit at the end of 25/26</w:t>
      </w:r>
    </w:p>
    <w:p w14:paraId="636734C6" w14:textId="645BD260" w:rsidR="00C14FD7" w:rsidRDefault="00C14FD7" w:rsidP="00C14FD7">
      <w:r>
        <w:t xml:space="preserve">Adam Emson (the School’s Finance officer) who worked with ZL and TS in April has been allocated to work on our plan with the current M&amp;I and has been very thorough looking over our current 24/25 plan and gave TS some work to do ahead of sending back to him to check again. </w:t>
      </w:r>
      <w:r w:rsidR="00022416">
        <w:t xml:space="preserve">This work was completed 26.06.24. </w:t>
      </w:r>
      <w:r w:rsidR="007E0DB7">
        <w:t xml:space="preserve">We are also due to book another 1:1 meeting with him before 31.03.25 as part of our Silver package. </w:t>
      </w:r>
    </w:p>
    <w:p w14:paraId="1945A97A" w14:textId="7FBE3227" w:rsidR="007E0DB7" w:rsidRDefault="007E0DB7" w:rsidP="00C14FD7">
      <w:r>
        <w:t>Aside from work School’s Finance has asked us to carry out, there have been some changes made due to circumstances in school.</w:t>
      </w:r>
    </w:p>
    <w:p w14:paraId="3E97072B" w14:textId="5877BA09" w:rsidR="007E0DB7" w:rsidRDefault="007E0DB7" w:rsidP="007E0DB7">
      <w:pPr>
        <w:pStyle w:val="ListParagraph"/>
        <w:numPr>
          <w:ilvl w:val="0"/>
          <w:numId w:val="25"/>
        </w:numPr>
      </w:pPr>
      <w:r>
        <w:t>A child with an EHCP will be leaving us at the end of this term as they have a place in a special school. Their funding has been removed from the plan from Aug ’23. The TA associated with this child, we have decided to keep on due to the on-going need in school. However, their contract has been amended from 30.83</w:t>
      </w:r>
      <w:r w:rsidR="00A92BE1">
        <w:t>hrs</w:t>
      </w:r>
      <w:r>
        <w:t xml:space="preserve"> to 27.5</w:t>
      </w:r>
      <w:r w:rsidR="00A92BE1">
        <w:t>hrs per week</w:t>
      </w:r>
      <w:r>
        <w:t>.</w:t>
      </w:r>
    </w:p>
    <w:p w14:paraId="42D1B550" w14:textId="5603074F" w:rsidR="007E0DB7" w:rsidRDefault="007E0DB7" w:rsidP="007E0DB7">
      <w:pPr>
        <w:pStyle w:val="ListParagraph"/>
        <w:numPr>
          <w:ilvl w:val="0"/>
          <w:numId w:val="25"/>
        </w:numPr>
      </w:pPr>
      <w:r>
        <w:t>4 children have moved schools during this term: 1 due to a home relocation, 2 to Witham St Hughs and 1 to Bassingham</w:t>
      </w:r>
      <w:r w:rsidR="00022416">
        <w:t xml:space="preserve">. </w:t>
      </w:r>
    </w:p>
    <w:p w14:paraId="23463B89" w14:textId="77777777" w:rsidR="00022416" w:rsidRDefault="007E0DB7" w:rsidP="007E0DB7">
      <w:pPr>
        <w:pStyle w:val="ListParagraph"/>
        <w:numPr>
          <w:ilvl w:val="0"/>
          <w:numId w:val="25"/>
        </w:numPr>
      </w:pPr>
      <w:r>
        <w:t xml:space="preserve">A child in Class 3 has had some behavioural challenges and in order for the classroom to manage it has been essential that a full time TA is placed to work with this child to keep disruption to an absolute minimum. We have trialled this </w:t>
      </w:r>
      <w:r w:rsidR="00022416">
        <w:t xml:space="preserve">and had 2 TA’s sharing the full time role on a relief basis. However, this may be something we have to continue in the future but we have the available TA at 27.5 hours from September. </w:t>
      </w:r>
    </w:p>
    <w:p w14:paraId="3C2BCDC9" w14:textId="0428C1E4" w:rsidR="007E0DB7" w:rsidRDefault="00022416" w:rsidP="007E0DB7">
      <w:pPr>
        <w:pStyle w:val="ListParagraph"/>
        <w:numPr>
          <w:ilvl w:val="0"/>
          <w:numId w:val="25"/>
        </w:numPr>
      </w:pPr>
      <w:r>
        <w:t xml:space="preserve">EHCP funding has finally be granted for Child E. A TA has been in place for some time now so it’s great to be able to finally add in some profound funding. It has been agreed that funding will be back date to 15.05.24. </w:t>
      </w:r>
    </w:p>
    <w:p w14:paraId="2AA2FA68" w14:textId="77E6041E" w:rsidR="00A92BE1" w:rsidRDefault="00A92BE1" w:rsidP="007E0DB7">
      <w:pPr>
        <w:pStyle w:val="ListParagraph"/>
        <w:numPr>
          <w:ilvl w:val="0"/>
          <w:numId w:val="25"/>
        </w:numPr>
      </w:pPr>
      <w:r>
        <w:lastRenderedPageBreak/>
        <w:t xml:space="preserve">We have had to increase a 1:1 MMSA contract by 15mins per day because with them leaving at 12:45 meant there was a time when a 1:1 TA was with 2 children and it was becoming a struggle. We couldn’t have asked the MMSA to arrive 15mins later as they help setup the hall and this is already a struggle to get finished before the children arrive to eat. </w:t>
      </w:r>
    </w:p>
    <w:p w14:paraId="5D77F901" w14:textId="3F39C021" w:rsidR="00022416" w:rsidRDefault="00022416" w:rsidP="00022416">
      <w:r>
        <w:t>With these adjustments the budget now looks as follows:</w:t>
      </w:r>
    </w:p>
    <w:p w14:paraId="72B83A69" w14:textId="7A66B690" w:rsidR="00022416" w:rsidRDefault="00022416" w:rsidP="00022416">
      <w:r>
        <w:rPr>
          <w:noProof/>
          <w:lang w:eastAsia="en-GB"/>
        </w:rPr>
        <mc:AlternateContent>
          <mc:Choice Requires="wps">
            <w:drawing>
              <wp:anchor distT="0" distB="0" distL="114300" distR="114300" simplePos="0" relativeHeight="251665408" behindDoc="0" locked="0" layoutInCell="1" allowOverlap="1" wp14:anchorId="59D61931" wp14:editId="0EACA2FE">
                <wp:simplePos x="0" y="0"/>
                <wp:positionH relativeFrom="column">
                  <wp:posOffset>1419225</wp:posOffset>
                </wp:positionH>
                <wp:positionV relativeFrom="paragraph">
                  <wp:posOffset>743584</wp:posOffset>
                </wp:positionV>
                <wp:extent cx="2200275" cy="542925"/>
                <wp:effectExtent l="19050" t="95250" r="0" b="28575"/>
                <wp:wrapNone/>
                <wp:docPr id="22" name="Straight Arrow Connector 22"/>
                <wp:cNvGraphicFramePr/>
                <a:graphic xmlns:a="http://schemas.openxmlformats.org/drawingml/2006/main">
                  <a:graphicData uri="http://schemas.microsoft.com/office/word/2010/wordprocessingShape">
                    <wps:wsp>
                      <wps:cNvCnPr/>
                      <wps:spPr>
                        <a:xfrm flipV="1">
                          <a:off x="0" y="0"/>
                          <a:ext cx="2200275" cy="54292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6C7DCA" id="Straight Arrow Connector 22" o:spid="_x0000_s1026" type="#_x0000_t32" style="position:absolute;margin-left:111.75pt;margin-top:58.55pt;width:173.25pt;height:42.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83840" behindDoc="0" locked="0" layoutInCell="1" allowOverlap="1" wp14:anchorId="6BC0E85D" wp14:editId="74F905B1">
                <wp:simplePos x="0" y="0"/>
                <wp:positionH relativeFrom="column">
                  <wp:posOffset>4819649</wp:posOffset>
                </wp:positionH>
                <wp:positionV relativeFrom="paragraph">
                  <wp:posOffset>743584</wp:posOffset>
                </wp:positionV>
                <wp:extent cx="619125" cy="733425"/>
                <wp:effectExtent l="38100" t="38100" r="28575" b="28575"/>
                <wp:wrapNone/>
                <wp:docPr id="11" name="Straight Arrow Connector 11"/>
                <wp:cNvGraphicFramePr/>
                <a:graphic xmlns:a="http://schemas.openxmlformats.org/drawingml/2006/main">
                  <a:graphicData uri="http://schemas.microsoft.com/office/word/2010/wordprocessingShape">
                    <wps:wsp>
                      <wps:cNvCnPr/>
                      <wps:spPr>
                        <a:xfrm flipH="1" flipV="1">
                          <a:off x="0" y="0"/>
                          <a:ext cx="619125" cy="7334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9D6664" id="Straight Arrow Connector 11" o:spid="_x0000_s1026" type="#_x0000_t32" style="position:absolute;margin-left:379.5pt;margin-top:58.55pt;width:48.75pt;height:57.7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71552" behindDoc="0" locked="0" layoutInCell="1" allowOverlap="1" wp14:anchorId="7700C7B6" wp14:editId="6230235C">
                <wp:simplePos x="0" y="0"/>
                <wp:positionH relativeFrom="column">
                  <wp:posOffset>4324350</wp:posOffset>
                </wp:positionH>
                <wp:positionV relativeFrom="paragraph">
                  <wp:posOffset>468630</wp:posOffset>
                </wp:positionV>
                <wp:extent cx="552450" cy="276225"/>
                <wp:effectExtent l="0" t="0" r="19050" b="28575"/>
                <wp:wrapNone/>
                <wp:docPr id="27" name="Oval 27"/>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815F17" id="Oval 27" o:spid="_x0000_s1026" style="position:absolute;margin-left:340.5pt;margin-top:36.9pt;width:43.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69504" behindDoc="0" locked="0" layoutInCell="1" allowOverlap="1" wp14:anchorId="17F40A48" wp14:editId="6D100E0B">
                <wp:simplePos x="0" y="0"/>
                <wp:positionH relativeFrom="column">
                  <wp:posOffset>3695700</wp:posOffset>
                </wp:positionH>
                <wp:positionV relativeFrom="paragraph">
                  <wp:posOffset>464820</wp:posOffset>
                </wp:positionV>
                <wp:extent cx="552450" cy="276225"/>
                <wp:effectExtent l="0" t="0" r="19050" b="28575"/>
                <wp:wrapNone/>
                <wp:docPr id="26" name="Oval 26"/>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C5ADD3" id="Oval 26" o:spid="_x0000_s1026" style="position:absolute;margin-left:291pt;margin-top:36.6pt;width:43.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" filled="f" strokecolor="black [3213]" strokeweight="2pt"/>
            </w:pict>
          </mc:Fallback>
        </mc:AlternateContent>
      </w:r>
      <w:r w:rsidRPr="00022416">
        <w:rPr>
          <w:noProof/>
          <w:lang w:eastAsia="en-GB"/>
        </w:rPr>
        <w:drawing>
          <wp:inline distT="0" distB="0" distL="0" distR="0" wp14:anchorId="264D6C0D" wp14:editId="57F952C4">
            <wp:extent cx="6645910" cy="1102326"/>
            <wp:effectExtent l="0" t="0" r="254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1102326"/>
                    </a:xfrm>
                    <a:prstGeom prst="rect">
                      <a:avLst/>
                    </a:prstGeom>
                    <a:noFill/>
                    <a:ln>
                      <a:noFill/>
                    </a:ln>
                  </pic:spPr>
                </pic:pic>
              </a:graphicData>
            </a:graphic>
          </wp:inline>
        </w:drawing>
      </w:r>
    </w:p>
    <w:p w14:paraId="3C09FAB9" w14:textId="34146CFF" w:rsidR="00B1617B" w:rsidRDefault="00022416" w:rsidP="00A66805">
      <w:r>
        <w:t>Deficit at end of 24/25</w:t>
      </w:r>
      <w:r>
        <w:tab/>
      </w:r>
    </w:p>
    <w:p w14:paraId="0EA63361" w14:textId="33CC6AA5" w:rsidR="00022416" w:rsidRDefault="00022416" w:rsidP="00022416">
      <w:pPr>
        <w:jc w:val="right"/>
      </w:pPr>
      <w:r>
        <w:t>Deficit at the end of 25/26</w:t>
      </w:r>
    </w:p>
    <w:p w14:paraId="0DAEF148" w14:textId="76BF2743" w:rsidR="00B1617B" w:rsidRDefault="00B1617B" w:rsidP="00B1617B">
      <w:r>
        <w:t>The in-year positon</w:t>
      </w:r>
      <w:r w:rsidR="00022416">
        <w:t xml:space="preserve"> for 24/25 is -£4</w:t>
      </w:r>
      <w:r>
        <w:t>0,</w:t>
      </w:r>
      <w:r w:rsidR="00022416">
        <w:t>424</w:t>
      </w:r>
      <w:r>
        <w:t xml:space="preserve"> meaning we </w:t>
      </w:r>
      <w:r w:rsidR="001919DF">
        <w:t xml:space="preserve">would </w:t>
      </w:r>
      <w:r>
        <w:t>have ‘paid back’ this amount against our deficit from 23/24.</w:t>
      </w:r>
    </w:p>
    <w:p w14:paraId="6B34F82C" w14:textId="4711FBA2" w:rsidR="0097632F" w:rsidRPr="00C468EF" w:rsidRDefault="00C468EF" w:rsidP="00B1617B">
      <w:r w:rsidRPr="00C468EF">
        <w:t xml:space="preserve">We have had some </w:t>
      </w:r>
      <w:r>
        <w:t xml:space="preserve">long term </w:t>
      </w:r>
      <w:r w:rsidRPr="00C468EF">
        <w:t>staff sickness recently and now with the new 24/25</w:t>
      </w:r>
      <w:r>
        <w:t xml:space="preserve"> sickness</w:t>
      </w:r>
      <w:r w:rsidRPr="00C468EF">
        <w:t xml:space="preserve"> template available</w:t>
      </w:r>
      <w:r>
        <w:t xml:space="preserve"> from School’s Finance</w:t>
      </w:r>
      <w:r w:rsidRPr="00C468EF">
        <w:t xml:space="preserve">, we can claim for some of this absence. This should help to reduce the £6k a little further. </w:t>
      </w:r>
    </w:p>
    <w:p w14:paraId="627B4C33" w14:textId="77777777" w:rsidR="00C468EF" w:rsidRPr="004E1217" w:rsidRDefault="00C468EF" w:rsidP="00C468EF">
      <w:pPr>
        <w:rPr>
          <w:b/>
          <w:u w:val="single"/>
        </w:rPr>
      </w:pPr>
      <w:r w:rsidRPr="004E1217">
        <w:rPr>
          <w:b/>
          <w:u w:val="single"/>
        </w:rPr>
        <w:t>Graphs</w:t>
      </w:r>
    </w:p>
    <w:p w14:paraId="2F27333E" w14:textId="77777777" w:rsidR="00C468EF" w:rsidRDefault="00C468EF" w:rsidP="00C468EF">
      <w:r>
        <w:t>The following graphs have been taken from the MTFP Dashboard.</w:t>
      </w:r>
    </w:p>
    <w:p w14:paraId="05E1560E" w14:textId="50E4815E" w:rsidR="0097632F" w:rsidRDefault="00C468EF" w:rsidP="00C468EF">
      <w:pPr>
        <w:jc w:val="center"/>
        <w:rPr>
          <w:b/>
          <w:u w:val="single"/>
        </w:rPr>
      </w:pPr>
      <w:r>
        <w:rPr>
          <w:b/>
          <w:noProof/>
          <w:u w:val="single"/>
          <w:lang w:eastAsia="en-GB"/>
        </w:rPr>
        <w:drawing>
          <wp:inline distT="0" distB="0" distL="0" distR="0" wp14:anchorId="6943C365" wp14:editId="67ABE822">
            <wp:extent cx="4482154" cy="23241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3205" cy="2329830"/>
                    </a:xfrm>
                    <a:prstGeom prst="rect">
                      <a:avLst/>
                    </a:prstGeom>
                    <a:noFill/>
                  </pic:spPr>
                </pic:pic>
              </a:graphicData>
            </a:graphic>
          </wp:inline>
        </w:drawing>
      </w:r>
      <w:r>
        <w:rPr>
          <w:b/>
          <w:noProof/>
          <w:u w:val="single"/>
          <w:lang w:eastAsia="en-GB"/>
        </w:rPr>
        <w:drawing>
          <wp:inline distT="0" distB="0" distL="0" distR="0" wp14:anchorId="07A3BDBC" wp14:editId="5CA10C3B">
            <wp:extent cx="5591175" cy="2411730"/>
            <wp:effectExtent l="0" t="0" r="952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213" b="4248"/>
                    <a:stretch/>
                  </pic:blipFill>
                  <pic:spPr bwMode="auto">
                    <a:xfrm>
                      <a:off x="0" y="0"/>
                      <a:ext cx="5663287" cy="2442835"/>
                    </a:xfrm>
                    <a:prstGeom prst="rect">
                      <a:avLst/>
                    </a:prstGeom>
                    <a:noFill/>
                    <a:ln>
                      <a:noFill/>
                    </a:ln>
                    <a:extLst>
                      <a:ext uri="{53640926-AAD7-44D8-BBD7-CCE9431645EC}">
                        <a14:shadowObscured xmlns:a14="http://schemas.microsoft.com/office/drawing/2010/main"/>
                      </a:ext>
                    </a:extLst>
                  </pic:spPr>
                </pic:pic>
              </a:graphicData>
            </a:graphic>
          </wp:inline>
        </w:drawing>
      </w:r>
    </w:p>
    <w:p w14:paraId="77B30526" w14:textId="26C28EDB" w:rsidR="00B1617B" w:rsidRDefault="00B1617B" w:rsidP="00B1617B">
      <w:pPr>
        <w:rPr>
          <w:b/>
          <w:u w:val="single"/>
        </w:rPr>
      </w:pPr>
      <w:r>
        <w:rPr>
          <w:b/>
          <w:u w:val="single"/>
        </w:rPr>
        <w:lastRenderedPageBreak/>
        <w:t>Summ</w:t>
      </w:r>
      <w:r w:rsidRPr="00BD68D4">
        <w:rPr>
          <w:b/>
          <w:u w:val="single"/>
        </w:rPr>
        <w:t>ary Page</w:t>
      </w:r>
    </w:p>
    <w:p w14:paraId="43DAE928" w14:textId="4E25582C" w:rsidR="00B1617B" w:rsidRDefault="00C468EF" w:rsidP="00B1617B">
      <w:r w:rsidRPr="00C468EF">
        <w:rPr>
          <w:noProof/>
          <w:lang w:eastAsia="en-GB"/>
        </w:rPr>
        <w:drawing>
          <wp:inline distT="0" distB="0" distL="0" distR="0" wp14:anchorId="566BE5F1" wp14:editId="0AB87DC2">
            <wp:extent cx="6771923" cy="9334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87989" cy="9356645"/>
                    </a:xfrm>
                    <a:prstGeom prst="rect">
                      <a:avLst/>
                    </a:prstGeom>
                    <a:noFill/>
                    <a:ln>
                      <a:noFill/>
                    </a:ln>
                  </pic:spPr>
                </pic:pic>
              </a:graphicData>
            </a:graphic>
          </wp:inline>
        </w:drawing>
      </w:r>
    </w:p>
    <w:p w14:paraId="11D5860C" w14:textId="23F8E54B" w:rsidR="00A64DC9" w:rsidRDefault="00060EAD" w:rsidP="00FD68AF">
      <w:pPr>
        <w:rPr>
          <w:b/>
          <w:u w:val="single"/>
        </w:rPr>
      </w:pPr>
      <w:r>
        <w:rPr>
          <w:b/>
          <w:u w:val="single"/>
        </w:rPr>
        <w:lastRenderedPageBreak/>
        <w:t>P</w:t>
      </w:r>
      <w:r w:rsidR="00A64DC9" w:rsidRPr="00BD68D4">
        <w:rPr>
          <w:b/>
          <w:u w:val="single"/>
        </w:rPr>
        <w:t>upil Numbers</w:t>
      </w:r>
    </w:p>
    <w:p w14:paraId="6A96B79C" w14:textId="367A624A" w:rsidR="00C2697B" w:rsidRPr="00C2697B" w:rsidRDefault="00FE71B9" w:rsidP="0085055A">
      <w:pPr>
        <w:jc w:val="center"/>
      </w:pPr>
      <w:r w:rsidRPr="00FE71B9">
        <w:rPr>
          <w:noProof/>
          <w:lang w:eastAsia="en-GB"/>
        </w:rPr>
        <w:drawing>
          <wp:inline distT="0" distB="0" distL="0" distR="0" wp14:anchorId="0F95E87C" wp14:editId="3B90A0EC">
            <wp:extent cx="6296025" cy="37719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6025" cy="3771900"/>
                    </a:xfrm>
                    <a:prstGeom prst="rect">
                      <a:avLst/>
                    </a:prstGeom>
                    <a:noFill/>
                    <a:ln>
                      <a:noFill/>
                    </a:ln>
                  </pic:spPr>
                </pic:pic>
              </a:graphicData>
            </a:graphic>
          </wp:inline>
        </w:drawing>
      </w:r>
    </w:p>
    <w:p w14:paraId="3D8CFCA8" w14:textId="48BD28D3" w:rsidR="00FE71B9" w:rsidRPr="00FE71B9" w:rsidRDefault="00FE71B9" w:rsidP="00FD68AF">
      <w:r w:rsidRPr="00FE71B9">
        <w:t xml:space="preserve">We have had an enquiry for 2 mid-year admissions for September. A family is moving to Witham and would like space in Y2 and Y5 from September. They have asked for the places to be reserved, but unfortunately we can’t do this. ZL has confirmed the procedure and offered the family a visit on 15.07.24 but it depends if Mum accepts the house that is being offered. They will be relocating from Grimsby.  </w:t>
      </w:r>
      <w:r w:rsidR="004C7EC9">
        <w:t xml:space="preserve">We have received the mid-year admissions and had confirmation of 1 as having a place in Y5 in September. The younger sibling we believe may have been accepted at Witham. There is also the possibility that the EHE child may be returning in September following a call to mum by ZL to check. Waiting to hear further before any amendments to plan. </w:t>
      </w:r>
      <w:bookmarkStart w:id="0" w:name="_GoBack"/>
      <w:bookmarkEnd w:id="0"/>
    </w:p>
    <w:p w14:paraId="11D5860F" w14:textId="10198195" w:rsidR="00342CAC" w:rsidRPr="000D4500" w:rsidRDefault="000D4500" w:rsidP="00FD68AF">
      <w:pPr>
        <w:rPr>
          <w:b/>
          <w:u w:val="single"/>
        </w:rPr>
      </w:pPr>
      <w:r w:rsidRPr="000D4500">
        <w:rPr>
          <w:b/>
          <w:u w:val="single"/>
        </w:rPr>
        <w:t>Teaching Staff</w:t>
      </w:r>
    </w:p>
    <w:p w14:paraId="11D58612" w14:textId="430E7048" w:rsidR="000D4500" w:rsidRDefault="000D4500" w:rsidP="00FD68AF">
      <w:r>
        <w:t xml:space="preserve">Any pay increases </w:t>
      </w:r>
      <w:r w:rsidR="00895D97">
        <w:t xml:space="preserve">&amp; overtime </w:t>
      </w:r>
      <w:r>
        <w:t>for teachers have been built into the plan</w:t>
      </w:r>
    </w:p>
    <w:p w14:paraId="11D58613" w14:textId="5C78D72D" w:rsidR="00823063" w:rsidRPr="004C05DE" w:rsidRDefault="000D4500" w:rsidP="00FD68AF">
      <w:pPr>
        <w:rPr>
          <w:b/>
          <w:u w:val="single"/>
        </w:rPr>
      </w:pPr>
      <w:r w:rsidRPr="004C05DE">
        <w:rPr>
          <w:b/>
          <w:u w:val="single"/>
        </w:rPr>
        <w:t>Non-Teaching Staff</w:t>
      </w:r>
    </w:p>
    <w:p w14:paraId="11D58614" w14:textId="5A9DAF77" w:rsidR="000D4500" w:rsidRDefault="00F82426" w:rsidP="00F82426">
      <w:r>
        <w:t>A</w:t>
      </w:r>
      <w:r w:rsidR="00BC31BE">
        <w:t>ny pay increases</w:t>
      </w:r>
      <w:r w:rsidR="00895D97">
        <w:t xml:space="preserve"> &amp; overtime</w:t>
      </w:r>
      <w:r w:rsidR="00BC31BE">
        <w:t xml:space="preserve"> for support staff have been built into the plan. </w:t>
      </w:r>
    </w:p>
    <w:p w14:paraId="11D58616" w14:textId="77777777" w:rsidR="004C05DE" w:rsidRPr="00BC31BE" w:rsidRDefault="004C05DE" w:rsidP="00FD68AF">
      <w:pPr>
        <w:rPr>
          <w:b/>
          <w:u w:val="single"/>
        </w:rPr>
      </w:pPr>
      <w:r w:rsidRPr="00BC31BE">
        <w:rPr>
          <w:b/>
          <w:u w:val="single"/>
        </w:rPr>
        <w:t>Grants</w:t>
      </w:r>
    </w:p>
    <w:p w14:paraId="052FD363" w14:textId="758E7083" w:rsidR="004E1217" w:rsidRPr="004E1217" w:rsidRDefault="004C05DE" w:rsidP="00FD68AF">
      <w:r>
        <w:t xml:space="preserve">Grants have been utilised, where possible, to take the pressure off the main budget. </w:t>
      </w:r>
      <w:r w:rsidR="00FE71B9">
        <w:t>Future years still need work for some of the grants</w:t>
      </w:r>
    </w:p>
    <w:p w14:paraId="11D58619" w14:textId="15B0B295" w:rsidR="00D8461E" w:rsidRDefault="00FE71B9" w:rsidP="00823063">
      <w:r w:rsidRPr="00FE71B9">
        <w:rPr>
          <w:noProof/>
          <w:lang w:eastAsia="en-GB"/>
        </w:rPr>
        <w:drawing>
          <wp:inline distT="0" distB="0" distL="0" distR="0" wp14:anchorId="15040566" wp14:editId="67B88C8C">
            <wp:extent cx="6645910" cy="1645502"/>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A" w14:textId="5CDBA742" w:rsidR="00620D35" w:rsidRDefault="00FE71B9" w:rsidP="00823063">
      <w:r w:rsidRPr="00FE71B9">
        <w:rPr>
          <w:noProof/>
          <w:lang w:eastAsia="en-GB"/>
        </w:rPr>
        <w:lastRenderedPageBreak/>
        <w:drawing>
          <wp:inline distT="0" distB="0" distL="0" distR="0" wp14:anchorId="7DD78177" wp14:editId="48CAE64E">
            <wp:extent cx="6645910" cy="1645502"/>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B" w14:textId="1F710F77" w:rsidR="00620D35" w:rsidRDefault="00FE71B9" w:rsidP="00823063">
      <w:r w:rsidRPr="00FE71B9">
        <w:rPr>
          <w:noProof/>
          <w:lang w:eastAsia="en-GB"/>
        </w:rPr>
        <w:drawing>
          <wp:inline distT="0" distB="0" distL="0" distR="0" wp14:anchorId="0AF19AB9" wp14:editId="2C0ED231">
            <wp:extent cx="6645910" cy="2052883"/>
            <wp:effectExtent l="0" t="0" r="254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2052883"/>
                    </a:xfrm>
                    <a:prstGeom prst="rect">
                      <a:avLst/>
                    </a:prstGeom>
                    <a:noFill/>
                    <a:ln>
                      <a:noFill/>
                    </a:ln>
                  </pic:spPr>
                </pic:pic>
              </a:graphicData>
            </a:graphic>
          </wp:inline>
        </w:drawing>
      </w:r>
    </w:p>
    <w:p w14:paraId="46474A24" w14:textId="640C5AC1" w:rsidR="009160BB" w:rsidRDefault="00FE71B9" w:rsidP="00823063">
      <w:r w:rsidRPr="00FE71B9">
        <w:rPr>
          <w:noProof/>
          <w:lang w:eastAsia="en-GB"/>
        </w:rPr>
        <w:drawing>
          <wp:inline distT="0" distB="0" distL="0" distR="0" wp14:anchorId="103B1AE0" wp14:editId="5F51813A">
            <wp:extent cx="6645910" cy="1645502"/>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C" w14:textId="7BAADE05" w:rsidR="00620D35" w:rsidRDefault="00FE71B9" w:rsidP="00823063">
      <w:r w:rsidRPr="00FE71B9">
        <w:rPr>
          <w:noProof/>
          <w:lang w:eastAsia="en-GB"/>
        </w:rPr>
        <w:drawing>
          <wp:inline distT="0" distB="0" distL="0" distR="0" wp14:anchorId="68CBECEC" wp14:editId="2F4496E8">
            <wp:extent cx="6645910" cy="1917089"/>
            <wp:effectExtent l="0" t="0" r="254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1917089"/>
                    </a:xfrm>
                    <a:prstGeom prst="rect">
                      <a:avLst/>
                    </a:prstGeom>
                    <a:noFill/>
                    <a:ln>
                      <a:noFill/>
                    </a:ln>
                  </pic:spPr>
                </pic:pic>
              </a:graphicData>
            </a:graphic>
          </wp:inline>
        </w:drawing>
      </w:r>
    </w:p>
    <w:p w14:paraId="11D5861D" w14:textId="357F4594" w:rsidR="00620D35" w:rsidRDefault="00FE71B9" w:rsidP="00823063">
      <w:r w:rsidRPr="00FE71B9">
        <w:rPr>
          <w:noProof/>
          <w:lang w:eastAsia="en-GB"/>
        </w:rPr>
        <w:drawing>
          <wp:inline distT="0" distB="0" distL="0" distR="0" wp14:anchorId="390F7880" wp14:editId="1B86D487">
            <wp:extent cx="6645910" cy="1653490"/>
            <wp:effectExtent l="0" t="0" r="254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1653490"/>
                    </a:xfrm>
                    <a:prstGeom prst="rect">
                      <a:avLst/>
                    </a:prstGeom>
                    <a:noFill/>
                    <a:ln>
                      <a:noFill/>
                    </a:ln>
                  </pic:spPr>
                </pic:pic>
              </a:graphicData>
            </a:graphic>
          </wp:inline>
        </w:drawing>
      </w:r>
    </w:p>
    <w:p w14:paraId="11D58620" w14:textId="21B17A91" w:rsidR="005D1B8B" w:rsidRDefault="005D1B8B" w:rsidP="00823063">
      <w:pPr>
        <w:rPr>
          <w:b/>
          <w:u w:val="single"/>
        </w:rPr>
      </w:pPr>
      <w:r w:rsidRPr="000241F1">
        <w:rPr>
          <w:b/>
          <w:u w:val="single"/>
        </w:rPr>
        <w:lastRenderedPageBreak/>
        <w:t>Devolved Capital</w:t>
      </w:r>
    </w:p>
    <w:p w14:paraId="572C85AD" w14:textId="09AB520A" w:rsidR="00895D97" w:rsidRDefault="00266880" w:rsidP="008866A9">
      <w:r>
        <w:t xml:space="preserve">New lights are due to be fitted throughout school during the summer holidays. These will be fully funded from Devolved. </w:t>
      </w:r>
    </w:p>
    <w:p w14:paraId="0C7707D4" w14:textId="7C26147A" w:rsidR="007349AD" w:rsidRDefault="007349AD" w:rsidP="008866A9">
      <w:r w:rsidRPr="00266880">
        <w:rPr>
          <w:noProof/>
          <w:lang w:eastAsia="en-GB"/>
        </w:rPr>
        <w:drawing>
          <wp:inline distT="0" distB="0" distL="0" distR="0" wp14:anchorId="5BEC8D32" wp14:editId="7864847D">
            <wp:extent cx="6645910" cy="236601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2366010"/>
                    </a:xfrm>
                    <a:prstGeom prst="rect">
                      <a:avLst/>
                    </a:prstGeom>
                    <a:noFill/>
                    <a:ln>
                      <a:noFill/>
                    </a:ln>
                  </pic:spPr>
                </pic:pic>
              </a:graphicData>
            </a:graphic>
          </wp:inline>
        </w:drawing>
      </w:r>
    </w:p>
    <w:p w14:paraId="78F1C99A" w14:textId="22A75D19" w:rsidR="008866A9" w:rsidRPr="008866A9" w:rsidRDefault="007349AD" w:rsidP="008866A9">
      <w:pPr>
        <w:rPr>
          <w:rFonts w:eastAsia="Times New Roman" w:cstheme="minorHAnsi"/>
          <w:color w:val="000000"/>
        </w:rPr>
      </w:pPr>
      <w:r>
        <w:t>Allocation for 24/25 is confirmed as £4,934 plus a carry forward from 23/24 of £661 giving us a total of £5,595 for the year.</w:t>
      </w:r>
    </w:p>
    <w:p w14:paraId="57536221" w14:textId="284D70F0" w:rsidR="00F54CD4" w:rsidRPr="009E16DD" w:rsidRDefault="00F54CD4" w:rsidP="00823063"/>
    <w:sectPr w:rsidR="00F54CD4" w:rsidRPr="009E16D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41B54"/>
    <w:multiLevelType w:val="hybridMultilevel"/>
    <w:tmpl w:val="1D64C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BF2442"/>
    <w:multiLevelType w:val="hybridMultilevel"/>
    <w:tmpl w:val="51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33246"/>
    <w:multiLevelType w:val="hybridMultilevel"/>
    <w:tmpl w:val="09B60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F762C"/>
    <w:multiLevelType w:val="hybridMultilevel"/>
    <w:tmpl w:val="6B66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235F40"/>
    <w:multiLevelType w:val="hybridMultilevel"/>
    <w:tmpl w:val="C330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53810"/>
    <w:multiLevelType w:val="hybridMultilevel"/>
    <w:tmpl w:val="0BC26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B704B8"/>
    <w:multiLevelType w:val="hybridMultilevel"/>
    <w:tmpl w:val="05945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423246"/>
    <w:multiLevelType w:val="hybridMultilevel"/>
    <w:tmpl w:val="106C5A26"/>
    <w:lvl w:ilvl="0" w:tplc="24C05792">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3B670E"/>
    <w:multiLevelType w:val="hybridMultilevel"/>
    <w:tmpl w:val="C64CD2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D2623B5"/>
    <w:multiLevelType w:val="hybridMultilevel"/>
    <w:tmpl w:val="E31E91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B3302B"/>
    <w:multiLevelType w:val="hybridMultilevel"/>
    <w:tmpl w:val="3EA6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8651663"/>
    <w:multiLevelType w:val="hybridMultilevel"/>
    <w:tmpl w:val="B5A658E8"/>
    <w:lvl w:ilvl="0" w:tplc="24C05792">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5763BF"/>
    <w:multiLevelType w:val="hybridMultilevel"/>
    <w:tmpl w:val="DAAC8998"/>
    <w:lvl w:ilvl="0" w:tplc="24C05792">
      <w:start w:val="1"/>
      <w:numFmt w:val="decimal"/>
      <w:lvlText w:val="%1."/>
      <w:lvlJc w:val="left"/>
      <w:pPr>
        <w:ind w:left="1125" w:hanging="40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104597B"/>
    <w:multiLevelType w:val="hybridMultilevel"/>
    <w:tmpl w:val="13E0BA7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280304"/>
    <w:multiLevelType w:val="hybridMultilevel"/>
    <w:tmpl w:val="11F4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95053F"/>
    <w:multiLevelType w:val="hybridMultilevel"/>
    <w:tmpl w:val="DB4C9B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484C77"/>
    <w:multiLevelType w:val="hybridMultilevel"/>
    <w:tmpl w:val="C0CCE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C97976"/>
    <w:multiLevelType w:val="hybridMultilevel"/>
    <w:tmpl w:val="FA4E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19"/>
  </w:num>
  <w:num w:numId="4">
    <w:abstractNumId w:val="14"/>
  </w:num>
  <w:num w:numId="5">
    <w:abstractNumId w:val="12"/>
  </w:num>
  <w:num w:numId="6">
    <w:abstractNumId w:val="18"/>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1"/>
  </w:num>
  <w:num w:numId="11">
    <w:abstractNumId w:val="1"/>
  </w:num>
  <w:num w:numId="12">
    <w:abstractNumId w:val="11"/>
  </w:num>
  <w:num w:numId="13">
    <w:abstractNumId w:val="2"/>
  </w:num>
  <w:num w:numId="14">
    <w:abstractNumId w:val="7"/>
  </w:num>
  <w:num w:numId="15">
    <w:abstractNumId w:val="23"/>
  </w:num>
  <w:num w:numId="16">
    <w:abstractNumId w:val="10"/>
  </w:num>
  <w:num w:numId="17">
    <w:abstractNumId w:val="5"/>
  </w:num>
  <w:num w:numId="18">
    <w:abstractNumId w:val="20"/>
  </w:num>
  <w:num w:numId="19">
    <w:abstractNumId w:val="9"/>
  </w:num>
  <w:num w:numId="20">
    <w:abstractNumId w:val="6"/>
  </w:num>
  <w:num w:numId="21">
    <w:abstractNumId w:val="16"/>
  </w:num>
  <w:num w:numId="22">
    <w:abstractNumId w:val="8"/>
  </w:num>
  <w:num w:numId="23">
    <w:abstractNumId w:val="15"/>
  </w:num>
  <w:num w:numId="24">
    <w:abstractNumId w:val="1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AF"/>
    <w:rsid w:val="00002CF1"/>
    <w:rsid w:val="00007FCA"/>
    <w:rsid w:val="00012BC1"/>
    <w:rsid w:val="00013AA7"/>
    <w:rsid w:val="00022416"/>
    <w:rsid w:val="000225C2"/>
    <w:rsid w:val="000241F1"/>
    <w:rsid w:val="000245FA"/>
    <w:rsid w:val="0003155D"/>
    <w:rsid w:val="00036127"/>
    <w:rsid w:val="000421F4"/>
    <w:rsid w:val="0004471A"/>
    <w:rsid w:val="000453BE"/>
    <w:rsid w:val="00060EAD"/>
    <w:rsid w:val="00063355"/>
    <w:rsid w:val="00065413"/>
    <w:rsid w:val="0007145B"/>
    <w:rsid w:val="00092C34"/>
    <w:rsid w:val="0009607A"/>
    <w:rsid w:val="000B0A5F"/>
    <w:rsid w:val="000B176E"/>
    <w:rsid w:val="000B217E"/>
    <w:rsid w:val="000C01B2"/>
    <w:rsid w:val="000C10FB"/>
    <w:rsid w:val="000C4725"/>
    <w:rsid w:val="000C6BA9"/>
    <w:rsid w:val="000D05B8"/>
    <w:rsid w:val="000D298C"/>
    <w:rsid w:val="000D4500"/>
    <w:rsid w:val="000F7569"/>
    <w:rsid w:val="000F7B49"/>
    <w:rsid w:val="00116CD2"/>
    <w:rsid w:val="001651E9"/>
    <w:rsid w:val="0017011E"/>
    <w:rsid w:val="00177D6E"/>
    <w:rsid w:val="0018136F"/>
    <w:rsid w:val="00186050"/>
    <w:rsid w:val="001919DF"/>
    <w:rsid w:val="001941C1"/>
    <w:rsid w:val="001B44A7"/>
    <w:rsid w:val="001C1FE4"/>
    <w:rsid w:val="001C3930"/>
    <w:rsid w:val="002002E8"/>
    <w:rsid w:val="00207A35"/>
    <w:rsid w:val="00211C68"/>
    <w:rsid w:val="00216C70"/>
    <w:rsid w:val="00225246"/>
    <w:rsid w:val="00237644"/>
    <w:rsid w:val="002443AA"/>
    <w:rsid w:val="0024528F"/>
    <w:rsid w:val="002472BF"/>
    <w:rsid w:val="00253E89"/>
    <w:rsid w:val="00266880"/>
    <w:rsid w:val="00273A0D"/>
    <w:rsid w:val="00275693"/>
    <w:rsid w:val="002804E1"/>
    <w:rsid w:val="00281FEE"/>
    <w:rsid w:val="002902AC"/>
    <w:rsid w:val="002906E1"/>
    <w:rsid w:val="002915B8"/>
    <w:rsid w:val="00294D63"/>
    <w:rsid w:val="002B7337"/>
    <w:rsid w:val="002D35E1"/>
    <w:rsid w:val="002D57AA"/>
    <w:rsid w:val="002E302B"/>
    <w:rsid w:val="002E4E6F"/>
    <w:rsid w:val="002E7458"/>
    <w:rsid w:val="00314745"/>
    <w:rsid w:val="00323177"/>
    <w:rsid w:val="003373B5"/>
    <w:rsid w:val="003403A6"/>
    <w:rsid w:val="003409AB"/>
    <w:rsid w:val="00342CAC"/>
    <w:rsid w:val="0037095E"/>
    <w:rsid w:val="0037290B"/>
    <w:rsid w:val="00383E8F"/>
    <w:rsid w:val="003A4DE5"/>
    <w:rsid w:val="003A5D26"/>
    <w:rsid w:val="003A7F00"/>
    <w:rsid w:val="003E4987"/>
    <w:rsid w:val="003F1129"/>
    <w:rsid w:val="00415F33"/>
    <w:rsid w:val="00416252"/>
    <w:rsid w:val="00433CF3"/>
    <w:rsid w:val="00437543"/>
    <w:rsid w:val="00457315"/>
    <w:rsid w:val="00483C3E"/>
    <w:rsid w:val="00496D08"/>
    <w:rsid w:val="004977FF"/>
    <w:rsid w:val="004B2571"/>
    <w:rsid w:val="004C05DE"/>
    <w:rsid w:val="004C4C95"/>
    <w:rsid w:val="004C7EC9"/>
    <w:rsid w:val="004E1217"/>
    <w:rsid w:val="004F4BCA"/>
    <w:rsid w:val="004F66CB"/>
    <w:rsid w:val="00505976"/>
    <w:rsid w:val="00521446"/>
    <w:rsid w:val="00541788"/>
    <w:rsid w:val="00546984"/>
    <w:rsid w:val="005556AC"/>
    <w:rsid w:val="00557E09"/>
    <w:rsid w:val="00567D0E"/>
    <w:rsid w:val="00572EF4"/>
    <w:rsid w:val="00574A2B"/>
    <w:rsid w:val="00582C15"/>
    <w:rsid w:val="005A0E0A"/>
    <w:rsid w:val="005B3502"/>
    <w:rsid w:val="005B7F1B"/>
    <w:rsid w:val="005C442B"/>
    <w:rsid w:val="005C4B70"/>
    <w:rsid w:val="005D0E32"/>
    <w:rsid w:val="005D1B8B"/>
    <w:rsid w:val="005F4A46"/>
    <w:rsid w:val="0061566D"/>
    <w:rsid w:val="0061681F"/>
    <w:rsid w:val="00620D35"/>
    <w:rsid w:val="006256AD"/>
    <w:rsid w:val="0064072D"/>
    <w:rsid w:val="0065337F"/>
    <w:rsid w:val="00653D1A"/>
    <w:rsid w:val="00670C98"/>
    <w:rsid w:val="00671DF5"/>
    <w:rsid w:val="00672CD4"/>
    <w:rsid w:val="00676129"/>
    <w:rsid w:val="0068771D"/>
    <w:rsid w:val="006B7AFA"/>
    <w:rsid w:val="006C0795"/>
    <w:rsid w:val="006C410F"/>
    <w:rsid w:val="006D68F0"/>
    <w:rsid w:val="006E158D"/>
    <w:rsid w:val="006E1C6A"/>
    <w:rsid w:val="006E1EFD"/>
    <w:rsid w:val="006F3B59"/>
    <w:rsid w:val="007205DA"/>
    <w:rsid w:val="00723902"/>
    <w:rsid w:val="007349AD"/>
    <w:rsid w:val="007422B1"/>
    <w:rsid w:val="0076039B"/>
    <w:rsid w:val="007622B7"/>
    <w:rsid w:val="00764491"/>
    <w:rsid w:val="0078043D"/>
    <w:rsid w:val="007A30A7"/>
    <w:rsid w:val="007A4221"/>
    <w:rsid w:val="007A4603"/>
    <w:rsid w:val="007B2640"/>
    <w:rsid w:val="007D12CD"/>
    <w:rsid w:val="007E0DB7"/>
    <w:rsid w:val="007F170F"/>
    <w:rsid w:val="00803FA5"/>
    <w:rsid w:val="008135AE"/>
    <w:rsid w:val="00822FCA"/>
    <w:rsid w:val="00823063"/>
    <w:rsid w:val="00826123"/>
    <w:rsid w:val="008442EE"/>
    <w:rsid w:val="008476D6"/>
    <w:rsid w:val="0085055A"/>
    <w:rsid w:val="0085253C"/>
    <w:rsid w:val="00863B32"/>
    <w:rsid w:val="00867627"/>
    <w:rsid w:val="00872922"/>
    <w:rsid w:val="00882224"/>
    <w:rsid w:val="00883479"/>
    <w:rsid w:val="008866A9"/>
    <w:rsid w:val="00890CF0"/>
    <w:rsid w:val="00895D97"/>
    <w:rsid w:val="008B091F"/>
    <w:rsid w:val="008B44E9"/>
    <w:rsid w:val="008D34BD"/>
    <w:rsid w:val="008D42E7"/>
    <w:rsid w:val="008F29BE"/>
    <w:rsid w:val="008F6723"/>
    <w:rsid w:val="00901041"/>
    <w:rsid w:val="00905587"/>
    <w:rsid w:val="00905BB6"/>
    <w:rsid w:val="009160BB"/>
    <w:rsid w:val="00925406"/>
    <w:rsid w:val="00926D15"/>
    <w:rsid w:val="00931A52"/>
    <w:rsid w:val="00943FBA"/>
    <w:rsid w:val="00947E3A"/>
    <w:rsid w:val="00950306"/>
    <w:rsid w:val="00954EBE"/>
    <w:rsid w:val="00966A6F"/>
    <w:rsid w:val="00974FED"/>
    <w:rsid w:val="0097632F"/>
    <w:rsid w:val="00976F54"/>
    <w:rsid w:val="00983670"/>
    <w:rsid w:val="0098673A"/>
    <w:rsid w:val="00987855"/>
    <w:rsid w:val="0099201B"/>
    <w:rsid w:val="0099304F"/>
    <w:rsid w:val="009A06A9"/>
    <w:rsid w:val="009A2FE4"/>
    <w:rsid w:val="009A6D3A"/>
    <w:rsid w:val="009C0EF2"/>
    <w:rsid w:val="009C4039"/>
    <w:rsid w:val="009C7B11"/>
    <w:rsid w:val="009C7ECC"/>
    <w:rsid w:val="009D4E61"/>
    <w:rsid w:val="009D550E"/>
    <w:rsid w:val="009E16DD"/>
    <w:rsid w:val="009F079F"/>
    <w:rsid w:val="009F76A2"/>
    <w:rsid w:val="009F774A"/>
    <w:rsid w:val="00A02C4D"/>
    <w:rsid w:val="00A0430B"/>
    <w:rsid w:val="00A04A87"/>
    <w:rsid w:val="00A0756A"/>
    <w:rsid w:val="00A10B5F"/>
    <w:rsid w:val="00A2118F"/>
    <w:rsid w:val="00A32883"/>
    <w:rsid w:val="00A4626A"/>
    <w:rsid w:val="00A477EB"/>
    <w:rsid w:val="00A511AC"/>
    <w:rsid w:val="00A64DC9"/>
    <w:rsid w:val="00A66805"/>
    <w:rsid w:val="00A71B2F"/>
    <w:rsid w:val="00A86F62"/>
    <w:rsid w:val="00A92BE1"/>
    <w:rsid w:val="00AB0D50"/>
    <w:rsid w:val="00AF3FC8"/>
    <w:rsid w:val="00AF6C9E"/>
    <w:rsid w:val="00B04DDA"/>
    <w:rsid w:val="00B1617B"/>
    <w:rsid w:val="00B37E7A"/>
    <w:rsid w:val="00B51D82"/>
    <w:rsid w:val="00B62B0D"/>
    <w:rsid w:val="00B80B11"/>
    <w:rsid w:val="00B84E96"/>
    <w:rsid w:val="00B851B4"/>
    <w:rsid w:val="00B952F1"/>
    <w:rsid w:val="00BA03E8"/>
    <w:rsid w:val="00BA3166"/>
    <w:rsid w:val="00BB7EC9"/>
    <w:rsid w:val="00BC31BE"/>
    <w:rsid w:val="00BC69AE"/>
    <w:rsid w:val="00BD4189"/>
    <w:rsid w:val="00BD68D4"/>
    <w:rsid w:val="00BD6D8C"/>
    <w:rsid w:val="00BE0DCE"/>
    <w:rsid w:val="00BE2519"/>
    <w:rsid w:val="00BF1973"/>
    <w:rsid w:val="00C014BF"/>
    <w:rsid w:val="00C0559D"/>
    <w:rsid w:val="00C13615"/>
    <w:rsid w:val="00C14F50"/>
    <w:rsid w:val="00C14FD7"/>
    <w:rsid w:val="00C2697B"/>
    <w:rsid w:val="00C34367"/>
    <w:rsid w:val="00C468EF"/>
    <w:rsid w:val="00C536BB"/>
    <w:rsid w:val="00C67E88"/>
    <w:rsid w:val="00C705E0"/>
    <w:rsid w:val="00C72A01"/>
    <w:rsid w:val="00C84E6C"/>
    <w:rsid w:val="00C91517"/>
    <w:rsid w:val="00C92636"/>
    <w:rsid w:val="00CB4B67"/>
    <w:rsid w:val="00CC274B"/>
    <w:rsid w:val="00CD500F"/>
    <w:rsid w:val="00CE278F"/>
    <w:rsid w:val="00CF5D19"/>
    <w:rsid w:val="00D01656"/>
    <w:rsid w:val="00D1496F"/>
    <w:rsid w:val="00D15991"/>
    <w:rsid w:val="00D44245"/>
    <w:rsid w:val="00D50931"/>
    <w:rsid w:val="00D60577"/>
    <w:rsid w:val="00D71607"/>
    <w:rsid w:val="00D77E53"/>
    <w:rsid w:val="00D8461E"/>
    <w:rsid w:val="00D92036"/>
    <w:rsid w:val="00D94ACA"/>
    <w:rsid w:val="00D9788B"/>
    <w:rsid w:val="00DB782B"/>
    <w:rsid w:val="00DE165F"/>
    <w:rsid w:val="00DF3515"/>
    <w:rsid w:val="00DF5A13"/>
    <w:rsid w:val="00E01485"/>
    <w:rsid w:val="00E01D6A"/>
    <w:rsid w:val="00E21B2B"/>
    <w:rsid w:val="00E32CE7"/>
    <w:rsid w:val="00E3417C"/>
    <w:rsid w:val="00E42A49"/>
    <w:rsid w:val="00E44FDE"/>
    <w:rsid w:val="00E47C18"/>
    <w:rsid w:val="00E570C1"/>
    <w:rsid w:val="00E61552"/>
    <w:rsid w:val="00E7252D"/>
    <w:rsid w:val="00E73807"/>
    <w:rsid w:val="00E7394F"/>
    <w:rsid w:val="00EA1A9E"/>
    <w:rsid w:val="00EA76E7"/>
    <w:rsid w:val="00EB2C49"/>
    <w:rsid w:val="00EB2E84"/>
    <w:rsid w:val="00EC7650"/>
    <w:rsid w:val="00EE07F3"/>
    <w:rsid w:val="00EE1F8B"/>
    <w:rsid w:val="00EE2EE0"/>
    <w:rsid w:val="00EE5D92"/>
    <w:rsid w:val="00EF0151"/>
    <w:rsid w:val="00EF4EED"/>
    <w:rsid w:val="00F005F1"/>
    <w:rsid w:val="00F13F65"/>
    <w:rsid w:val="00F26DDC"/>
    <w:rsid w:val="00F2771D"/>
    <w:rsid w:val="00F30943"/>
    <w:rsid w:val="00F54CD4"/>
    <w:rsid w:val="00F762D8"/>
    <w:rsid w:val="00F82426"/>
    <w:rsid w:val="00F8266C"/>
    <w:rsid w:val="00F84F3D"/>
    <w:rsid w:val="00F854B2"/>
    <w:rsid w:val="00F90A41"/>
    <w:rsid w:val="00FA699D"/>
    <w:rsid w:val="00FA73A8"/>
    <w:rsid w:val="00FB2FDB"/>
    <w:rsid w:val="00FB4D7E"/>
    <w:rsid w:val="00FD5D73"/>
    <w:rsid w:val="00FD68AF"/>
    <w:rsid w:val="00FE71B9"/>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85F8"/>
  <w15:docId w15:val="{96D10F41-43FC-4FA0-BEF4-2D1F8886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 w:type="character" w:styleId="FollowedHyperlink">
    <w:name w:val="FollowedHyperlink"/>
    <w:basedOn w:val="DefaultParagraphFont"/>
    <w:uiPriority w:val="99"/>
    <w:semiHidden/>
    <w:unhideWhenUsed/>
    <w:rsid w:val="00983670"/>
    <w:rPr>
      <w:color w:val="800080" w:themeColor="followedHyperlink"/>
      <w:u w:val="single"/>
    </w:rPr>
  </w:style>
  <w:style w:type="paragraph" w:customStyle="1" w:styleId="xmsonormal">
    <w:name w:val="x_msonormal"/>
    <w:basedOn w:val="Normal"/>
    <w:rsid w:val="00A66805"/>
    <w:pPr>
      <w:spacing w:after="0" w:line="240" w:lineRule="auto"/>
    </w:pPr>
    <w:rPr>
      <w:rFonts w:ascii="Calibri" w:hAnsi="Calibri" w:cs="Calibri"/>
      <w:lang w:eastAsia="en-GB"/>
    </w:rPr>
  </w:style>
  <w:style w:type="paragraph" w:customStyle="1" w:styleId="xmsolistparagraph">
    <w:name w:val="x_msolistparagraph"/>
    <w:basedOn w:val="Normal"/>
    <w:rsid w:val="00A66805"/>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7363">
      <w:bodyDiv w:val="1"/>
      <w:marLeft w:val="0"/>
      <w:marRight w:val="0"/>
      <w:marTop w:val="0"/>
      <w:marBottom w:val="0"/>
      <w:divBdr>
        <w:top w:val="none" w:sz="0" w:space="0" w:color="auto"/>
        <w:left w:val="none" w:sz="0" w:space="0" w:color="auto"/>
        <w:bottom w:val="none" w:sz="0" w:space="0" w:color="auto"/>
        <w:right w:val="none" w:sz="0" w:space="0" w:color="auto"/>
      </w:divBdr>
    </w:div>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301159658">
      <w:bodyDiv w:val="1"/>
      <w:marLeft w:val="0"/>
      <w:marRight w:val="0"/>
      <w:marTop w:val="0"/>
      <w:marBottom w:val="0"/>
      <w:divBdr>
        <w:top w:val="none" w:sz="0" w:space="0" w:color="auto"/>
        <w:left w:val="none" w:sz="0" w:space="0" w:color="auto"/>
        <w:bottom w:val="none" w:sz="0" w:space="0" w:color="auto"/>
        <w:right w:val="none" w:sz="0" w:space="0" w:color="auto"/>
      </w:divBdr>
    </w:div>
    <w:div w:id="318385247">
      <w:bodyDiv w:val="1"/>
      <w:marLeft w:val="0"/>
      <w:marRight w:val="0"/>
      <w:marTop w:val="0"/>
      <w:marBottom w:val="0"/>
      <w:divBdr>
        <w:top w:val="none" w:sz="0" w:space="0" w:color="auto"/>
        <w:left w:val="none" w:sz="0" w:space="0" w:color="auto"/>
        <w:bottom w:val="none" w:sz="0" w:space="0" w:color="auto"/>
        <w:right w:val="none" w:sz="0" w:space="0" w:color="auto"/>
      </w:divBdr>
    </w:div>
    <w:div w:id="321006870">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710887308">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022243888">
      <w:bodyDiv w:val="1"/>
      <w:marLeft w:val="0"/>
      <w:marRight w:val="0"/>
      <w:marTop w:val="0"/>
      <w:marBottom w:val="0"/>
      <w:divBdr>
        <w:top w:val="none" w:sz="0" w:space="0" w:color="auto"/>
        <w:left w:val="none" w:sz="0" w:space="0" w:color="auto"/>
        <w:bottom w:val="none" w:sz="0" w:space="0" w:color="auto"/>
        <w:right w:val="none" w:sz="0" w:space="0" w:color="auto"/>
      </w:divBdr>
    </w:div>
    <w:div w:id="1095320104">
      <w:bodyDiv w:val="1"/>
      <w:marLeft w:val="0"/>
      <w:marRight w:val="0"/>
      <w:marTop w:val="0"/>
      <w:marBottom w:val="0"/>
      <w:divBdr>
        <w:top w:val="none" w:sz="0" w:space="0" w:color="auto"/>
        <w:left w:val="none" w:sz="0" w:space="0" w:color="auto"/>
        <w:bottom w:val="none" w:sz="0" w:space="0" w:color="auto"/>
        <w:right w:val="none" w:sz="0" w:space="0" w:color="auto"/>
      </w:divBdr>
    </w:div>
    <w:div w:id="1322781182">
      <w:bodyDiv w:val="1"/>
      <w:marLeft w:val="0"/>
      <w:marRight w:val="0"/>
      <w:marTop w:val="0"/>
      <w:marBottom w:val="0"/>
      <w:divBdr>
        <w:top w:val="none" w:sz="0" w:space="0" w:color="auto"/>
        <w:left w:val="none" w:sz="0" w:space="0" w:color="auto"/>
        <w:bottom w:val="none" w:sz="0" w:space="0" w:color="auto"/>
        <w:right w:val="none" w:sz="0" w:space="0" w:color="auto"/>
      </w:divBdr>
    </w:div>
    <w:div w:id="1421637002">
      <w:bodyDiv w:val="1"/>
      <w:marLeft w:val="0"/>
      <w:marRight w:val="0"/>
      <w:marTop w:val="0"/>
      <w:marBottom w:val="0"/>
      <w:divBdr>
        <w:top w:val="none" w:sz="0" w:space="0" w:color="auto"/>
        <w:left w:val="none" w:sz="0" w:space="0" w:color="auto"/>
        <w:bottom w:val="none" w:sz="0" w:space="0" w:color="auto"/>
        <w:right w:val="none" w:sz="0" w:space="0" w:color="auto"/>
      </w:divBdr>
    </w:div>
    <w:div w:id="1698844422">
      <w:bodyDiv w:val="1"/>
      <w:marLeft w:val="0"/>
      <w:marRight w:val="0"/>
      <w:marTop w:val="0"/>
      <w:marBottom w:val="0"/>
      <w:divBdr>
        <w:top w:val="none" w:sz="0" w:space="0" w:color="auto"/>
        <w:left w:val="none" w:sz="0" w:space="0" w:color="auto"/>
        <w:bottom w:val="none" w:sz="0" w:space="0" w:color="auto"/>
        <w:right w:val="none" w:sz="0" w:space="0" w:color="auto"/>
      </w:divBdr>
    </w:div>
    <w:div w:id="180245461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 w:id="1886989922">
      <w:bodyDiv w:val="1"/>
      <w:marLeft w:val="0"/>
      <w:marRight w:val="0"/>
      <w:marTop w:val="0"/>
      <w:marBottom w:val="0"/>
      <w:divBdr>
        <w:top w:val="none" w:sz="0" w:space="0" w:color="auto"/>
        <w:left w:val="none" w:sz="0" w:space="0" w:color="auto"/>
        <w:bottom w:val="none" w:sz="0" w:space="0" w:color="auto"/>
        <w:right w:val="none" w:sz="0" w:space="0" w:color="auto"/>
      </w:divBdr>
    </w:div>
    <w:div w:id="211362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13.emf"/><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8" ma:contentTypeDescription="Create a new document." ma:contentTypeScope="" ma:versionID="30b42bbc769340e2818ab2e42bf1e30a">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64a6c5b556c2174cfe90fbf13c76fc5"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AD4F-BDDE-4B67-8B3C-FE3BF7FEB1C3}">
  <ds:schemaRefs>
    <ds:schemaRef ds:uri="http://schemas.microsoft.com/office/2006/documentManagement/type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9de221fa-db7a-4a15-bb62-8cf02db7b4d8"/>
    <ds:schemaRef ds:uri="f875c0bc-8ba2-401f-99af-ed674c414ce8"/>
    <ds:schemaRef ds:uri="http://www.w3.org/XML/1998/namespace"/>
  </ds:schemaRefs>
</ds:datastoreItem>
</file>

<file path=customXml/itemProps2.xml><?xml version="1.0" encoding="utf-8"?>
<ds:datastoreItem xmlns:ds="http://schemas.openxmlformats.org/officeDocument/2006/customXml" ds:itemID="{5A60EF28-EA2A-4287-BE22-5ABFDD329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DF7EB-975D-4696-B0EF-954DF6D20E5A}">
  <ds:schemaRefs>
    <ds:schemaRef ds:uri="http://schemas.microsoft.com/sharepoint/v3/contenttype/forms"/>
  </ds:schemaRefs>
</ds:datastoreItem>
</file>

<file path=customXml/itemProps4.xml><?xml version="1.0" encoding="utf-8"?>
<ds:datastoreItem xmlns:ds="http://schemas.openxmlformats.org/officeDocument/2006/customXml" ds:itemID="{0526C31A-E7C1-4A72-B393-67F93F106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5</cp:revision>
  <dcterms:created xsi:type="dcterms:W3CDTF">2024-06-28T09:57:00Z</dcterms:created>
  <dcterms:modified xsi:type="dcterms:W3CDTF">2024-07-02T13:47:00Z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